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pPr/>
    </w:p>
    <w:p>
      <w:pPr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全国创建示范活动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项目目录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全国评比达标表彰工作协调小组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二〇二一年十二月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firstLine="0" w:firstLineChars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  <w:t>（部门）</w:t>
      </w:r>
    </w:p>
    <w:p>
      <w:pPr>
        <w:ind w:firstLine="0" w:firstLineChars="0"/>
      </w:pPr>
    </w:p>
    <w:tbl>
      <w:tblPr>
        <w:tblStyle w:val="8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96"/>
        <w:gridCol w:w="55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部门或单位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中央宣传部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基层思想政治工作示范点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国家印刷复制示范企业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全国文明城市、全国文明村镇、全国文明单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位、全国文明家庭、全国文明校园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中央政法委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平安中国建设示范市（县）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中央和国家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机关工委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中央和国家机关青年文明号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中央和国家机关模范机关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中央网络安全和信息化委员会办公室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一流网络安全学院建设示范项目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中央全面依法治国委员会办公室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全国法治政府建设示范创建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全国“扫黄打非”工作小组办公室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全国“扫黄打非”进基层示范点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最高人民法院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为群众办实事示范法院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中华全国总工会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职工书屋示范点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厂务公开民主管理示范单位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共青团中央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青少年维权岗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青年文明号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红领巾中队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青年安全生产示范岗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全国妇联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实施中国妇女儿童发展纲要示范工作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全国巾帼现代农业科技示范基地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中国科学技术协会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全国科普教育基地创建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全国科普示范县（市、区）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创新驱动示范市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中国残疾人联合会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残疾人体育健身示范点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绿色生活创建行动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承接产业转移示范区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临空经济示范区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产城融合示范区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国家农村产业融合发展示范园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社会信用体系建设示范区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示范物流园区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大众创业万众创新示范基地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产业园区循环化改造示范工程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老工业城市和资源型城市产业转型升级示范区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沈抚改革创新示范区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张家口可再生能源示范区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“城市矿产”基地建设示范工程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餐厨废弃物资源化利用和无害处理试点示范工程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国家发展和改革委员会、自然资源部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海洋经济发展示范区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农村职业教育和成人教育示范县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国家临床教学培训示范中心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中华优秀传统文化艺术传承学校与基地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全国学校体育工作示范校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全国高校黄大年式教师团队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青少年法治教育实践基地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国家级实验教学示范中心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全国中小学校园足球特色学校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国防教育示范学校、特色学校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国家示范性微电子学院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全国依法治校示范校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科学技术部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国家科技成果转移转化示范区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创新型省(市、县)建设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国家可持续发展实验区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国家可持续发展议程创新示范区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国家自主创新示范区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国家农业高新技术产业示范区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文化和科技融合示范基地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国家制造业高质量发展试验区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消费品工业“三品”战略示范城市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国家信息消费示范城市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中国软件名城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高端医疗装备应用示范基地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63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纺织服装创意设计示范园区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64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国家技术创新示范企业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工业产品生态（绿色）设计示范企业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66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新一代信息技术与制造业融合发展示范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新型信息消费示范项目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服务型制造示范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工业通信业百项团体标准应用示范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增材制造产业化应用示范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71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大数据产业发展示范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工业领域电力需求侧管理示范企业（园区）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国家新材料生产应用示范平台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文物保护装备应用示范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国家新型工业化产业示范基地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国家中小企业公共服务示范平台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国家小型微型企业创业创新示范基地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国家安全应急产业示范基地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安全装备应用试点示范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智能汽车与智慧交通应用示范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81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智能光伏试点示范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智慧健康养老应用试点示范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网络安全技术应用试点示范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工业互联网试点示范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工业强基示范应用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国家民族事务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少数民族流动人口服务管理示范城市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公安部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全国社会治安防控体系建设示范城市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全国公安机关执法示范单位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枫桥式公安派出所创建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全国禁毒示范城市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民政部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社会工作服务标准化建设示范工程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全国和谐社区建设示范创建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全国未成年人保护示范创建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司法部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全国涉外法律服务示范机构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全国法治示范城市、示范县、民主法治示范村（社区）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财政部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全国财政系统法治财政建设示范点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99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创业型城市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农村劳动力转移就业示范县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公共就业创业服务示范城市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全国创业孵化示范基地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法治人社示范创建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农民工返乡创业园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国家级充分就业社区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国家级高校毕业生就业见习示范单位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108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自然资源部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自然资源节约集约示范县（市）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109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绿色矿山（业）建设示范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110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和美海岛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生态环境部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创建国家环境保护模范城市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国家有机食品生产基地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生态文明建设示范区（生态工业园区）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“绿水青山就是金山银山”实践创新基地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农村生活垃圾分类和资源化利用示范县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116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全国农村生活污水治理示范县（市、区）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117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改善农村人居环境示范村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118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119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国家节水型城市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国家级装配式建筑生产基地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121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田园建筑示范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全国特色景观旅游名镇（村）示范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123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“四好农村路”全国示范县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国家公交都市建设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125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城乡交通运输一体化示范县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126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城市绿色货运配送示范工程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交通运输科技示范工程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128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公路水运平安工程和安全百年品质工程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129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多式联运示范工程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130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交通运输行业群众性精神文明创建活动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水利部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县域节水型社会达标建设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国家水土保持示范创建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全国水利文明单位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绿色小水电示范电站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农业农村部、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美丽宜居村庄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136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主要农作物生产全程机械化示范县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137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国家农产品质量安全县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138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中国特色农产品优势区创建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139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平安渔业创建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140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国家级水产健康养殖和生态养殖示范区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一村一品示范村镇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142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农民合作社示范社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143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平安农机创建活动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144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国家农业可持续发展试验示范区（农业绿色发展试点先行区）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145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农业农村信息化示范基地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146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示范家庭农场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147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乡村治理示范村镇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148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农业综合行政执法示范创建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149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农村产业融合发展先导区创建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150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农村创业创新示范园区（基地）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全国主食加工业示范企业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152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国家现代农业产业示范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153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国家级海洋牧场示范区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农业高质量发展标准化示范项目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农村学法用法示范户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156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商务部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加工贸易承接转移示范地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供应链创新与应用试点示范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中国服务外包示范城市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培育建设国际消费中心城市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电子商务示范创建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161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智慧商店、智慧商圈示范创建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珠江三角洲地区全国加工贸易转型升级示范区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国家进口贸易促进创新示范区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特色服务出口基地（数字、中医药、文化等）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全国示范步行街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中华老字号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国家公共文化服务体系示范区(项目)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国家文化与金融合作示范区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国家文化和旅游消费示范城市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研学旅行基地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国家级文化产业示范园区（基地）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国家对外文化贸易基地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国家级非物质文化遗产生产性保护示范基地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工业旅游示范基地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旅游科技示范园区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国家级文化生态保护区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中国民间文化艺术之乡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国家级夜间文化和旅游消费集聚区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国家文化产业和旅游产业融合发展示范区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国家卫生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健康委员会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国家慢性病综合防控示范区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全国艾滋病综合防治示范区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医养结合示范项目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公立医院综合改革示范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敬老文明号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全国示范性老年友好型社区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全国婴幼儿照护服务示范城市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国家卫生城镇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退役军人事务部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应急管理部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安全文化示范企业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安全生产标准化建设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国家安全发展示范城市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中国人民银行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创建女职工文明示范岗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文明单位创建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人民银行青年文明号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国有资产监督管理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纺织行业智能制造试点示范企业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税务总局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全国税收普法教育示范基地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国家市场监督管理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总局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网络市场监管与服务示范区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全国质量强市示范城市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放心消费创建活动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国家检验检测认证公共服务平台示范区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能源资源计量服务示范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全国质量品牌提升示范区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国家农业标准化示范区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国家市场监督管理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总局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国家循环经济标准化试点示范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国家高新技术产业标准化试点示范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国家级服务业标准化示范项目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国家食品安全示范城市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国家体育总局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全民运动健身模范市（县、区）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国家体育旅游示范基地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国家登山健身步道示范工程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体育传统项目学校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国家体育产业基地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国家机关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事务管理局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节约型公共机构示范单位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中央国家机关健康食堂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国家版权局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全国版权示范城市、示范园区(基地)、示范单位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防震减灾科普示范学校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中国气象局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避暑旅游目的地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中国天然氧吧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222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中国银行保险监督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管理委员会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银行业营业网点文明规范服务示范单位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国家信访局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全国信访工作示范县（市、区、旗）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国家粮食和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物资储备局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县市级粮食管理依法行政示范单位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国家现代粮食物流（产业）示范园区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科技兴粮示范单位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227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国家能源局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“互联网+”智慧能源示范项目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煤炭深加工产业示范项目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229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重大储能示范项目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能源行业先进节能技术装备试点示范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231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纤维素燃料乙醇试点示范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新能源微电网示范项目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233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油页岩原位转化先导试验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国家移民管理局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平安边境模范系列创建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国家林业和草原局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全国防沙治沙综合示范区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国家林下经济示范基地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全国林草信息化示范区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国家林业产业示范园区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国家邮政局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中国快递示范城市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全国基层中医药工作示范市（县）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国家中医药综合改革示范区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国家知识产权局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国家知识产权服务业集聚发展示范区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全国中小学知识产权教育试点示范学校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国家地理标志产品保护示范区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知识产权强国建设示范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知识产权服务企业和品牌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知识产权保护规范化市场培育项目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国家知识产权保护示范区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中华全国供销合作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总社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供销合作社系统农民专业合作社示范社</w:t>
            </w:r>
          </w:p>
        </w:tc>
      </w:tr>
    </w:tbl>
    <w:p>
      <w:pPr/>
    </w:p>
    <w:p>
      <w:pPr>
        <w:widowControl/>
        <w:ind w:firstLine="0" w:firstLineChars="0"/>
        <w:jc w:val="left"/>
        <w:rPr>
          <w:rFonts w:hint="eastAsia"/>
        </w:rPr>
      </w:pPr>
      <w:r>
        <w:br w:type="page"/>
      </w:r>
    </w:p>
    <w:p>
      <w:pPr>
        <w:widowControl/>
        <w:ind w:firstLine="0" w:firstLineChars="0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bookmarkStart w:id="0" w:name="RANGE!A1:C167"/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全国创建示范活动项目目录（地区）</w:t>
      </w:r>
      <w:bookmarkEnd w:id="0"/>
    </w:p>
    <w:p>
      <w:pPr>
        <w:ind w:firstLine="0" w:firstLineChars="0"/>
      </w:pPr>
    </w:p>
    <w:tbl>
      <w:tblPr>
        <w:tblStyle w:val="8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1"/>
        <w:gridCol w:w="6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地 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建设学习型城市示范区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全域文明城市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共建“京津冀食品和农产品质量安全示范区”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“法治九建”创建活动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生态宜居县城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“双创”示范基地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新型工业化产业示范基地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文明城市、文明村镇、文明社区（小区）、文明单位、文明家庭、文明校园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诚信示范企业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吉林省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建设市民满意的食品安全城市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无违建居村（街镇）创建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文明城区、文明单位、文明村镇（社区、小区）、文明校园、文明家庭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双拥模范区（县）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省级宜居示范居住区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城市管理示范市（县）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平安示范市、县（区）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法治城市、法治县（市、区）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学前教育改革发展示范区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节水型社会示范区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教育现代化县（市）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“四好农村路”(美丽经济交通走廊)示范县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善治示范村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省级高新技术产业园区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示范文明城市（县、区）、文明县（市、区）、文明村镇、文明单位、文明家庭、文明校园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美丽乡村示范县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体育现代化县（市、区）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旅游风情小镇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公共文化服务现代化示范创建活动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文明城市、文明县城（村镇）、文明单位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战略性新兴产业集聚发展基地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森林城市（城镇、村庄）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廉政教育示范基地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文化强省建设示范市(县)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农民工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返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乡创业示范县（园区、项目）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服务外包示范城市（园区）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依法行政示范单位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城市和谐社区建设示范创建活动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公共文化服务体系示范区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文明城市、文明村镇、文明单位（校园）、文明家庭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城镇规划建设管理“楚天杯”创建活动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旅游名镇、旅游名村、旅游名街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法治建设“四级同创”活动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循环经济工业园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建筑业新技术应用示范工程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版权兴业示范基地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巾帼文明岗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绿色升级示范园区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现代特色农业示范区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文明城区（县城）、文明单位、文明村镇、文明家庭、文明校园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推动开放发展示范创建工作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敬老模范县（市）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农产品质量安全监管示范县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森林草原湿地生态屏障重点县建设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同步小康示范创建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“无毒”示范县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西藏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基层平安建设创建活动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“双高双普”示范县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县城建设示范县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重点示范镇和文化旅游名镇（街区）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文明城市、文明村镇、文明社区、文明单位、文明家庭、文明校园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中医药工作示范市（县）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全国生态文明先行示范区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宁夏回族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平安地（州、市、县、乡镇、街道）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新疆生产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建设兵团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“五共同一促进”创建活动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08C"/>
    <w:rsid w:val="000E2D9B"/>
    <w:rsid w:val="002E07DC"/>
    <w:rsid w:val="003F6B5A"/>
    <w:rsid w:val="00473540"/>
    <w:rsid w:val="00482BB3"/>
    <w:rsid w:val="004D76E7"/>
    <w:rsid w:val="00806C9E"/>
    <w:rsid w:val="008E777B"/>
    <w:rsid w:val="00AC1A52"/>
    <w:rsid w:val="00AC79C3"/>
    <w:rsid w:val="00B73BB0"/>
    <w:rsid w:val="00C319C8"/>
    <w:rsid w:val="00D31A1D"/>
    <w:rsid w:val="00D40921"/>
    <w:rsid w:val="00E82769"/>
    <w:rsid w:val="00F2508C"/>
    <w:rsid w:val="00F54982"/>
    <w:rsid w:val="22487F78"/>
    <w:rsid w:val="3F3316C0"/>
    <w:rsid w:val="43204440"/>
    <w:rsid w:val="44D60216"/>
    <w:rsid w:val="47A042C0"/>
    <w:rsid w:val="70407957"/>
    <w:rsid w:val="711E7584"/>
    <w:rsid w:val="76E958A0"/>
    <w:rsid w:val="7A2D1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center"/>
      <w:outlineLvl w:val="0"/>
    </w:pPr>
    <w:rPr>
      <w:rFonts w:ascii="方正小标宋简体" w:eastAsia="方正小标宋简体" w:hAnsiTheme="minorHAnsi"/>
      <w:sz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ind w:firstLine="643"/>
      <w:outlineLvl w:val="1"/>
    </w:pPr>
    <w:rPr>
      <w:rFonts w:ascii="黑体" w:eastAsia="黑体" w:hAnsiTheme="minorHAnsi"/>
      <w:b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firstLine="643"/>
      <w:outlineLvl w:val="2"/>
    </w:pPr>
    <w:rPr>
      <w:rFonts w:ascii="楷体_GB2312" w:eastAsia="楷体_GB2312" w:hAnsiTheme="minorHAnsi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rFonts w:ascii="方正小标宋简体" w:eastAsia="方正小标宋简体"/>
      <w:sz w:val="44"/>
      <w:szCs w:val="32"/>
    </w:rPr>
  </w:style>
  <w:style w:type="character" w:customStyle="1" w:styleId="10">
    <w:name w:val="标题 2 Char"/>
    <w:basedOn w:val="7"/>
    <w:link w:val="3"/>
    <w:qFormat/>
    <w:uiPriority w:val="9"/>
    <w:rPr>
      <w:rFonts w:ascii="黑体" w:eastAsia="黑体"/>
      <w:b/>
      <w:sz w:val="32"/>
      <w:szCs w:val="32"/>
    </w:rPr>
  </w:style>
  <w:style w:type="character" w:customStyle="1" w:styleId="11">
    <w:name w:val="标题 3 Char"/>
    <w:basedOn w:val="7"/>
    <w:link w:val="4"/>
    <w:qFormat/>
    <w:uiPriority w:val="9"/>
    <w:rPr>
      <w:rFonts w:ascii="楷体_GB2312" w:eastAsia="楷体_GB2312"/>
      <w:b/>
      <w:sz w:val="32"/>
      <w:szCs w:val="32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B81D2-389B-4655-8C28-2AD751D49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1195</Words>
  <Characters>6812</Characters>
  <Lines>56</Lines>
  <Paragraphs>15</Paragraphs>
  <ScaleCrop>false</ScaleCrop>
  <LinksUpToDate>false</LinksUpToDate>
  <CharactersWithSpaces>7992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2021-07-26T08:12:00Z</dcterms:created>
  <dc:creator>Think</dc:creator>
  <cp:lastModifiedBy>user</cp:lastModifiedBy>
  <cp:lastPrinted>2021-07-27T03:12:00Z</cp:lastPrinted>
  <dcterms:modified xsi:type="dcterms:W3CDTF">2022-01-04T07:39:42Z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