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7D" w:rsidRDefault="00E2117D" w:rsidP="00EA5D64">
      <w:pPr>
        <w:pStyle w:val="11"/>
      </w:pPr>
    </w:p>
    <w:p w:rsidR="00E2117D" w:rsidRDefault="00E2117D" w:rsidP="00EA5D64">
      <w:pPr>
        <w:pStyle w:val="11"/>
      </w:pPr>
    </w:p>
    <w:p w:rsidR="00EA5D64" w:rsidRDefault="00EA5D64" w:rsidP="00EA5D64">
      <w:pPr>
        <w:pStyle w:val="11"/>
      </w:pPr>
      <w:r w:rsidRPr="00EA5D64">
        <w:rPr>
          <w:rFonts w:hint="eastAsia"/>
        </w:rPr>
        <w:t>全国人力资源和社会保障法治知识</w:t>
      </w:r>
    </w:p>
    <w:p w:rsidR="00EA5D64" w:rsidRPr="00EA5D64" w:rsidRDefault="00EA5D64" w:rsidP="00EA5D64">
      <w:pPr>
        <w:pStyle w:val="11"/>
      </w:pPr>
      <w:r w:rsidRPr="00EA5D64">
        <w:rPr>
          <w:rFonts w:hint="eastAsia"/>
        </w:rPr>
        <w:t>试题及解析</w:t>
      </w:r>
    </w:p>
    <w:p w:rsidR="00EA5D64" w:rsidRPr="00EA5D64" w:rsidRDefault="00EA5D64" w:rsidP="00EA5D64"/>
    <w:p w:rsidR="00EA5D64" w:rsidRPr="00EA5D64" w:rsidRDefault="00EA5D64" w:rsidP="00EA5D64"/>
    <w:p w:rsidR="00EA5D64" w:rsidRDefault="00EA5D64">
      <w:pPr>
        <w:widowControl/>
        <w:jc w:val="left"/>
      </w:pPr>
      <w:r>
        <w:br w:type="page"/>
      </w:r>
    </w:p>
    <w:p w:rsidR="00EA5D64" w:rsidRDefault="00EA5D64">
      <w:pPr>
        <w:widowControl/>
        <w:jc w:val="left"/>
      </w:pPr>
    </w:p>
    <w:p w:rsidR="00E2117D" w:rsidRPr="00EA5D64" w:rsidRDefault="00EA5D64" w:rsidP="00EA5D64">
      <w:pPr>
        <w:pStyle w:val="11"/>
        <w:rPr>
          <w:sz w:val="36"/>
          <w:szCs w:val="36"/>
        </w:rPr>
      </w:pPr>
      <w:r w:rsidRPr="00EA5D64">
        <w:rPr>
          <w:rFonts w:hint="eastAsia"/>
          <w:sz w:val="36"/>
          <w:szCs w:val="36"/>
        </w:rPr>
        <w:t>目</w:t>
      </w:r>
      <w:r w:rsidRPr="00EA5D64">
        <w:rPr>
          <w:rFonts w:hint="eastAsia"/>
          <w:sz w:val="36"/>
          <w:szCs w:val="36"/>
        </w:rPr>
        <w:t xml:space="preserve">  </w:t>
      </w:r>
      <w:r w:rsidRPr="00EA5D64">
        <w:rPr>
          <w:rFonts w:hint="eastAsia"/>
          <w:sz w:val="36"/>
          <w:szCs w:val="36"/>
        </w:rPr>
        <w:t>录</w:t>
      </w:r>
    </w:p>
    <w:p w:rsidR="00FF278F" w:rsidRPr="004E3EA8" w:rsidRDefault="00712112">
      <w:pPr>
        <w:pStyle w:val="11"/>
        <w:rPr>
          <w:rFonts w:eastAsia="仿宋_GB2312" w:hAnsiTheme="minorHAnsi"/>
          <w:noProof/>
          <w:sz w:val="30"/>
          <w:szCs w:val="30"/>
        </w:rPr>
      </w:pPr>
      <w:r w:rsidRPr="00712112">
        <w:rPr>
          <w:rFonts w:eastAsia="仿宋_GB2312" w:hint="eastAsia"/>
          <w:sz w:val="30"/>
          <w:szCs w:val="30"/>
        </w:rPr>
        <w:fldChar w:fldCharType="begin"/>
      </w:r>
      <w:r w:rsidR="00E2117D" w:rsidRPr="004E3EA8">
        <w:rPr>
          <w:rFonts w:eastAsia="仿宋_GB2312" w:hint="eastAsia"/>
          <w:sz w:val="30"/>
          <w:szCs w:val="30"/>
        </w:rPr>
        <w:instrText xml:space="preserve"> TOC \o "1-1" \h \z \u </w:instrText>
      </w:r>
      <w:r w:rsidRPr="00712112">
        <w:rPr>
          <w:rFonts w:eastAsia="仿宋_GB2312" w:hint="eastAsia"/>
          <w:sz w:val="30"/>
          <w:szCs w:val="30"/>
        </w:rPr>
        <w:fldChar w:fldCharType="separate"/>
      </w:r>
      <w:hyperlink w:anchor="_Toc1654259" w:history="1">
        <w:r w:rsidR="00FF278F" w:rsidRPr="004E3EA8">
          <w:rPr>
            <w:rStyle w:val="a9"/>
            <w:rFonts w:eastAsia="仿宋_GB2312" w:hint="eastAsia"/>
            <w:noProof/>
            <w:sz w:val="30"/>
            <w:szCs w:val="30"/>
          </w:rPr>
          <w:t>扶贫攻坚</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_Toc1654259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3</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0" w:history="1">
        <w:r w:rsidR="00FF278F" w:rsidRPr="004E3EA8">
          <w:rPr>
            <w:rStyle w:val="a9"/>
            <w:rFonts w:eastAsia="仿宋_GB2312" w:hint="eastAsia"/>
            <w:noProof/>
            <w:sz w:val="30"/>
            <w:szCs w:val="30"/>
          </w:rPr>
          <w:t>宪法及相关法律知识</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_Toc1654260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8</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1" w:history="1">
        <w:r w:rsidR="00FF278F" w:rsidRPr="004E3EA8">
          <w:rPr>
            <w:rStyle w:val="a9"/>
            <w:rFonts w:eastAsia="仿宋_GB2312" w:hint="eastAsia"/>
            <w:noProof/>
            <w:sz w:val="30"/>
            <w:szCs w:val="30"/>
          </w:rPr>
          <w:t>参考答案</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_Toc1654261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22</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2" w:history="1">
        <w:r w:rsidR="00FF278F" w:rsidRPr="004E3EA8">
          <w:rPr>
            <w:rStyle w:val="a9"/>
            <w:rFonts w:eastAsia="仿宋_GB2312" w:hint="eastAsia"/>
            <w:noProof/>
            <w:sz w:val="30"/>
            <w:szCs w:val="30"/>
          </w:rPr>
          <w:t>就业创业</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_Toc1654262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39</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3" w:history="1">
        <w:r w:rsidR="00FF278F" w:rsidRPr="004E3EA8">
          <w:rPr>
            <w:rStyle w:val="a9"/>
            <w:rFonts w:eastAsia="仿宋_GB2312" w:hint="eastAsia"/>
            <w:noProof/>
            <w:sz w:val="30"/>
            <w:szCs w:val="30"/>
          </w:rPr>
          <w:t>参考答案</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_Toc1654263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57</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4" w:history="1">
        <w:r w:rsidR="00FF278F" w:rsidRPr="004E3EA8">
          <w:rPr>
            <w:rStyle w:val="a9"/>
            <w:rFonts w:eastAsia="仿宋_GB2312" w:hint="eastAsia"/>
            <w:noProof/>
            <w:sz w:val="30"/>
            <w:szCs w:val="30"/>
          </w:rPr>
          <w:t>社会保障</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_Toc1654264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80</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5" w:history="1">
        <w:r w:rsidR="00FF278F" w:rsidRPr="004E3EA8">
          <w:rPr>
            <w:rStyle w:val="a9"/>
            <w:rFonts w:eastAsia="仿宋_GB2312" w:hint="eastAsia"/>
            <w:noProof/>
            <w:sz w:val="30"/>
            <w:szCs w:val="30"/>
          </w:rPr>
          <w:t>参考答案</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_Toc1654265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112</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6" w:history="1">
        <w:r w:rsidR="00FF278F" w:rsidRPr="004E3EA8">
          <w:rPr>
            <w:rStyle w:val="a9"/>
            <w:rFonts w:eastAsia="仿宋_GB2312" w:hAnsi="宋体" w:hint="eastAsia"/>
            <w:noProof/>
            <w:sz w:val="30"/>
            <w:szCs w:val="30"/>
          </w:rPr>
          <w:t>人才队伍建设与人事制度改革</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_Toc1654266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161</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7" w:history="1">
        <w:r w:rsidR="00FF278F" w:rsidRPr="004E3EA8">
          <w:rPr>
            <w:rStyle w:val="a9"/>
            <w:rFonts w:eastAsia="仿宋_GB2312" w:hAnsi="宋体" w:hint="eastAsia"/>
            <w:noProof/>
            <w:sz w:val="30"/>
            <w:szCs w:val="30"/>
          </w:rPr>
          <w:t>参考答案</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_Toc1654267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181</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8" w:history="1">
        <w:r w:rsidR="00FF278F" w:rsidRPr="004E3EA8">
          <w:rPr>
            <w:rStyle w:val="a9"/>
            <w:rFonts w:eastAsia="仿宋_GB2312" w:hint="eastAsia"/>
            <w:noProof/>
            <w:sz w:val="30"/>
            <w:szCs w:val="30"/>
          </w:rPr>
          <w:t>劳动关系与工资收入分配</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_Toc1654268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209</w:t>
        </w:r>
        <w:r w:rsidRPr="004E3EA8">
          <w:rPr>
            <w:rFonts w:eastAsia="仿宋_GB2312" w:hint="eastAsia"/>
            <w:noProof/>
            <w:webHidden/>
            <w:sz w:val="30"/>
            <w:szCs w:val="30"/>
          </w:rPr>
          <w:fldChar w:fldCharType="end"/>
        </w:r>
      </w:hyperlink>
    </w:p>
    <w:p w:rsidR="00FF278F" w:rsidRPr="004E3EA8" w:rsidRDefault="00712112">
      <w:pPr>
        <w:pStyle w:val="11"/>
        <w:rPr>
          <w:rFonts w:eastAsia="仿宋_GB2312" w:hAnsiTheme="minorHAnsi"/>
          <w:noProof/>
          <w:sz w:val="30"/>
          <w:szCs w:val="30"/>
        </w:rPr>
      </w:pPr>
      <w:hyperlink w:anchor="_Toc1654269" w:history="1">
        <w:r w:rsidR="00FF278F" w:rsidRPr="004E3EA8">
          <w:rPr>
            <w:rStyle w:val="a9"/>
            <w:rFonts w:eastAsia="仿宋_GB2312" w:hint="eastAsia"/>
            <w:noProof/>
            <w:sz w:val="30"/>
            <w:szCs w:val="30"/>
          </w:rPr>
          <w:t>参考答案</w:t>
        </w:r>
        <w:r w:rsidR="00FF278F" w:rsidRPr="004E3EA8">
          <w:rPr>
            <w:rFonts w:eastAsia="仿宋_GB2312" w:hint="eastAsia"/>
            <w:noProof/>
            <w:webHidden/>
            <w:sz w:val="30"/>
            <w:szCs w:val="30"/>
          </w:rPr>
          <w:tab/>
        </w:r>
        <w:r w:rsidRPr="004E3EA8">
          <w:rPr>
            <w:rFonts w:eastAsia="仿宋_GB2312" w:hint="eastAsia"/>
            <w:noProof/>
            <w:webHidden/>
            <w:sz w:val="30"/>
            <w:szCs w:val="30"/>
          </w:rPr>
          <w:fldChar w:fldCharType="begin"/>
        </w:r>
        <w:r w:rsidR="00FF278F" w:rsidRPr="004E3EA8">
          <w:rPr>
            <w:rFonts w:eastAsia="仿宋_GB2312" w:hint="eastAsia"/>
            <w:noProof/>
            <w:webHidden/>
            <w:sz w:val="30"/>
            <w:szCs w:val="30"/>
          </w:rPr>
          <w:instrText xml:space="preserve"> PAGEREF _Toc1654269 \h </w:instrText>
        </w:r>
        <w:r w:rsidRPr="004E3EA8">
          <w:rPr>
            <w:rFonts w:eastAsia="仿宋_GB2312" w:hint="eastAsia"/>
            <w:noProof/>
            <w:webHidden/>
            <w:sz w:val="30"/>
            <w:szCs w:val="30"/>
          </w:rPr>
        </w:r>
        <w:r w:rsidRPr="004E3EA8">
          <w:rPr>
            <w:rFonts w:eastAsia="仿宋_GB2312" w:hint="eastAsia"/>
            <w:noProof/>
            <w:webHidden/>
            <w:sz w:val="30"/>
            <w:szCs w:val="30"/>
          </w:rPr>
          <w:fldChar w:fldCharType="separate"/>
        </w:r>
        <w:r w:rsidR="00F97016">
          <w:rPr>
            <w:rFonts w:eastAsia="仿宋_GB2312"/>
            <w:noProof/>
            <w:webHidden/>
            <w:sz w:val="30"/>
            <w:szCs w:val="30"/>
          </w:rPr>
          <w:t>245</w:t>
        </w:r>
        <w:r w:rsidRPr="004E3EA8">
          <w:rPr>
            <w:rFonts w:eastAsia="仿宋_GB2312" w:hint="eastAsia"/>
            <w:noProof/>
            <w:webHidden/>
            <w:sz w:val="30"/>
            <w:szCs w:val="30"/>
          </w:rPr>
          <w:fldChar w:fldCharType="end"/>
        </w:r>
      </w:hyperlink>
    </w:p>
    <w:p w:rsidR="00EA5D64" w:rsidRDefault="00712112" w:rsidP="00205928">
      <w:pPr>
        <w:pStyle w:val="1"/>
        <w:jc w:val="center"/>
      </w:pPr>
      <w:r w:rsidRPr="004E3EA8">
        <w:rPr>
          <w:rFonts w:ascii="仿宋_GB2312" w:eastAsia="仿宋_GB2312" w:hint="eastAsia"/>
          <w:sz w:val="30"/>
          <w:szCs w:val="30"/>
        </w:rPr>
        <w:fldChar w:fldCharType="end"/>
      </w:r>
    </w:p>
    <w:p w:rsidR="00EA5D64" w:rsidRDefault="00EA5D64" w:rsidP="00EA5D64">
      <w:pPr>
        <w:rPr>
          <w:kern w:val="44"/>
          <w:sz w:val="44"/>
          <w:szCs w:val="44"/>
        </w:rPr>
      </w:pPr>
      <w:r>
        <w:br w:type="page"/>
      </w:r>
    </w:p>
    <w:p w:rsidR="002F506C" w:rsidRPr="008D0FFA" w:rsidRDefault="002F506C" w:rsidP="002F506C">
      <w:pPr>
        <w:pStyle w:val="1"/>
        <w:jc w:val="center"/>
      </w:pPr>
      <w:bookmarkStart w:id="0" w:name="_Toc1654259"/>
      <w:r>
        <w:rPr>
          <w:rFonts w:hint="eastAsia"/>
        </w:rPr>
        <w:lastRenderedPageBreak/>
        <w:t>扶贫攻坚</w:t>
      </w:r>
      <w:bookmarkEnd w:id="0"/>
    </w:p>
    <w:p w:rsidR="002F506C" w:rsidRPr="00027FCD" w:rsidRDefault="002F506C" w:rsidP="002F506C">
      <w:pPr>
        <w:adjustRightInd w:val="0"/>
        <w:snapToGrid w:val="0"/>
        <w:spacing w:line="360" w:lineRule="auto"/>
        <w:rPr>
          <w:rFonts w:ascii="黑体" w:eastAsia="黑体" w:hAnsi="宋体"/>
          <w:sz w:val="24"/>
          <w:szCs w:val="24"/>
        </w:rPr>
      </w:pPr>
      <w:r>
        <w:rPr>
          <w:rFonts w:ascii="黑体" w:eastAsia="黑体" w:hAnsi="宋体" w:hint="eastAsia"/>
          <w:sz w:val="24"/>
          <w:szCs w:val="24"/>
        </w:rPr>
        <w:t>一、</w:t>
      </w:r>
      <w:r w:rsidRPr="00027FCD">
        <w:rPr>
          <w:rFonts w:ascii="黑体" w:eastAsia="黑体" w:hAnsi="宋体" w:hint="eastAsia"/>
          <w:sz w:val="24"/>
          <w:szCs w:val="24"/>
        </w:rPr>
        <w:t>填空题：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1.脱贫攻坚“两不愁、三保障”目标中，两不愁是（不愁吃、不愁穿）。</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2.脱贫攻坚“两不愁、三保障”目标中，三保障是保障（义务教育、基本医疗、住房安全）。</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3.中央确定的脱贫攻坚总体目标是：到2020年，稳定实现农村贫困人口（“两不愁、三保障”）。</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4.习近平总书记关于扶贫开发重要战略思想中“一个目标”指的是补好（全面建成小康社会）的短板。</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5.习近平总书记关于扶贫开发重要战略思想中“两个确保”指的是确保现行标准下（农村贫困人口全部脱贫）、确保贫困县全部摘帽。</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6.习近平总书记关于扶贫开发重要战略思想中“三个格外”指的是格外关注、</w:t>
      </w:r>
      <w:r w:rsidR="00F97016" w:rsidRPr="004E3EA8">
        <w:rPr>
          <w:rFonts w:ascii="宋体" w:eastAsia="宋体" w:hAnsi="宋体" w:hint="eastAsia"/>
          <w:sz w:val="24"/>
          <w:szCs w:val="24"/>
        </w:rPr>
        <w:t>（</w:t>
      </w:r>
      <w:r w:rsidRPr="004E3EA8">
        <w:rPr>
          <w:rFonts w:ascii="宋体" w:eastAsia="宋体" w:hAnsi="宋体" w:hint="eastAsia"/>
          <w:sz w:val="24"/>
          <w:szCs w:val="24"/>
        </w:rPr>
        <w:t>格外关爱）、格外关心。</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7.习近平总书记关于扶贫开发重要战略思想中“四个切实”指的是切实落实领导责任、</w:t>
      </w:r>
      <w:r w:rsidR="00CA00A5" w:rsidRPr="004E3EA8">
        <w:rPr>
          <w:rFonts w:ascii="宋体" w:eastAsia="宋体" w:hAnsi="宋体" w:hint="eastAsia"/>
          <w:sz w:val="24"/>
          <w:szCs w:val="24"/>
        </w:rPr>
        <w:t>（</w:t>
      </w:r>
      <w:r w:rsidRPr="004E3EA8">
        <w:rPr>
          <w:rFonts w:ascii="宋体" w:eastAsia="宋体" w:hAnsi="宋体" w:hint="eastAsia"/>
          <w:sz w:val="24"/>
          <w:szCs w:val="24"/>
        </w:rPr>
        <w:t>切实做到精准扶贫）、切实强化社会合力、切实加强基层组织。</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8.习近平总书记关于扶贫开发重要战略思想中“五个一批”指的是发展生产脱贫一批、易地搬迁脱贫一批、生态补偿脱贫一批、发展教育脱贫一批、（社会保障兜底一批）。</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9.习近平总书记关于扶贫开发重要战略思想中“六个精准”指的是扶持对象精准、项目安排精准、资金使用精准、（措施到户）精准、因村派人精准、脱贫成效精准。</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10.选派（扶贫工作队）是加强基层扶贫工作的有效组织措施，要做到每个贫困村都有驻村工作队、每个贫困户都有帮扶责任人。</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11.脱贫攻坚的管理体制是中央统筹、（省负总责）、市县抓落实的管理体制。</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12.经国务院批准，从2014年起，将每年的（10月17）日设立为“扶贫日”。</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13.建档立卡贫困户是指已经完成（“两公示一公告” ）审批流程，建立了贫困档案，纳入全国扶贫开发信息系统动态管理，并获得《扶贫手册》的贫困家庭。</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14.就业扶贫指促进贫困劳动力通过实现（就业增收）脱贫。</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15.贫困劳动力指建档立卡贫困家庭中（16）周岁以上、有劳动能力和就业意愿的人员。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16.一人就业、全家脱贫，（增加就业）是最有效最直接的脱贫方式，长期坚持还可以有效解决贫困代际传递问题。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17.对有劳动能力的，要通过产业扶持、（转移就业）等办法实现脱贫；对丧失劳动力的，要确保病有所医、（残有所助）、生活有兜底。</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18.要加大扶贫（劳务协作），提高培训针对性和劳务输出组织化程度，促进转移就业，鼓励就地就近就业。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19.就业扶贫要解决劳务（组织化程度低）的问题。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lastRenderedPageBreak/>
        <w:t>20.《中共中央、国务院关于打赢脱贫攻坚战三年行动的指导意见》要求全力推进（就业扶贫），并提出扶持发展扶贫车间、推动返乡创业带动、开发公益岗位安置、推进劳务协作四项措施。</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21.就地就近就业指在（户籍地）所在县内实现就业。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22.劳务协作有组织劳务输出指（政府部门）直接组织或通过政府购买服务成果等方式，组织贫困劳动力到县外用人单位就业。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23.技能扶贫工作的主要内容是对有培训需求的贫困劳动力开展（职业技能）培训，对就读技工院校意愿的贫困家庭学生开展技工教育，提高他们的就业创业技能水平，实现以培训促就业、以就业助脱贫。</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24.社会保险扶贫是充分发挥（社会保险政策）作用，助力参保贫困人员精准脱贫，同时避免其他参保人员因年老、疾病、工伤、失业等原因陷入贫困。</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25.社会保险扶贫的主要政策措施包括：（城乡居民基本养老）保险扶贫政策、工伤保险扶贫政策、失业保险扶贫政策。</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26.打赢脱贫攻坚战要坚持（因地制宜），创新体制机制。突出（问题）导向，创新扶贫开发路径，由“大水漫灌”向“（精准滴灌）”转变；创新扶贫资源使用方式，由多头分散向（统筹集中）转变；创新扶贫开发模式，由偏重“输血”向注重“（造血）”转变；创新扶贫考评体系，由侧重考核地区生产总值向主要考核（脱贫成效）转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27.健全精准扶贫工作机制。抓好（精准识别）、建档立卡这个关键环节，为打赢脱贫攻坚战打好基础，为推进城乡发展一体化、逐步实现基本公共服务均等化创造条件。</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28.发展特色产业脱贫。实施贫困村“（一村一品）”产业推进行动，扶持建设一批贫困人口参与度高的特色农业基地。</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29.引导劳务输出脱贫。加大（劳务输出）培训投入，统筹使用各类培训资源，以就业为导向，提高培训的针对性和有效性。</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30.加大职业技能提升计划和贫困户教育培训工程实施力度，引导企业扶贫与职业教育相结合，鼓励职业院校和技工学校招收贫困家庭子女，确保贫困家庭劳动力至少掌握（一门致富技能），实现靠技能脱贫。</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31.加大对贫困地区农民工返乡创业政策扶持力度。对在城镇工作生活（一）年以上的农村贫困人口，输入地政府要承担相应的帮扶责任，并优先提供基本公共服务，促进有能力在城镇稳定就业和生活的农村贫困人口有序实现市民化。</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32.对贫困家庭离校未就业的高校毕业生提供就业支持。实施教育扶贫（结对帮扶）行动计划。</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33.实行农村最低生活保障制度兜底脱贫。完善农村最低生活保障制度，对无法依靠产业扶持和就业帮助脱贫的家庭实行（政策性保障）兜底。</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lastRenderedPageBreak/>
        <w:t>34.强化政策保障，健全脱贫攻坚支撑体系的主要措施中包括：加大财政扶贫投入力度，加大金融扶贫力度，完善扶贫开发用地政策，发挥科技、（人才）支撑作用。</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35.广泛动员全社会力量，合力推进脱贫攻坚的主要措施中包括：健全东西部扶贫协作机制，健全（定点）扶贫机制，健全社会力量参与机制。</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36.建立（国家扶贫荣誉）制度，表彰对扶贫开发作出杰出贡献的组织和个人。</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37.全力推进就业扶贫。实施就业扶贫行动计划，推动就业意愿、（就业技能）与就业岗位精准对接，提高劳务组织化程度和就业脱贫覆盖面。</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38.鼓励贫困地区发展生态友好型劳动密集型产业，通过岗位补贴、场租补贴、贷款支持等方式，扶持企业在贫困乡村发展一批（扶贫车间），吸纳贫困家庭劳动力就近就业。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39.推进贫困县农民工创业园建设，加大创业担保贷款、创业服务力度，推动（创业）带动就业。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40.鼓励开发多种形式的（公益岗位），通过以工代赈、以奖代补、劳务补助等方式，动员更多贫困群众参与小型基础设施、农村人居环境整治等项目建设，吸纳贫困家庭劳动力参与保洁、治安、护路、管水、扶残助残、养老护理等，增加劳务收入。</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41.深入推进扶贫劳务协作，加强（劳务输出服务）工作，在外出劳动力就业较多的城市建立服务机构，提高劳务对接的组织化程度和就业质量。</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42.实施家政和护工服务劳务对接扶贫行动，打造贫困地区家政和护工服务品牌，完善（家政和护工）就业保障机制。</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43.推进职业教育东西协作行动，实现东西部职业院校结对帮扶全覆盖，深入实施（技能脱贫千校）行动，支持东部地区职业院校招收对口帮扶的西部地区贫困家庭学生，帮助有在东部地区就业意愿的毕业生实现就业。</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44.在人口集中和产业发展需要的贫困地区办好一批中等职业学校(含技工学校)，建设一批（职业技能实习实训）基地。</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45.加大东西部扶贫协作和对口支援力度：把（人才支持）、市场对接、劳务协作、资金支持等作为协作重点，深化东西部扶贫协作，推进携手奔小康行动贫困县全覆盖，并向贫困村延伸。</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46.强化扶贫信息的精准和共享：进一步加强建档立卡工作，提高精准识别质量，完善动态管理机制，做到“（脱贫即出、返贫即入）”。</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47.健全（贫困退出）机制，改进贫困县退出专项评估检查，由各省(自治区、直辖市)统一组织，因地制宜制定符合贫困地区实际的检查方案，并对退出贫困县的质量负责。</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48.强化综合保障性扶贫。统筹各类保障措施，建立以（社会保险）、社会救助、社会福利制度为主体，以（社会帮扶、社工助力）为辅助的综合保障体系，为完全丧失劳动能力和部分丧失劳动能力且无法依靠产业就业帮扶脱贫的贫困人口提供兜底保障。</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lastRenderedPageBreak/>
        <w:t>49.把扶贫领域（腐败和作风）问题作为巡视巡察工作重点。中央巡视机构组织开展扶贫领域专项巡视。</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50.中央和国家机关各部门要把脱贫攻坚作为分内职责，加强对本部门本行业脱贫攻坚的（组织领导），运用（部门职能）和行业资源做好工作，做到（扶贫项目）优先安排、（扶贫资金）优先保障、扶贫工作优先对接、扶贫措施优先落实。</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51.中央和国家机关党员干部要结合本部门工作和（扶贫联系点）情况深入调研，改进本部门扶贫工作。</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52.精准扶贫，就是要对扶贫对象实行（精细化管理），对扶贫资源实行（精确化配置），对扶贫对象实行（精准化扶持），确保扶贫资源真正用在扶贫对象身上、真正用在贫困地区。</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53.精准扶贫，一定要精准施策。要坚持（因人因地）施策，（因贫困原因）施策，（因贫困类型）施策。俗话说，治病要找病根。扶贫也要找“贫根”。</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54.（社会保障兜底）是扶贫的基本防线。</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55.（产业扶贫）是稳定脱贫的根本之策。</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56.党政军机关、企事业单位开展（定点扶贫），是中国特色扶贫开发事业的重要组成部分，也是我国政治优势和制度优势的重要体现。</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57.农村（基层党组织）是党在农村全部工作和战斗力的基础，是贯彻落实党的扶贫开发工作部署的战斗堡垒。</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58.扶贫开发，要给钱给物，更要建个（好支部）。</w:t>
      </w:r>
    </w:p>
    <w:p w:rsidR="002F506C" w:rsidRDefault="002F506C" w:rsidP="002F506C">
      <w:pPr>
        <w:adjustRightInd w:val="0"/>
        <w:snapToGrid w:val="0"/>
        <w:spacing w:line="360" w:lineRule="auto"/>
        <w:rPr>
          <w:rFonts w:ascii="宋体" w:hAnsi="宋体"/>
          <w:sz w:val="24"/>
          <w:szCs w:val="24"/>
        </w:rPr>
      </w:pPr>
    </w:p>
    <w:p w:rsidR="002F506C" w:rsidRPr="00027FCD" w:rsidRDefault="002F506C" w:rsidP="002F506C">
      <w:pPr>
        <w:adjustRightInd w:val="0"/>
        <w:snapToGrid w:val="0"/>
        <w:spacing w:line="360" w:lineRule="auto"/>
        <w:rPr>
          <w:rFonts w:ascii="黑体" w:eastAsia="黑体" w:hAnsi="宋体"/>
          <w:sz w:val="24"/>
          <w:szCs w:val="24"/>
        </w:rPr>
      </w:pPr>
      <w:r>
        <w:rPr>
          <w:rFonts w:ascii="黑体" w:eastAsia="黑体" w:hAnsi="宋体" w:hint="eastAsia"/>
          <w:sz w:val="24"/>
          <w:szCs w:val="24"/>
        </w:rPr>
        <w:t>二、</w:t>
      </w:r>
      <w:r w:rsidRPr="00027FCD">
        <w:rPr>
          <w:rFonts w:ascii="黑体" w:eastAsia="黑体" w:hAnsi="宋体" w:hint="eastAsia"/>
          <w:sz w:val="24"/>
          <w:szCs w:val="24"/>
        </w:rPr>
        <w:t>简答题：</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1．“三区三州”的含义？</w:t>
      </w:r>
    </w:p>
    <w:p w:rsidR="002F506C" w:rsidRPr="004E3EA8" w:rsidRDefault="00FF278F" w:rsidP="004E3EA8">
      <w:pPr>
        <w:spacing w:line="360" w:lineRule="auto"/>
        <w:rPr>
          <w:rFonts w:ascii="宋体" w:eastAsia="宋体" w:hAnsi="宋体"/>
          <w:sz w:val="24"/>
          <w:szCs w:val="24"/>
        </w:rPr>
      </w:pPr>
      <w:r w:rsidRPr="004E3EA8">
        <w:rPr>
          <w:rFonts w:ascii="宋体" w:eastAsia="宋体" w:hAnsi="宋体" w:hint="eastAsia"/>
          <w:sz w:val="24"/>
          <w:szCs w:val="24"/>
        </w:rPr>
        <w:t>参考答案：</w:t>
      </w:r>
      <w:r w:rsidR="002F506C" w:rsidRPr="004E3EA8">
        <w:rPr>
          <w:rFonts w:ascii="宋体" w:eastAsia="宋体" w:hAnsi="宋体" w:hint="eastAsia"/>
          <w:sz w:val="24"/>
          <w:szCs w:val="24"/>
        </w:rPr>
        <w:t>“</w:t>
      </w:r>
      <w:bookmarkStart w:id="1" w:name="_GoBack"/>
      <w:bookmarkEnd w:id="1"/>
      <w:r w:rsidR="002F506C" w:rsidRPr="004E3EA8">
        <w:rPr>
          <w:rFonts w:ascii="宋体" w:eastAsia="宋体" w:hAnsi="宋体" w:hint="eastAsia"/>
          <w:sz w:val="24"/>
          <w:szCs w:val="24"/>
        </w:rPr>
        <w:t>三区三州”中“三区”是指西藏、新疆南疆四地州和四省藏区；“三州”是指甘肃的临夏州、四川的凉山州和云南的怒江州。</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2.对深度贫困地区加大技能扶贫工作力度的措施有哪些？</w:t>
      </w:r>
    </w:p>
    <w:p w:rsidR="002F506C" w:rsidRPr="004E3EA8" w:rsidRDefault="00FF278F" w:rsidP="004E3EA8">
      <w:pPr>
        <w:spacing w:line="360" w:lineRule="auto"/>
        <w:rPr>
          <w:rFonts w:ascii="宋体" w:eastAsia="宋体" w:hAnsi="宋体"/>
          <w:sz w:val="24"/>
          <w:szCs w:val="24"/>
        </w:rPr>
      </w:pPr>
      <w:r w:rsidRPr="004E3EA8">
        <w:rPr>
          <w:rFonts w:ascii="宋体" w:eastAsia="宋体" w:hAnsi="宋体" w:hint="eastAsia"/>
          <w:sz w:val="24"/>
          <w:szCs w:val="24"/>
        </w:rPr>
        <w:t>参考答案：</w:t>
      </w:r>
      <w:r w:rsidR="002F506C" w:rsidRPr="004E3EA8">
        <w:rPr>
          <w:rFonts w:ascii="宋体" w:eastAsia="宋体" w:hAnsi="宋体" w:hint="eastAsia"/>
          <w:sz w:val="24"/>
          <w:szCs w:val="24"/>
        </w:rPr>
        <w:t>聚焦深度贫困地区，以国家和省定贫困县村、“三区三州”等深度贫困地区贫困劳动力为重点帮扶对象，加大帮扶力度，做到“应培尽培、能培尽培”，促进贫困劳动力实现技能就业、技能增收脱贫。</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3.打赢人力资源社会保障扶贫攻坚战三年行动目标任务是什么？</w:t>
      </w:r>
    </w:p>
    <w:p w:rsidR="002F506C" w:rsidRPr="004E3EA8" w:rsidRDefault="00FF278F" w:rsidP="004E3EA8">
      <w:pPr>
        <w:spacing w:line="360" w:lineRule="auto"/>
        <w:rPr>
          <w:rFonts w:ascii="宋体" w:eastAsia="宋体" w:hAnsi="宋体"/>
          <w:sz w:val="24"/>
          <w:szCs w:val="24"/>
        </w:rPr>
      </w:pPr>
      <w:r w:rsidRPr="004E3EA8">
        <w:rPr>
          <w:rFonts w:ascii="宋体" w:eastAsia="宋体" w:hAnsi="宋体" w:hint="eastAsia"/>
          <w:sz w:val="24"/>
          <w:szCs w:val="24"/>
        </w:rPr>
        <w:t>参考答案：</w:t>
      </w:r>
      <w:r w:rsidR="002F506C" w:rsidRPr="004E3EA8">
        <w:rPr>
          <w:rFonts w:ascii="宋体" w:eastAsia="宋体" w:hAnsi="宋体" w:hint="eastAsia"/>
          <w:sz w:val="24"/>
          <w:szCs w:val="24"/>
        </w:rPr>
        <w:t>一是到2020年，通过扩大建档立卡贫困劳动力就业规模、提高就业质量，促进100万贫困劳动力实现就业，带动300万建档立卡贫困人口脱贫。</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二是使有职业培训需求的贫困劳动力都有机会接受职业培训，完成贫困劳动力职业技能培训累计300</w:t>
      </w:r>
      <w:r w:rsidRPr="004E3EA8">
        <w:rPr>
          <w:rFonts w:ascii="宋体" w:eastAsia="宋体" w:hAnsi="宋体" w:hint="eastAsia"/>
          <w:sz w:val="24"/>
          <w:szCs w:val="24"/>
        </w:rPr>
        <w:lastRenderedPageBreak/>
        <w:t>万人次；使有就读技工院校意愿的建档立卡贫困家庭应、往届两后生都能接受技工教育，技工院校新招收贫困家庭学生不少于12万人。</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三是实现贫困人口基本养老保险全覆盖。四是各类人才服务贫困地区的支持力度不断加大，人才智力支撑贫困地区脱贫能力显著增强。</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4. 加快贫困人口精准脱贫主要措施中有哪些？</w:t>
      </w:r>
    </w:p>
    <w:p w:rsidR="002F506C" w:rsidRPr="004E3EA8" w:rsidRDefault="00FF278F" w:rsidP="004E3EA8">
      <w:pPr>
        <w:spacing w:line="360" w:lineRule="auto"/>
        <w:rPr>
          <w:rFonts w:ascii="宋体" w:eastAsia="宋体" w:hAnsi="宋体"/>
          <w:sz w:val="24"/>
          <w:szCs w:val="24"/>
        </w:rPr>
      </w:pPr>
      <w:r w:rsidRPr="004E3EA8">
        <w:rPr>
          <w:rFonts w:ascii="宋体" w:eastAsia="宋体" w:hAnsi="宋体" w:hint="eastAsia"/>
          <w:sz w:val="24"/>
          <w:szCs w:val="24"/>
        </w:rPr>
        <w:t>参考答案：</w:t>
      </w:r>
      <w:r w:rsidR="002F506C" w:rsidRPr="004E3EA8">
        <w:rPr>
          <w:rFonts w:ascii="宋体" w:eastAsia="宋体" w:hAnsi="宋体" w:hint="eastAsia"/>
          <w:sz w:val="24"/>
          <w:szCs w:val="24"/>
        </w:rPr>
        <w:t>实施精准扶贫方略，加快贫困人口精准脱贫主要措施中包括：健全精准扶贫工作机制，发展特色产业脱贫，引导劳务输出脱贫，实施易地搬迁脱贫，结合生态保护脱贫，着力加强教育脱贫，开展医疗保险和医疗救助脱贫，实行农村最低生活保障制度兜底脱贫，探索资产收益扶贫，健全留守儿童、留守妇女、留守老人和残疾人关爱服务体系。</w:t>
      </w:r>
    </w:p>
    <w:p w:rsidR="002F506C" w:rsidRPr="004E3EA8" w:rsidRDefault="002F506C" w:rsidP="004E3EA8">
      <w:pPr>
        <w:spacing w:line="360" w:lineRule="auto"/>
        <w:rPr>
          <w:rFonts w:ascii="宋体" w:eastAsia="宋体" w:hAnsi="宋体"/>
          <w:sz w:val="24"/>
          <w:szCs w:val="24"/>
        </w:rPr>
      </w:pPr>
      <w:r w:rsidRPr="004E3EA8">
        <w:rPr>
          <w:rFonts w:ascii="宋体" w:eastAsia="宋体" w:hAnsi="宋体" w:hint="eastAsia"/>
          <w:sz w:val="24"/>
          <w:szCs w:val="24"/>
        </w:rPr>
        <w:t>5. 为脱贫攻坚提供坚强政治保障的主要措施有哪些？</w:t>
      </w:r>
    </w:p>
    <w:p w:rsidR="002F506C" w:rsidRPr="004E3EA8" w:rsidRDefault="00FF278F" w:rsidP="004E3EA8">
      <w:pPr>
        <w:spacing w:line="360" w:lineRule="auto"/>
        <w:rPr>
          <w:rFonts w:ascii="宋体" w:eastAsia="宋体" w:hAnsi="宋体"/>
          <w:sz w:val="24"/>
          <w:szCs w:val="24"/>
        </w:rPr>
      </w:pPr>
      <w:r w:rsidRPr="004E3EA8">
        <w:rPr>
          <w:rFonts w:ascii="宋体" w:eastAsia="宋体" w:hAnsi="宋体" w:hint="eastAsia"/>
          <w:sz w:val="24"/>
          <w:szCs w:val="24"/>
        </w:rPr>
        <w:t>参考答案：</w:t>
      </w:r>
      <w:r w:rsidR="002F506C" w:rsidRPr="004E3EA8">
        <w:rPr>
          <w:rFonts w:ascii="宋体" w:eastAsia="宋体" w:hAnsi="宋体" w:hint="eastAsia"/>
          <w:sz w:val="24"/>
          <w:szCs w:val="24"/>
        </w:rPr>
        <w:t>切实加强党的领导，为脱贫攻坚提供坚强政治保障的主要措施中包括：强化脱贫攻坚领导责任制，发挥基层党组织战斗堡垒作用，严格扶贫考核督查问责，加强扶贫开发队伍建设，推进扶贫开发法治建设。</w:t>
      </w:r>
    </w:p>
    <w:p w:rsidR="00F97016" w:rsidRDefault="00F97016">
      <w:pPr>
        <w:widowControl/>
        <w:jc w:val="left"/>
        <w:rPr>
          <w:b/>
          <w:bCs/>
          <w:kern w:val="44"/>
          <w:sz w:val="44"/>
          <w:szCs w:val="44"/>
        </w:rPr>
      </w:pPr>
      <w:r>
        <w:br w:type="page"/>
      </w:r>
    </w:p>
    <w:p w:rsidR="00205928" w:rsidRPr="008D0FFA" w:rsidRDefault="00205928" w:rsidP="00205928">
      <w:pPr>
        <w:pStyle w:val="1"/>
        <w:jc w:val="center"/>
      </w:pPr>
      <w:bookmarkStart w:id="2" w:name="_Toc1654260"/>
      <w:r w:rsidRPr="008D0FFA">
        <w:rPr>
          <w:rFonts w:hint="eastAsia"/>
        </w:rPr>
        <w:lastRenderedPageBreak/>
        <w:t>宪法</w:t>
      </w:r>
      <w:r w:rsidR="006B54EF">
        <w:rPr>
          <w:rFonts w:hint="eastAsia"/>
        </w:rPr>
        <w:t>及相关法律知识</w:t>
      </w:r>
      <w:bookmarkEnd w:id="2"/>
    </w:p>
    <w:p w:rsidR="00205928" w:rsidRPr="008D0FFA" w:rsidRDefault="00205928" w:rsidP="00205928">
      <w:pPr>
        <w:spacing w:line="360" w:lineRule="auto"/>
        <w:rPr>
          <w:rFonts w:ascii="宋体" w:eastAsia="宋体" w:hAnsi="宋体"/>
          <w:b/>
          <w:sz w:val="24"/>
          <w:szCs w:val="24"/>
        </w:rPr>
      </w:pPr>
      <w:r w:rsidRPr="008D0FFA">
        <w:rPr>
          <w:rFonts w:ascii="宋体" w:eastAsia="宋体" w:hAnsi="宋体" w:hint="eastAsia"/>
          <w:b/>
          <w:sz w:val="24"/>
          <w:szCs w:val="24"/>
        </w:rPr>
        <w:t>一、单选题</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1.下列对宪法条文的理解，正确的是（）。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A.滩涂只能国家所有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B.水流可以集体所有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C.公民的合法的私有财产神圣不可侵犯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D.土地所有权不可以转让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2.下列表述正确的是（）。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A.全国人大常委会可以修改宪法</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B.全国人大常委会可以制定基本法律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C.全国人大常委会可以解释法律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D.全国人大常委会可以全面修改基本法律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3.下列有关县级以上的地方各级人民代表大会的叙述正确的是（）。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A.县级以上的地方各级人民代表大会选举并且有权罢免本级监察委员会主任，选出或者罢免监察委员会主任，须报上级监察委员会主任提请该级人民代表大会常务委员会批准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B.县级以上的地方各级人民代表大会选举并且有权罢免本级人民法院院长，选出或者罢免本级人民法院院长，须报上级人民法院院长提请该级人民代表大会常务委员会批准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C.县级以上的地方各级人民代表大会选举并且有权罢免本级人民检察院检察长，选出或者罢免人民检察院检察长，须报上级人民检察院检察长提请该级人民代表大会常务委员会批准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县级以上的地方各级人民代表大会选举并且有权罢免本级监察委员会主任、本级人民法院院长和本级人民检察院检察长。选出或者罢免本级监察委员会主任、本级人民法院院长和本级人民检察院检察长，须报上级监察委员会主任、人民法院院长和人民检察院检察长提请该级人民代表大会常务委员会批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4.我国现行宪法除序言外，有一百四十三条，其五个修正案共有（）条。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A.31条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B.32条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C.51条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D.52条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5.2018年3月11日召开（）审议通过了《中华人民共和国宪法修正案》。</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A.第十三届全国人民代表大会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B.第十三届全国人民代表大会第一次会议</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C.第十三届全国人民代表大会常务委员会第二次会议</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D.第十三届全国人民代表大会第二次会议</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6.中华人民共和国各级监察委员会是国家的（）。</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A.行政机关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B.审判机关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C.法律监督机关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D.监察机关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7.宪法的修改，由全国人民代表大会常务委员会或者（）以上的全国人民代表大会代表提出，并由全国人民代表大会以全体代表的（）以上多数通过。</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A.四分之一、三分之二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B.三分之一、三分之二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C.五分之一、三分之二</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D.四分之一、二分之一</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8.我国在社会主义初级阶段的基本经济制度是（）。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A.坚持以公有制为主体、多种所有制经济共同发展</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B.坚持按劳分配为主体、多种分配方式并存的分配制度</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C.坚持以全民所有制为主体、集体和其他经济成份共同发展</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D.坚持公有制的主体地位</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9.中华人民共和国的一切权力属于（）。</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A.国务院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B.人民代表大会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C.中央政治常委会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D.人民</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10.在我国，通过和公布宪法的机关是（）。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A.全国人大常委会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B.国家主席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C.国务院</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D.全国人民代表大会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11.为了强化宪法意识、尊重宪法权威，党和国家将每年（）定为国家宪法日。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A.11月24日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B.12月4日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C.10月14日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D.9月4日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12.中华人民共和国的国家机构实行（）原则。</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A.一国两制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B.民主集中制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C.复合制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D.单一制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13.中华人民共和国的根本制度是（）。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A.社会主义制度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B.人民代表大会制度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C.资本主义制度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D.宪政制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14.中华人民共和国是（）领导的，以工农联盟为基础的人民民主专政的社会主义国家。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A.共产党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B.无产阶级</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C.工农阶级</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D.工人阶级</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15.中华人民共和国公民的通信自由和通信秘密受法律的保护。除因国家安全或者追查刑事犯罪的需要，由（）依照法律规定的程序对通信进行检查外，任何组织或者个人不得以任何理由侵犯公民的通信自由和通信秘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A.公安机关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B.检察机关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C.行政机关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D.公安机关或者检察机关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16.（）是国家审判机关。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A.人民法院</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B.人民检察院</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C.人民法院和人民检察院</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D.公安机关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17.全国人民代表大会每届任期为（）。</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 xml:space="preserve">A.两年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B.三年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C.四年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D.五年</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18.中华人民共和国国家监察委员会是（）。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A.最高权力机关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B.最高审判机关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C.最高监察机关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D.最高检察机关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19.以下（）职位不由全国人民代表大会选举产生。</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A.国家监察委员会主任</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B.国家副主席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C.国务院副总理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D.最高人民法院院长</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20.2018年3月11日，第十三届全国人民代表大会第一次会议审议通过了第（）次宪法修正案。</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A.三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B.四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C.五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21.2018年3月11日宪法修正案对现行宪法（）条文进行了修改。</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A.11条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B.21条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C.31条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D.53条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22.下列各项权利和自由中，我国宪法没有规定的</w:t>
      </w:r>
      <w:r w:rsidR="00CB4878">
        <w:rPr>
          <w:rFonts w:ascii="宋体" w:eastAsia="宋体" w:hAnsi="宋体" w:hint="eastAsia"/>
          <w:sz w:val="24"/>
          <w:szCs w:val="24"/>
        </w:rPr>
        <w:t>是（）</w:t>
      </w:r>
      <w:r w:rsidRPr="008D0FFA">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A.公民的人格尊严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B.言论自由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C.迁徙自由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D.宗教信仰自由</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23.（）可以在不同宪法、法律、行政法规和本省、自治区的地方性法规相抵触的前提下，可以依照法律规定制定地方性法规，报本省、自治区人民代表大会常务委员会批准后施行。</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A.设区的市的人民代表大会和它们的常务委员会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B.县级人民代表大会和它们的常务委员会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C.乡级人民政府</w:t>
      </w:r>
    </w:p>
    <w:p w:rsidR="00205928"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D.乡级人民代表大会</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24</w:t>
      </w:r>
      <w:r w:rsidRPr="00420B73">
        <w:rPr>
          <w:rFonts w:ascii="宋体" w:eastAsia="宋体" w:hAnsi="宋体" w:hint="eastAsia"/>
          <w:sz w:val="24"/>
          <w:szCs w:val="24"/>
        </w:rPr>
        <w:t xml:space="preserve">.根据行政复议法规定，除法律另有规定外，公民、法人或者其他组织认为行政机关的具体行政行为侵犯其合法权益的，可以自知道该具体行政行为之日起多长时间内提出行政复议申请。（）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A.30日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B.60日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C.1年</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D.2年</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25</w:t>
      </w:r>
      <w:r w:rsidRPr="00420B73">
        <w:rPr>
          <w:rFonts w:ascii="宋体" w:eastAsia="宋体" w:hAnsi="宋体" w:hint="eastAsia"/>
          <w:sz w:val="24"/>
          <w:szCs w:val="24"/>
        </w:rPr>
        <w:t>.下列哪一选项属于人民法院行政诉讼的受案范围。（）</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A.甲对劳动争议仲裁裁决不服向法院起诉的</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B.财政局工作人员乙对平时考核为不称职向法院起诉的</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C.丙企业对区政府解除与其签订的供应办公用品合同不服向法院起诉的</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D.丁企业以工商局滥用行政权力限制竞争为由向法院起诉的</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26</w:t>
      </w:r>
      <w:r w:rsidRPr="00420B73">
        <w:rPr>
          <w:rFonts w:ascii="宋体" w:eastAsia="宋体" w:hAnsi="宋体" w:hint="eastAsia"/>
          <w:sz w:val="24"/>
          <w:szCs w:val="24"/>
        </w:rPr>
        <w:t>.下列关于行政处罚中“一事不二罚原则”的表述，正确的是。（）</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A.针对一个违法行为，不能进行多种行政处罚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B.针对一个违法行为，不能依根据同一法律规范进行两次或两次以上处罚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C.针对一个违法行为，不能进行两次或两次以上罚款 </w:t>
      </w:r>
    </w:p>
    <w:p w:rsidR="00205928"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D.针对一个违法行为，不能由两个或两个以上的行政机关处罚</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27</w:t>
      </w:r>
      <w:r w:rsidRPr="00420B73">
        <w:rPr>
          <w:rFonts w:ascii="宋体" w:eastAsia="宋体" w:hAnsi="宋体" w:hint="eastAsia"/>
          <w:sz w:val="24"/>
          <w:szCs w:val="24"/>
        </w:rPr>
        <w:t xml:space="preserve">.除法律另有规定外，相对人对具体行政行为不服直接向人民法院提起诉讼，应当自知道作出具体行政行为之日起多少日内提起。（）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A.15日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B.30日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C.2个月</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D.6个月</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28</w:t>
      </w:r>
      <w:r w:rsidRPr="00420B73">
        <w:rPr>
          <w:rFonts w:ascii="宋体" w:eastAsia="宋体" w:hAnsi="宋体" w:hint="eastAsia"/>
          <w:sz w:val="24"/>
          <w:szCs w:val="24"/>
        </w:rPr>
        <w:t>.行政复议机关收到行政复议申请后，应当在多少日内进行审查，决定是否受理。（）</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A.5日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B.10日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C.15日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D.20日</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lastRenderedPageBreak/>
        <w:t>29</w:t>
      </w:r>
      <w:r w:rsidRPr="00420B73">
        <w:rPr>
          <w:rFonts w:ascii="宋体" w:eastAsia="宋体" w:hAnsi="宋体" w:hint="eastAsia"/>
          <w:sz w:val="24"/>
          <w:szCs w:val="24"/>
        </w:rPr>
        <w:t>.公民、法人或者其他组织依法提出行政复议申请，行政复议机关无正当理由不予受理的，以下什么机关应当责令其受理。（）</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 xml:space="preserve">A.同级人民政府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B.同级监察部门</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 xml:space="preserve">C.上级行政机关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D.市级行政机关</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30</w:t>
      </w:r>
      <w:r w:rsidRPr="00420B73">
        <w:rPr>
          <w:rFonts w:ascii="宋体" w:eastAsia="宋体" w:hAnsi="宋体" w:hint="eastAsia"/>
          <w:sz w:val="24"/>
          <w:szCs w:val="24"/>
        </w:rPr>
        <w:t xml:space="preserve">.公民、法人或者其他组织对行政机关的下列哪项行为不服，不可以申请行政复议。（）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A.行政处罚</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B.行政强制措施</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C.行政处分</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D.行政许可</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31</w:t>
      </w:r>
      <w:r w:rsidRPr="00420B73">
        <w:rPr>
          <w:rFonts w:ascii="宋体" w:eastAsia="宋体" w:hAnsi="宋体" w:hint="eastAsia"/>
          <w:sz w:val="24"/>
          <w:szCs w:val="24"/>
        </w:rPr>
        <w:t>.对符合听证条件的行政处罚案件，当事人要求听证的，应当在行政机关告知后多少日内提出；行政机关应当在听证的多少日前，通知当事人举行听证的时间、地点。（）</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A.3日，5日</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B.5日，7日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 xml:space="preserve">C.3日，7日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D.7日，10日</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32</w:t>
      </w:r>
      <w:r w:rsidRPr="00420B73">
        <w:rPr>
          <w:rFonts w:ascii="宋体" w:eastAsia="宋体" w:hAnsi="宋体" w:hint="eastAsia"/>
          <w:sz w:val="24"/>
          <w:szCs w:val="24"/>
        </w:rPr>
        <w:t>.根据行政诉讼法规定，法人或者其他组织直接向人民法院提起诉讼的，应当自知道或者应当知道作出行政行为之日起多长时间内提出。（）</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A.1个月</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B.2个月</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C.3个月</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D.6个月</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33</w:t>
      </w:r>
      <w:r w:rsidRPr="00420B73">
        <w:rPr>
          <w:rFonts w:ascii="宋体" w:eastAsia="宋体" w:hAnsi="宋体" w:hint="eastAsia"/>
          <w:sz w:val="24"/>
          <w:szCs w:val="24"/>
        </w:rPr>
        <w:t>.行政机关在调查或者进行检查时，执法人员不得少于几人，并应当向当事人或者有关人员出示证件。（）</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A.1人</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B.2人</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C.4人</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D.5人</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34</w:t>
      </w:r>
      <w:r w:rsidRPr="00420B73">
        <w:rPr>
          <w:rFonts w:ascii="宋体" w:eastAsia="宋体" w:hAnsi="宋体" w:hint="eastAsia"/>
          <w:sz w:val="24"/>
          <w:szCs w:val="24"/>
        </w:rPr>
        <w:t>.当事人逾期不履行行政处罚决定的，作出行政处罚决定的行政机关可以对当事人每日按罚款数额的多少比例加处罚款。（）</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lastRenderedPageBreak/>
        <w:t>A.2%</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B.3%</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C.5%</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D.10%</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35</w:t>
      </w:r>
      <w:r w:rsidRPr="00420B73">
        <w:rPr>
          <w:rFonts w:ascii="宋体" w:eastAsia="宋体" w:hAnsi="宋体" w:hint="eastAsia"/>
          <w:sz w:val="24"/>
          <w:szCs w:val="24"/>
        </w:rPr>
        <w:t>.根据行政许可法相关规定，若发现已生效的行政执法行为违法或不当，以下表述哪一项是正确的。（）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A.原行政机关无权废止</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B.原行政机关或上级行政机关有权撤销 </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C.只有权力机关有权撤销 </w:t>
      </w:r>
    </w:p>
    <w:p w:rsidR="00367BE7"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D.相对一方当事人有权变更</w:t>
      </w:r>
    </w:p>
    <w:p w:rsidR="00367BE7" w:rsidRPr="00420B73" w:rsidRDefault="00367BE7" w:rsidP="00367BE7">
      <w:pPr>
        <w:spacing w:line="360" w:lineRule="auto"/>
        <w:rPr>
          <w:rFonts w:ascii="宋体" w:eastAsia="宋体" w:hAnsi="宋体"/>
          <w:sz w:val="24"/>
          <w:szCs w:val="24"/>
        </w:rPr>
      </w:pPr>
      <w:r>
        <w:rPr>
          <w:rFonts w:ascii="宋体" w:eastAsia="宋体" w:hAnsi="宋体" w:hint="eastAsia"/>
          <w:sz w:val="24"/>
          <w:szCs w:val="24"/>
        </w:rPr>
        <w:t>36</w:t>
      </w:r>
      <w:r w:rsidRPr="00420B73">
        <w:rPr>
          <w:rFonts w:ascii="宋体" w:eastAsia="宋体" w:hAnsi="宋体" w:hint="eastAsia"/>
          <w:sz w:val="24"/>
          <w:szCs w:val="24"/>
        </w:rPr>
        <w:t>.行政处罚由违法行为发生地的哪一级以上地方人民政府具有行政处罚权的行政机关管辖。法律、行政法规另有规定的除外。（）</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A.乡镇级</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B.县级</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C.地市级</w:t>
      </w:r>
    </w:p>
    <w:p w:rsidR="00367BE7" w:rsidRPr="00420B73" w:rsidRDefault="00367BE7" w:rsidP="00367BE7">
      <w:pPr>
        <w:spacing w:line="360" w:lineRule="auto"/>
        <w:rPr>
          <w:rFonts w:ascii="宋体" w:eastAsia="宋体" w:hAnsi="宋体"/>
          <w:sz w:val="24"/>
          <w:szCs w:val="24"/>
        </w:rPr>
      </w:pPr>
      <w:r w:rsidRPr="00420B73">
        <w:rPr>
          <w:rFonts w:ascii="宋体" w:eastAsia="宋体" w:hAnsi="宋体" w:hint="eastAsia"/>
          <w:sz w:val="24"/>
          <w:szCs w:val="24"/>
        </w:rPr>
        <w:t>D.省级</w:t>
      </w:r>
    </w:p>
    <w:p w:rsidR="006B54EF" w:rsidRPr="008D0FFA" w:rsidRDefault="006B54EF" w:rsidP="00205928">
      <w:pPr>
        <w:spacing w:line="360" w:lineRule="auto"/>
        <w:rPr>
          <w:rFonts w:ascii="宋体" w:eastAsia="宋体" w:hAnsi="宋体"/>
          <w:sz w:val="24"/>
          <w:szCs w:val="24"/>
        </w:rPr>
      </w:pPr>
    </w:p>
    <w:p w:rsidR="00205928" w:rsidRPr="008D0FFA" w:rsidRDefault="00205928" w:rsidP="00205928">
      <w:pPr>
        <w:spacing w:line="360" w:lineRule="auto"/>
        <w:rPr>
          <w:rFonts w:ascii="宋体" w:eastAsia="宋体" w:hAnsi="宋体"/>
          <w:b/>
          <w:sz w:val="24"/>
          <w:szCs w:val="24"/>
        </w:rPr>
      </w:pPr>
      <w:r w:rsidRPr="008D0FFA">
        <w:rPr>
          <w:rFonts w:ascii="宋体" w:eastAsia="宋体" w:hAnsi="宋体" w:hint="eastAsia"/>
          <w:b/>
          <w:sz w:val="24"/>
          <w:szCs w:val="24"/>
        </w:rPr>
        <w:t>二、多选题</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1.下列有关宪法的说法，</w:t>
      </w:r>
      <w:r w:rsidR="00CB4878">
        <w:rPr>
          <w:rFonts w:ascii="宋体" w:eastAsia="宋体" w:hAnsi="宋体" w:hint="eastAsia"/>
          <w:sz w:val="24"/>
          <w:szCs w:val="24"/>
        </w:rPr>
        <w:t>正确</w:t>
      </w:r>
      <w:r w:rsidRPr="008D0FFA">
        <w:rPr>
          <w:rFonts w:ascii="宋体" w:eastAsia="宋体" w:hAnsi="宋体" w:hint="eastAsia"/>
          <w:sz w:val="24"/>
          <w:szCs w:val="24"/>
        </w:rPr>
        <w:t>的有（）。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A.中华人民共和国公民有</w:t>
      </w:r>
      <w:r w:rsidR="00CB4878">
        <w:rPr>
          <w:rFonts w:ascii="宋体" w:eastAsia="宋体" w:hAnsi="宋体" w:hint="eastAsia"/>
          <w:sz w:val="24"/>
          <w:szCs w:val="24"/>
        </w:rPr>
        <w:t>宗教信仰</w:t>
      </w:r>
      <w:r w:rsidRPr="008D0FFA">
        <w:rPr>
          <w:rFonts w:ascii="宋体" w:eastAsia="宋体" w:hAnsi="宋体" w:hint="eastAsia"/>
          <w:sz w:val="24"/>
          <w:szCs w:val="24"/>
        </w:rPr>
        <w:t>的自由</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B.中华人民共和国</w:t>
      </w:r>
      <w:r w:rsidR="00CB4878">
        <w:rPr>
          <w:rFonts w:ascii="宋体" w:eastAsia="宋体" w:hAnsi="宋体" w:hint="eastAsia"/>
          <w:sz w:val="24"/>
          <w:szCs w:val="24"/>
        </w:rPr>
        <w:t>劳动者</w:t>
      </w:r>
      <w:r w:rsidRPr="008D0FFA">
        <w:rPr>
          <w:rFonts w:ascii="宋体" w:eastAsia="宋体" w:hAnsi="宋体" w:hint="eastAsia"/>
          <w:sz w:val="24"/>
          <w:szCs w:val="24"/>
        </w:rPr>
        <w:t>有休息的权利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C.中华人民共和国公民有选举和被选举的权利</w:t>
      </w:r>
      <w:r w:rsidR="00CB4878">
        <w:rPr>
          <w:rFonts w:ascii="宋体" w:eastAsia="宋体" w:hAnsi="宋体" w:hint="eastAsia"/>
          <w:sz w:val="24"/>
          <w:szCs w:val="24"/>
        </w:rPr>
        <w:t>，但依照法律被剥夺政治权利的除外</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D.中华人民共和国公民有</w:t>
      </w:r>
      <w:r w:rsidR="00CB4878">
        <w:rPr>
          <w:rFonts w:ascii="宋体" w:eastAsia="宋体" w:hAnsi="宋体" w:hint="eastAsia"/>
          <w:sz w:val="24"/>
          <w:szCs w:val="24"/>
        </w:rPr>
        <w:t>集会、结社</w:t>
      </w:r>
      <w:r w:rsidRPr="008D0FFA">
        <w:rPr>
          <w:rFonts w:ascii="宋体" w:eastAsia="宋体" w:hAnsi="宋体" w:hint="eastAsia"/>
          <w:sz w:val="24"/>
          <w:szCs w:val="24"/>
        </w:rPr>
        <w:t>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2.下列有关宪法的条文表述，正确的有（）。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A.县级以上的地方各级人民政府领导所属各工作部门和下级人民政府的工作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B.上级监察委员会领导下级监察委员会的工作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C.上级人民法院领导下级人民法院的审判工作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D.上级人民检察院领导下级人民检察院的工作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3.下列选项中不属于2018年宪法修正案中规定的全国人民代表大会新设立的专门委员会的是（）。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A.民族委员会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B.宪法和法律委员会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 xml:space="preserve">C.财政经济委员会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D.教育科学文化卫生委员会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4.宪法确定的指导思想包括（）。</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A.马克思列宁主义、毛泽东思想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B.邓小平理论、“三个代表”重要思想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C.科学发展观</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D.习近平新时代中国特色社会主义思想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5.地方各级监察委员会对</w:t>
      </w:r>
      <w:r w:rsidR="00DB1616">
        <w:rPr>
          <w:rFonts w:ascii="宋体" w:eastAsia="宋体" w:hAnsi="宋体" w:hint="eastAsia"/>
          <w:sz w:val="24"/>
          <w:szCs w:val="24"/>
        </w:rPr>
        <w:t>（）</w:t>
      </w:r>
      <w:r w:rsidRPr="008D0FFA">
        <w:rPr>
          <w:rFonts w:ascii="宋体" w:eastAsia="宋体" w:hAnsi="宋体" w:hint="eastAsia"/>
          <w:sz w:val="24"/>
          <w:szCs w:val="24"/>
        </w:rPr>
        <w:t>负责</w:t>
      </w:r>
      <w:r w:rsidR="00DB1616">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A.产生它的国家权力机关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B.本级人民法院</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C.上一级监察委员会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D.国家监察委员会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6.广泛的统一战线包括（）。</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A.全体社会主义劳动者</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B.社会主义事业的建设者</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C.拥护社会主义的爱国者</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D.拥护祖国统一和致力于中华民族伟大复兴的爱国者</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7.依法</w:t>
      </w:r>
      <w:r w:rsidR="00F3333C">
        <w:rPr>
          <w:rFonts w:ascii="宋体" w:eastAsia="宋体" w:hAnsi="宋体" w:hint="eastAsia"/>
          <w:sz w:val="24"/>
          <w:szCs w:val="24"/>
        </w:rPr>
        <w:t>可以</w:t>
      </w:r>
      <w:r w:rsidRPr="008D0FFA">
        <w:rPr>
          <w:rFonts w:ascii="宋体" w:eastAsia="宋体" w:hAnsi="宋体" w:hint="eastAsia"/>
          <w:sz w:val="24"/>
          <w:szCs w:val="24"/>
        </w:rPr>
        <w:t>属于集体所有的自然资源有</w:t>
      </w:r>
      <w:r w:rsidR="00DB1616">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A.森林、山岭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B.荒地、滩涂</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C.矿藏、水源</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D.草原</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8.现行行政区域划分包括（）。</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A.全国分为省、自治区、直辖市</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B.省、自治区分为自治州、县、自治县、市</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C.县、自治县分为乡、民族乡、镇</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D.经济特区</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9.下列选项不正确的</w:t>
      </w:r>
      <w:r w:rsidR="00F6590D" w:rsidRPr="008D0FFA">
        <w:rPr>
          <w:rFonts w:ascii="宋体" w:eastAsia="宋体" w:hAnsi="宋体" w:hint="eastAsia"/>
          <w:sz w:val="24"/>
          <w:szCs w:val="24"/>
        </w:rPr>
        <w:t>是</w:t>
      </w:r>
      <w:r w:rsidRPr="008D0FFA">
        <w:rPr>
          <w:rFonts w:ascii="宋体" w:eastAsia="宋体" w:hAnsi="宋体" w:hint="eastAsia"/>
          <w:sz w:val="24"/>
          <w:szCs w:val="24"/>
        </w:rPr>
        <w:t xml:space="preserve">（）。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A.生命权是我国宪法明确规定的公民基本权利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B.监督权包括批评</w:t>
      </w:r>
      <w:r w:rsidR="00CB4878">
        <w:rPr>
          <w:rFonts w:ascii="宋体" w:eastAsia="宋体" w:hAnsi="宋体" w:hint="eastAsia"/>
          <w:sz w:val="24"/>
          <w:szCs w:val="24"/>
        </w:rPr>
        <w:t>权、</w:t>
      </w:r>
      <w:r w:rsidRPr="008D0FFA">
        <w:rPr>
          <w:rFonts w:ascii="宋体" w:eastAsia="宋体" w:hAnsi="宋体" w:hint="eastAsia"/>
          <w:sz w:val="24"/>
          <w:szCs w:val="24"/>
        </w:rPr>
        <w:t>建议权、控告</w:t>
      </w:r>
      <w:r w:rsidR="00CB4878">
        <w:rPr>
          <w:rFonts w:ascii="宋体" w:eastAsia="宋体" w:hAnsi="宋体" w:hint="eastAsia"/>
          <w:sz w:val="24"/>
          <w:szCs w:val="24"/>
        </w:rPr>
        <w:t>权、</w:t>
      </w:r>
      <w:r w:rsidRPr="008D0FFA">
        <w:rPr>
          <w:rFonts w:ascii="宋体" w:eastAsia="宋体" w:hAnsi="宋体" w:hint="eastAsia"/>
          <w:sz w:val="24"/>
          <w:szCs w:val="24"/>
        </w:rPr>
        <w:t>检举权和申诉权</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C.中华人民共和国公民有休息的权利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D.受教育既是公民的权利也是公民的义务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10.中华人民共和国公民对于任何国家机关和国家工作人员的违法失职行为，可以向有关国家机关行使（）权利。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A.申诉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B.上诉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C.控告</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D.检举</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11.人民法院依照法律规定独立行使审判权，不受（）的干涉。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A.行政机关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B.法律监督机关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C.权力机关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Ｄ.社会团体和个人</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12.国家发展自然科学和社会科学事业，普及科学和技术知识，对（）进行奖励。</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A.科学研究成果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B.技术发明创造</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C.专利发明</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D.科研成果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13.以下哪些职权由全国人民代表大会行使（）。</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A.修改宪法</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B.监督宪法的实施</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C.制定和修改刑事、民事、国家机构的和其他的基本法律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D.选举中华人民共和国主席、副主席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14.（）都必须遵守宪法和法律。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A.武装力量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B.各政党和各社会团体</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C.各企业事业组织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D.一切国家机关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15.</w:t>
      </w:r>
      <w:r w:rsidR="00CB4878">
        <w:rPr>
          <w:rFonts w:ascii="宋体" w:eastAsia="宋体" w:hAnsi="宋体" w:hint="eastAsia"/>
          <w:sz w:val="24"/>
          <w:szCs w:val="24"/>
        </w:rPr>
        <w:t>下列选项属于</w:t>
      </w:r>
      <w:r w:rsidRPr="008D0FFA">
        <w:rPr>
          <w:rFonts w:ascii="宋体" w:eastAsia="宋体" w:hAnsi="宋体" w:hint="eastAsia"/>
          <w:sz w:val="24"/>
          <w:szCs w:val="24"/>
        </w:rPr>
        <w:t>公民义务</w:t>
      </w:r>
      <w:r w:rsidR="00CB4878">
        <w:rPr>
          <w:rFonts w:ascii="宋体" w:eastAsia="宋体" w:hAnsi="宋体" w:hint="eastAsia"/>
          <w:sz w:val="24"/>
          <w:szCs w:val="24"/>
        </w:rPr>
        <w:t>的是</w:t>
      </w:r>
      <w:r w:rsidRPr="008D0FFA">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A.维护国家统一和全国各民族团结</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B.维护祖国的安全、荣誉和利益</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C.依照法律纳税</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 xml:space="preserve">D.依照法律服兵役和参加民兵组织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16.中华人民共和国妇女在（）和家庭的生活等各方面享有同男子平等的权利。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A.政治的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B.经济的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C.文化的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D.社会的</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17.（）由人民代表大会产生，对它负责，受它监督。</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A.行政机关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B.检察机关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C.审判机关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D.监察机关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18.公民监督权主要包括（）。</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A.批评权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B.建议权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C.检举权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D.请求权</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19.居民委员会、村民委员会设（）等委员会，办理本居住地区的公共事务和公益事业，</w:t>
      </w:r>
      <w:r w:rsidR="00F6590D">
        <w:rPr>
          <w:rFonts w:ascii="宋体" w:eastAsia="宋体" w:hAnsi="宋体" w:hint="eastAsia"/>
          <w:sz w:val="24"/>
          <w:szCs w:val="24"/>
        </w:rPr>
        <w:t>调解</w:t>
      </w:r>
      <w:r w:rsidRPr="008D0FFA">
        <w:rPr>
          <w:rFonts w:ascii="宋体" w:eastAsia="宋体" w:hAnsi="宋体" w:hint="eastAsia"/>
          <w:sz w:val="24"/>
          <w:szCs w:val="24"/>
        </w:rPr>
        <w:t>民间纠纷、协助维护社会治安，并且向人民政府反映群众的意见、要求和提出建议。</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A.民事诉讼</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B.公共卫生</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C.治安保卫</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D.人民调解</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20.宪法确立了“国家尊重和保障人权”的原则，并从（）方面作了全面规定，为推动人权事业全面发展、保证广大人民群众充分享有民主权利，提供了宪法保障。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A.公民基本权利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B.公民基本义务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C.基本规范</w:t>
      </w:r>
    </w:p>
    <w:p w:rsidR="00205928"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D.基本道德</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1.下列行使国家立法权的机构是。（）</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A．全国人民代表大会</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 国务院</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lastRenderedPageBreak/>
        <w:t>C．全国人民代表大会常务委员会</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D．中央军事委员会</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2.下列哪些事项只能制定法律。（）</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A.税种的设立、税率的确定和税收征收管理等税收基本制度；</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B.对非国有财产的征收、征用；</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C.民事基本制度；</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D.基本经济制度以及财政、海关、金融和外贸的基本制度；</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3.下列哪些部门可以根据法律和国务院的行政法规、决定、命令，在本部门的权限范围内制定规章。（）</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A.国务院各部、委员会</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B.中国人民银行</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C.审计署</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w:t>
      </w:r>
      <w:r>
        <w:rPr>
          <w:rFonts w:ascii="宋体" w:eastAsia="宋体" w:hAnsi="宋体" w:hint="eastAsia"/>
          <w:sz w:val="24"/>
          <w:szCs w:val="24"/>
        </w:rPr>
        <w:t>具有行政管理职能的直属机构</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4.关于行政处罚法的立法目的，下列说法正确的是。（）</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A.规范行政处罚的设</w:t>
      </w:r>
      <w:r w:rsidR="00B76581">
        <w:rPr>
          <w:rFonts w:ascii="宋体" w:eastAsia="宋体" w:hAnsi="宋体" w:hint="eastAsia"/>
          <w:sz w:val="24"/>
          <w:szCs w:val="24"/>
        </w:rPr>
        <w:t>定</w:t>
      </w:r>
      <w:r w:rsidRPr="00420B73">
        <w:rPr>
          <w:rFonts w:ascii="宋体" w:eastAsia="宋体" w:hAnsi="宋体" w:hint="eastAsia"/>
          <w:sz w:val="24"/>
          <w:szCs w:val="24"/>
        </w:rPr>
        <w:t>和实施</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B.保障和监督行政机关有效实施行政管理</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C.加强对公务员的监督</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D.保护公民、法人或者其他组织的合法权益</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5.行政强制法所称行政强制，包括以下哪些选项。（）</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A.行政强制措施</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B.行政强制执行</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C.限制公民人身自由</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D.代履行</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6.提起行政诉讼应当符合哪些条件。（）</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A.原告是</w:t>
      </w:r>
      <w:r w:rsidR="00B76581">
        <w:rPr>
          <w:rFonts w:ascii="宋体" w:eastAsia="宋体" w:hAnsi="宋体" w:hint="eastAsia"/>
          <w:sz w:val="24"/>
          <w:szCs w:val="24"/>
        </w:rPr>
        <w:t>行政诉讼法</w:t>
      </w:r>
      <w:r w:rsidRPr="00420B73">
        <w:rPr>
          <w:rFonts w:ascii="宋体" w:eastAsia="宋体" w:hAnsi="宋体" w:hint="eastAsia"/>
          <w:sz w:val="24"/>
          <w:szCs w:val="24"/>
        </w:rPr>
        <w:t>第二十五条规定的公民、法人或者其他组织</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B.有明确的被告</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C.有具体的诉讼请求和事实根据</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D.属于人民法院受案范围和受诉人民法院管辖</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7.行政机关作出准予行政许可的决定，需要颁发行政许可证件的，应当向申请人颁发加盖本行政机关印章的下列哪些行政许可证件。（）</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A.许可证、执照或者其他许可证书</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lastRenderedPageBreak/>
        <w:t>B.资格证、资质证或者其他合格证书</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C.行政机关的批准文件或者证明文件</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D.法律、法规规定的其他行政许可证件</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8.设定和实施行政许可，应当遵循以下什么原则。（）</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A.公开</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B.公平</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C.公正</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D.便民</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w:t>
      </w:r>
      <w:r w:rsidRPr="00420B73">
        <w:rPr>
          <w:rFonts w:ascii="宋体" w:eastAsia="宋体" w:hAnsi="宋体" w:hint="eastAsia"/>
          <w:sz w:val="24"/>
          <w:szCs w:val="24"/>
        </w:rPr>
        <w:t>9.对以下哪些情形，行政许可机关或者其上级行政机关可以撤销行政许可。（）</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A.行政机关工作人员滥用职权、玩忽职守作出准予行政许可决定的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B.超越法定职权作出准予行政许可决定的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C.违反法定程序作出准予行政许可决定的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D.对不具备申请资格或者不符合法定条件的申请人准予行政许可的</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0.行政复议机关履行行政复议职责，应当遵循合法及以下哪些原则，坚持有错必纠，保障法律、法规的正确实施。（）</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 xml:space="preserve">A.公正 </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B.公开</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 xml:space="preserve">C.及时 </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D.便民</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1.具体行政行为有下列情形之一的，决定撤销、变更或者确认该具体行政行为违法；决定撤销或者确认该具体行政行为违法的，可以责令被申请人在一定期限内重新作出具体行政行为。（）</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A.适用依据错误的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B.违反法定程序的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C.超越或者滥用职权的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D.具体行政行为明显不当的</w:t>
      </w:r>
    </w:p>
    <w:p w:rsidR="00245384" w:rsidRDefault="00245384" w:rsidP="00205928">
      <w:pPr>
        <w:spacing w:line="360" w:lineRule="auto"/>
        <w:rPr>
          <w:rFonts w:ascii="宋体" w:eastAsia="宋体" w:hAnsi="宋体"/>
          <w:b/>
          <w:sz w:val="24"/>
          <w:szCs w:val="24"/>
        </w:rPr>
      </w:pPr>
    </w:p>
    <w:p w:rsidR="00065ED0" w:rsidRDefault="00B07EEC" w:rsidP="00205928">
      <w:pPr>
        <w:spacing w:line="360" w:lineRule="auto"/>
        <w:rPr>
          <w:rFonts w:ascii="宋体" w:eastAsia="宋体" w:hAnsi="宋体"/>
          <w:b/>
          <w:sz w:val="24"/>
          <w:szCs w:val="24"/>
        </w:rPr>
      </w:pPr>
      <w:r w:rsidRPr="00B07EEC">
        <w:rPr>
          <w:rFonts w:ascii="宋体" w:eastAsia="宋体" w:hAnsi="宋体" w:hint="eastAsia"/>
          <w:b/>
          <w:sz w:val="24"/>
          <w:szCs w:val="24"/>
        </w:rPr>
        <w:t>三、填空题</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1．宪法规定，中华人民共和国的国家机构实行（）的原则。</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2. 宪法规定，依照法律（）是中华人民共和国公民的光荣义务。</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3.宪法规定，全国人民代表大会代表的选举由（）主持。</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4. 宪法规定，自治区、自治州、自治县的（）是民族自治地方的自治机关。</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lastRenderedPageBreak/>
        <w:t>5.除可以当场作出行政许可决定的外，行政机关应当自受理行政许可申请之日起（）工作日内作出行政许可决定。</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6.行政处罚遵循（）的原则。</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7.公民、法人或者其他组织对行政机关所给予的行政处罚，享有陈述权、（）；对行政处罚不服的，有权依法申请行政复议或者提起行政诉讼。</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8.限制人身自由的行政处罚，只能由（）设定。</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9.行政处罚法规定，违法行为在（）年内未被发现的，不再给予行政处罚。法律另有规定的除外。</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10. 公民、法人或者其他组织认为行政机关和（）的行政行为侵犯其合法权益，有权依照本法向人民法院提起诉讼。</w:t>
      </w:r>
    </w:p>
    <w:p w:rsidR="00B07EEC" w:rsidRPr="00B07EEC" w:rsidRDefault="00B07EEC" w:rsidP="00205928">
      <w:pPr>
        <w:spacing w:line="360" w:lineRule="auto"/>
        <w:rPr>
          <w:rFonts w:ascii="宋体" w:eastAsia="宋体" w:hAnsi="宋体"/>
          <w:b/>
          <w:sz w:val="24"/>
          <w:szCs w:val="24"/>
        </w:rPr>
      </w:pPr>
    </w:p>
    <w:p w:rsidR="00205928" w:rsidRPr="008D0FFA" w:rsidRDefault="007925CC" w:rsidP="00205928">
      <w:pPr>
        <w:spacing w:line="360" w:lineRule="auto"/>
        <w:rPr>
          <w:rFonts w:ascii="宋体" w:eastAsia="宋体" w:hAnsi="宋体"/>
          <w:b/>
          <w:sz w:val="24"/>
          <w:szCs w:val="24"/>
        </w:rPr>
      </w:pPr>
      <w:r>
        <w:rPr>
          <w:rFonts w:ascii="宋体" w:eastAsia="宋体" w:hAnsi="宋体" w:hint="eastAsia"/>
          <w:b/>
          <w:sz w:val="24"/>
          <w:szCs w:val="24"/>
        </w:rPr>
        <w:t>四、</w:t>
      </w:r>
      <w:r w:rsidR="00205928" w:rsidRPr="008D0FFA">
        <w:rPr>
          <w:rFonts w:ascii="宋体" w:eastAsia="宋体" w:hAnsi="宋体" w:hint="eastAsia"/>
          <w:b/>
          <w:sz w:val="24"/>
          <w:szCs w:val="24"/>
        </w:rPr>
        <w:t>判断题</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1.保卫祖国、抵抗侵略是中华人民共和国每一个公民的神圣职责。</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2.全国人民代表大会代表，非经全国人民代表大会会议主席团许可，在全国人民代表大会闭会期间非经全国人民代表大会常务委员会许可，不受逮捕或者刑事审判。</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3.中华人民共和国各级监察委员会是国家的监察机关。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 xml:space="preserve">4.中华人民共和国的社会主义经济制度的基础是生产资料的全民所有制。 </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5.中央军事委员会主席由全国人民代表大会选举产生。</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6.国家行政机关、监察机关、审判机关、检察机关都由人民代表大会产生，对它负责，受它监督。</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7.居民委员会主任是由政府指派。</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8.一切国家机关实行精简的原则，实行工作责任制，实行工作人员的培训和考核制度，不断提高工作质量和工作效率，反对官僚主义。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9.中华人民共和国一切权力属于全体公民。</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10.宅基地和自留地、自留山，属于个人所有。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11.2018年宪法修正案将健全社会主义法制修改为健全社会主义法治。</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12.中华人民共和国对于因为政治原因要求避难的外国人，应当给予受庇护的权利。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13.中华人民共和国公民有休息的权利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14.撤销国务院制定的同宪法、法律相抵触的行政法规、决定和命令是全国人民代表大会常务委员会职权。</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15. 决定特赦不是全国人民代表大会常务委员会职权。</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16.全国人民代表大会常务委员会对全国人民代表大会负责并报告工作。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17.国务院组成包括：各部部长，各委员会主任，审计长，秘书长。</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18.民族乡的人民代表大会可以依照法律规定的权限采取适合民族特点的具体措施。</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19.国家在民族自治地方开发资源、建设企业的时候，可以照顾民族自治地方的利益。</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20.中华人民共和国人民检察院和中华人民共和国监察委员会是国家的法律监督机关。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21.高级人民法院是最高审判机关。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22.上级人民法院指导下级人民法院的审判工作。</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23.在少数民族聚居或者多民族共同居住的地区，人民法院可以用当地通用的语言审理案件。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24.公民的合法的私有财产神圣不可侵犯。</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25.国家工作人员就职时应当依照法律规定公开进行宪法宣誓。</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26.我国现行宪法是中华人民共和国成立以来的第四部宪法，由第五届全国人民代表大会第五次会议于1982年通过的。</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27.国家主席是</w:t>
      </w:r>
      <w:r w:rsidR="002A12BF">
        <w:rPr>
          <w:rFonts w:ascii="宋体" w:eastAsia="宋体" w:hAnsi="宋体" w:hint="eastAsia"/>
          <w:sz w:val="24"/>
          <w:szCs w:val="24"/>
        </w:rPr>
        <w:t>国家机构</w:t>
      </w:r>
      <w:r w:rsidRPr="008D0FFA">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28.人民检察院是国家法律监督机关。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29.村民委员会是宪法规定的国家行政机关。</w:t>
      </w:r>
    </w:p>
    <w:p w:rsidR="00205928"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30.宪法的修改，由全国人民代表大会常务委员会或者五分之一以上的全国人民代表大会代表提议，并由到会人大代表的三分之二以上的多数通过。</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1.行政法规可以就为执行法律的规定需要制定行政法规的事项作出规定。</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2.根据行政许可法规定，尚未制定法律的，行政法规不可以设定行政许可。</w:t>
      </w:r>
    </w:p>
    <w:p w:rsidR="00F1355E" w:rsidRPr="00420B73" w:rsidRDefault="00F1355E" w:rsidP="00F1355E">
      <w:pPr>
        <w:spacing w:line="360" w:lineRule="auto"/>
        <w:rPr>
          <w:rFonts w:ascii="宋体" w:eastAsia="宋体" w:hAnsi="宋体"/>
          <w:sz w:val="24"/>
          <w:szCs w:val="24"/>
        </w:rPr>
      </w:pPr>
      <w:r w:rsidRPr="00420B73">
        <w:rPr>
          <w:rFonts w:ascii="宋体" w:eastAsia="宋体" w:hAnsi="宋体" w:hint="eastAsia"/>
          <w:sz w:val="24"/>
          <w:szCs w:val="24"/>
        </w:rPr>
        <w:t>3</w:t>
      </w:r>
      <w:r>
        <w:rPr>
          <w:rFonts w:ascii="宋体" w:eastAsia="宋体" w:hAnsi="宋体" w:hint="eastAsia"/>
          <w:sz w:val="24"/>
          <w:szCs w:val="24"/>
        </w:rPr>
        <w:t>3</w:t>
      </w:r>
      <w:r w:rsidRPr="00420B73">
        <w:rPr>
          <w:rFonts w:ascii="宋体" w:eastAsia="宋体" w:hAnsi="宋体" w:hint="eastAsia"/>
          <w:sz w:val="24"/>
          <w:szCs w:val="24"/>
        </w:rPr>
        <w:t>.行政许可由具有行政许可权的行政机关在其法定职权范围内实施。</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4.地方性法规可以设定除限制人身自由、吊销企业营业执照以外的行政处罚。</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5.行政复议机关收到行政复议申请后五日内不作答复的，视为决定不予受理。</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6.公民、法人或者其他组织认为具体行政行为侵犯其合法权益的，可以自知道该具体行政行为之日起六十日内提出行政复议申请；但是法律规定的申请期限超过六十日的除外。</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7.行政机关中初次从事行政复议的人员，应当通过国家统一法律职业资格考试取得法律职业资格。</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8.在行政复议过程中，被申请人可以自行向申请人和其他有关组织或者个人收集证根据。</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w:t>
      </w:r>
      <w:r w:rsidRPr="00420B73">
        <w:rPr>
          <w:rFonts w:ascii="宋体" w:eastAsia="宋体" w:hAnsi="宋体" w:hint="eastAsia"/>
          <w:sz w:val="24"/>
          <w:szCs w:val="24"/>
        </w:rPr>
        <w:t>9.人民法院审理行政案件，对具体行政行为的合法性与合理性进行审查。</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40</w:t>
      </w:r>
      <w:r w:rsidRPr="00420B73">
        <w:rPr>
          <w:rFonts w:ascii="宋体" w:eastAsia="宋体" w:hAnsi="宋体" w:hint="eastAsia"/>
          <w:sz w:val="24"/>
          <w:szCs w:val="24"/>
        </w:rPr>
        <w:t>.行政机关在作出行政处罚决定之前，应当告知当事人作出行政处罚决定的事实、理由及依据，并告知当事人应当履行决定的义务。</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41.</w:t>
      </w:r>
      <w:r w:rsidRPr="00420B73">
        <w:rPr>
          <w:rFonts w:ascii="宋体" w:eastAsia="宋体" w:hAnsi="宋体" w:hint="eastAsia"/>
          <w:sz w:val="24"/>
          <w:szCs w:val="24"/>
        </w:rPr>
        <w:t>被诉行政机关负责人应当出庭应诉。不能出庭的，应当委托行政机关相应的工作人员出庭。</w:t>
      </w:r>
    </w:p>
    <w:p w:rsidR="00205928" w:rsidRPr="008D0FFA" w:rsidRDefault="00205928" w:rsidP="00205928">
      <w:pPr>
        <w:spacing w:line="360" w:lineRule="auto"/>
        <w:rPr>
          <w:rFonts w:ascii="宋体" w:eastAsia="宋体" w:hAnsi="宋体"/>
          <w:sz w:val="24"/>
          <w:szCs w:val="24"/>
        </w:rPr>
      </w:pPr>
    </w:p>
    <w:p w:rsidR="00205928" w:rsidRPr="008D0FFA" w:rsidRDefault="007925CC" w:rsidP="00205928">
      <w:pPr>
        <w:spacing w:line="360" w:lineRule="auto"/>
        <w:rPr>
          <w:rFonts w:ascii="宋体" w:eastAsia="宋体" w:hAnsi="宋体"/>
          <w:b/>
          <w:sz w:val="24"/>
          <w:szCs w:val="24"/>
        </w:rPr>
      </w:pPr>
      <w:r>
        <w:rPr>
          <w:rFonts w:ascii="宋体" w:eastAsia="宋体" w:hAnsi="宋体" w:hint="eastAsia"/>
          <w:b/>
          <w:sz w:val="24"/>
          <w:szCs w:val="24"/>
        </w:rPr>
        <w:t>五、</w:t>
      </w:r>
      <w:r w:rsidR="00205928" w:rsidRPr="008D0FFA">
        <w:rPr>
          <w:rFonts w:ascii="宋体" w:eastAsia="宋体" w:hAnsi="宋体" w:hint="eastAsia"/>
          <w:b/>
          <w:sz w:val="24"/>
          <w:szCs w:val="24"/>
        </w:rPr>
        <w:t>简答题</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1.我国</w:t>
      </w:r>
      <w:r w:rsidR="00B76581">
        <w:rPr>
          <w:rFonts w:ascii="宋体" w:eastAsia="宋体" w:hAnsi="宋体" w:hint="eastAsia"/>
          <w:sz w:val="24"/>
          <w:szCs w:val="24"/>
        </w:rPr>
        <w:t>现行</w:t>
      </w:r>
      <w:r w:rsidRPr="008D0FFA">
        <w:rPr>
          <w:rFonts w:ascii="宋体" w:eastAsia="宋体" w:hAnsi="宋体" w:hint="eastAsia"/>
          <w:sz w:val="24"/>
          <w:szCs w:val="24"/>
        </w:rPr>
        <w:t>宪法</w:t>
      </w:r>
      <w:r w:rsidR="00B76581">
        <w:rPr>
          <w:rFonts w:ascii="宋体" w:eastAsia="宋体" w:hAnsi="宋体" w:hint="eastAsia"/>
          <w:sz w:val="24"/>
          <w:szCs w:val="24"/>
        </w:rPr>
        <w:t>每</w:t>
      </w:r>
      <w:r w:rsidRPr="008D0FFA">
        <w:rPr>
          <w:rFonts w:ascii="宋体" w:eastAsia="宋体" w:hAnsi="宋体" w:hint="eastAsia"/>
          <w:sz w:val="24"/>
          <w:szCs w:val="24"/>
        </w:rPr>
        <w:t>次修改分别在什么时间？</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2.宪法的基本原则有哪些？</w:t>
      </w:r>
    </w:p>
    <w:p w:rsidR="00205928"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3.简述监察委员会的人员组成及任期规定。</w:t>
      </w:r>
    </w:p>
    <w:p w:rsidR="00F1355E" w:rsidRDefault="00F1355E" w:rsidP="00205928">
      <w:pPr>
        <w:spacing w:line="360" w:lineRule="auto"/>
        <w:rPr>
          <w:rFonts w:ascii="宋体" w:eastAsia="宋体" w:hAnsi="宋体"/>
          <w:sz w:val="24"/>
          <w:szCs w:val="24"/>
        </w:rPr>
      </w:pPr>
      <w:r>
        <w:rPr>
          <w:rFonts w:ascii="宋体" w:eastAsia="宋体" w:hAnsi="宋体" w:hint="eastAsia"/>
          <w:sz w:val="24"/>
          <w:szCs w:val="24"/>
        </w:rPr>
        <w:t>4.</w:t>
      </w:r>
      <w:r w:rsidRPr="00420B73">
        <w:rPr>
          <w:rFonts w:ascii="宋体" w:eastAsia="宋体" w:hAnsi="宋体" w:hint="eastAsia"/>
          <w:sz w:val="24"/>
          <w:szCs w:val="24"/>
        </w:rPr>
        <w:t>对复议期间停止执行具体行政行为的几种情形有哪些？</w:t>
      </w:r>
    </w:p>
    <w:p w:rsidR="00F1355E" w:rsidRDefault="00F1355E" w:rsidP="00205928">
      <w:pPr>
        <w:spacing w:line="360" w:lineRule="auto"/>
        <w:rPr>
          <w:rFonts w:ascii="宋体" w:eastAsia="宋体" w:hAnsi="宋体"/>
          <w:sz w:val="24"/>
          <w:szCs w:val="24"/>
        </w:rPr>
      </w:pPr>
      <w:r>
        <w:rPr>
          <w:rFonts w:ascii="宋体" w:eastAsia="宋体" w:hAnsi="宋体" w:hint="eastAsia"/>
          <w:sz w:val="24"/>
          <w:szCs w:val="24"/>
        </w:rPr>
        <w:t>5.</w:t>
      </w:r>
      <w:r w:rsidRPr="00420B73">
        <w:rPr>
          <w:rFonts w:ascii="宋体" w:eastAsia="宋体" w:hAnsi="宋体" w:hint="eastAsia"/>
          <w:sz w:val="24"/>
          <w:szCs w:val="24"/>
        </w:rPr>
        <w:t>行政处罚有哪些种类？</w:t>
      </w:r>
    </w:p>
    <w:p w:rsidR="00F1355E" w:rsidRDefault="00F1355E" w:rsidP="00205928">
      <w:pPr>
        <w:spacing w:line="360" w:lineRule="auto"/>
        <w:rPr>
          <w:rFonts w:ascii="宋体" w:eastAsia="宋体" w:hAnsi="宋体"/>
          <w:sz w:val="24"/>
          <w:szCs w:val="24"/>
        </w:rPr>
      </w:pPr>
      <w:r>
        <w:rPr>
          <w:rFonts w:ascii="宋体" w:eastAsia="宋体" w:hAnsi="宋体" w:hint="eastAsia"/>
          <w:sz w:val="24"/>
          <w:szCs w:val="24"/>
        </w:rPr>
        <w:t>6.</w:t>
      </w:r>
      <w:r w:rsidR="00B76581">
        <w:rPr>
          <w:rFonts w:ascii="宋体" w:eastAsia="宋体" w:hAnsi="宋体" w:hint="eastAsia"/>
          <w:sz w:val="24"/>
          <w:szCs w:val="24"/>
        </w:rPr>
        <w:t>在行政诉讼中，</w:t>
      </w:r>
      <w:r w:rsidRPr="00420B73">
        <w:rPr>
          <w:rFonts w:ascii="宋体" w:eastAsia="宋体" w:hAnsi="宋体" w:hint="eastAsia"/>
          <w:sz w:val="24"/>
          <w:szCs w:val="24"/>
        </w:rPr>
        <w:t>哪些人员可以被委托为诉讼代理人？</w:t>
      </w:r>
    </w:p>
    <w:p w:rsidR="00F1355E" w:rsidRDefault="00F1355E" w:rsidP="00205928">
      <w:pPr>
        <w:spacing w:line="360" w:lineRule="auto"/>
        <w:rPr>
          <w:rFonts w:ascii="宋体" w:eastAsia="宋体" w:hAnsi="宋体"/>
          <w:sz w:val="24"/>
          <w:szCs w:val="24"/>
        </w:rPr>
      </w:pPr>
      <w:r>
        <w:rPr>
          <w:rFonts w:ascii="宋体" w:eastAsia="宋体" w:hAnsi="宋体" w:hint="eastAsia"/>
          <w:sz w:val="24"/>
          <w:szCs w:val="24"/>
        </w:rPr>
        <w:t>7.</w:t>
      </w:r>
      <w:r w:rsidRPr="00420B73">
        <w:rPr>
          <w:rFonts w:ascii="宋体" w:eastAsia="宋体" w:hAnsi="宋体" w:hint="eastAsia"/>
          <w:sz w:val="24"/>
          <w:szCs w:val="24"/>
        </w:rPr>
        <w:t>申请人逾期不起诉又不履行行政复议决定的，或者不履行最终裁决的行政复议决定的，应如何处理？</w:t>
      </w:r>
    </w:p>
    <w:p w:rsidR="00F1355E" w:rsidRDefault="00F1355E" w:rsidP="00205928">
      <w:pPr>
        <w:spacing w:line="360" w:lineRule="auto"/>
        <w:rPr>
          <w:rFonts w:ascii="宋体" w:eastAsia="宋体" w:hAnsi="宋体"/>
          <w:sz w:val="24"/>
          <w:szCs w:val="24"/>
        </w:rPr>
      </w:pPr>
      <w:r>
        <w:rPr>
          <w:rFonts w:ascii="宋体" w:eastAsia="宋体" w:hAnsi="宋体" w:hint="eastAsia"/>
          <w:sz w:val="24"/>
          <w:szCs w:val="24"/>
        </w:rPr>
        <w:t>8.</w:t>
      </w:r>
      <w:r w:rsidRPr="00F1355E">
        <w:rPr>
          <w:rFonts w:ascii="宋体" w:eastAsia="宋体" w:hAnsi="宋体" w:hint="eastAsia"/>
          <w:sz w:val="24"/>
          <w:szCs w:val="24"/>
        </w:rPr>
        <w:t xml:space="preserve"> </w:t>
      </w:r>
      <w:r w:rsidR="00F9117E">
        <w:rPr>
          <w:rFonts w:ascii="宋体" w:eastAsia="宋体" w:hAnsi="宋体" w:hint="eastAsia"/>
          <w:sz w:val="24"/>
          <w:szCs w:val="24"/>
        </w:rPr>
        <w:t>行政诉讼</w:t>
      </w:r>
      <w:r w:rsidRPr="00420B73">
        <w:rPr>
          <w:rFonts w:ascii="宋体" w:eastAsia="宋体" w:hAnsi="宋体" w:hint="eastAsia"/>
          <w:sz w:val="24"/>
          <w:szCs w:val="24"/>
        </w:rPr>
        <w:t>法规定的证据包括哪些？</w:t>
      </w:r>
    </w:p>
    <w:p w:rsidR="00205928" w:rsidRDefault="00205928" w:rsidP="00205928">
      <w:pPr>
        <w:spacing w:line="360" w:lineRule="auto"/>
        <w:rPr>
          <w:rFonts w:ascii="宋体" w:eastAsia="宋体" w:hAnsi="宋体"/>
          <w:sz w:val="24"/>
          <w:szCs w:val="24"/>
        </w:rPr>
      </w:pPr>
    </w:p>
    <w:p w:rsidR="00B07EEC" w:rsidRDefault="00B07EEC" w:rsidP="00205928">
      <w:pPr>
        <w:pStyle w:val="1"/>
        <w:jc w:val="center"/>
      </w:pPr>
    </w:p>
    <w:p w:rsidR="00205928" w:rsidRPr="008D0FFA" w:rsidRDefault="00205928" w:rsidP="00205928">
      <w:pPr>
        <w:pStyle w:val="1"/>
        <w:jc w:val="center"/>
      </w:pPr>
      <w:bookmarkStart w:id="3" w:name="_Toc1654261"/>
      <w:r w:rsidRPr="008D0FFA">
        <w:rPr>
          <w:rFonts w:hint="eastAsia"/>
        </w:rPr>
        <w:t>参考答案</w:t>
      </w:r>
      <w:bookmarkEnd w:id="3"/>
    </w:p>
    <w:p w:rsidR="00205928" w:rsidRPr="008D0FFA" w:rsidRDefault="00205928" w:rsidP="00205928">
      <w:pPr>
        <w:spacing w:line="360" w:lineRule="auto"/>
        <w:rPr>
          <w:rFonts w:ascii="宋体" w:eastAsia="宋体" w:hAnsi="宋体"/>
          <w:b/>
          <w:sz w:val="24"/>
          <w:szCs w:val="24"/>
        </w:rPr>
      </w:pPr>
      <w:r w:rsidRPr="008D0FFA">
        <w:rPr>
          <w:rFonts w:ascii="宋体" w:eastAsia="宋体" w:hAnsi="宋体" w:hint="eastAsia"/>
          <w:b/>
          <w:sz w:val="24"/>
          <w:szCs w:val="24"/>
        </w:rPr>
        <w:t>一、单选题</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解析：宪法第九条规定，矿藏、水流、森林、山岭、草原、荒地、滩涂等自然资源，都属于国家所有，即全民所有；由法律规定属于集体所有的森林和山岭、草原、荒地、滩涂除外。</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宪法第十条规定，任何组织或者个人不得侵占、买卖或者以其他形式非法转让土地。土地的使用权可以依照法律的规定转让。</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根据宪法第六十七条第（一）至（四）项的规定，全国人民代表大会常务委员会可以行使下列职权：解释宪法，监督宪法的实施；制定和修改除应当由全国人民代表大会制定的法律以外的其他法律；在全国人民代表大会闭会期间，对全国人民代表大会制定的法律进行部分补充和修改，但是不得同该法律的基本原则相抵触；解释法律。</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3.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一百零一条规定，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4.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解析：我国现行宪法自颁布实施以来，先后作过五次修改和补充，共有52条修正案，分别是： 1988</w:t>
      </w:r>
      <w:r w:rsidRPr="008D0FFA">
        <w:rPr>
          <w:rFonts w:ascii="宋体" w:eastAsia="宋体" w:hAnsi="宋体" w:hint="eastAsia"/>
          <w:sz w:val="24"/>
          <w:szCs w:val="24"/>
        </w:rPr>
        <w:lastRenderedPageBreak/>
        <w:t>年4月12日，第七届全国人民代表大会第一次会议通过的宪法修正案，共2条；1993年3月29日，第八届全国人民代表大会第一次会议通过的宪法修正案，共9条；1999年3月15日，第九届全国人民代表大会第二次会议通过的宪法修正案，共6条；2004年3月8日，第十届全国人民代表大会第二次会议通过的宪法修正案，共14条；2018年3月11日，第十三届全国人民代表大会第一次会议通过的宪法修正案，共21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5. B</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解析：2018年3月11日，</w:t>
      </w:r>
      <w:r w:rsidRPr="008D0FFA">
        <w:rPr>
          <w:rFonts w:ascii="宋体" w:eastAsia="宋体" w:hAnsi="宋体" w:cs="Arial"/>
          <w:color w:val="353535"/>
          <w:sz w:val="24"/>
          <w:szCs w:val="24"/>
        </w:rPr>
        <w:t>第十三届全国人民代表大会第一次会议表决通过了《中华人民共和国宪法修正案》。大会主席团当日发布公告，予以公布施行。</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6.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解析：宪法第一百二十三条规定，中华人民共和国各级监察委员会是国家的监察机关。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7.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解析：宪法第六十四条规定，宪法的修改，由全国人民代表大会常务委员会或者五分之一以上的全国人民代表大会代表提议，并由全国人民代表大会以全体代表的三分之二以上的多数通过。</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8. A</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解析：宪法第六条规定，中华人民共和国的社会主义经济制度的基础是生产资料的社会主义公有制，即全民所有制和劳动群众集体所有制。社会主义公有制消灭人剥削人的制度，实行各尽所能、按劳分配的原则。</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国家在社会主义初级阶段，坚持公有制为主体、多种所有制经济共同发展的基本经济制度，坚持按劳分配为主体、多种分配方式并存的分配制度。</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9.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解析：宪法第二条规定，中华人民共和国的一切权力属于人民。</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人民行使国家权力的机关是全国人民代表大会和地方各级人民代表大会。</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人民依照法律规定，通过各种途径和形式，管理国家事务，管理经济和文化事业，管理社会事务。</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10.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解析：宪法第六十四条规定，宪法的修改，由全国人民代表大会常务委员会或者五分之一以上的全国人民代表大会代表提议，并由全国人民代表大会以全体代表的三分之二以上的多数通过。</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11. B</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解析：根据《</w:t>
      </w:r>
      <w:r w:rsidRPr="008D0FFA">
        <w:rPr>
          <w:rFonts w:ascii="宋体" w:eastAsia="宋体" w:hAnsi="宋体" w:hint="eastAsia"/>
          <w:bCs/>
          <w:sz w:val="24"/>
          <w:szCs w:val="24"/>
        </w:rPr>
        <w:t>全国人民代表大会常务委员会关于设立国家宪法日的决定</w:t>
      </w:r>
      <w:r w:rsidRPr="008D0FFA">
        <w:rPr>
          <w:rFonts w:ascii="宋体" w:eastAsia="宋体" w:hAnsi="宋体" w:hint="eastAsia"/>
          <w:sz w:val="24"/>
          <w:szCs w:val="24"/>
        </w:rPr>
        <w:t>》， 12月4日为国家宪法日。</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12. B</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解析：宪法第三条规定，中华人民共和国的国家机构实行民主集中制的原则。</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13. A</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解析：宪法第一条规定，社会主义制度是中华人民共和国的根本制度。中国共产党领导是中国特色社会主义最本质的特征。禁止任何组织或者个人破坏社会主义制度。</w:t>
      </w:r>
    </w:p>
    <w:p w:rsidR="00205928" w:rsidRPr="008D0FFA" w:rsidRDefault="00094593" w:rsidP="00205928">
      <w:pPr>
        <w:spacing w:line="360" w:lineRule="auto"/>
        <w:rPr>
          <w:rFonts w:ascii="宋体" w:eastAsia="宋体" w:hAnsi="宋体"/>
          <w:sz w:val="24"/>
          <w:szCs w:val="24"/>
        </w:rPr>
      </w:pPr>
      <w:r>
        <w:rPr>
          <w:rFonts w:ascii="宋体" w:eastAsia="宋体" w:hAnsi="宋体" w:hint="eastAsia"/>
          <w:sz w:val="24"/>
          <w:szCs w:val="24"/>
        </w:rPr>
        <w:t xml:space="preserve">14. </w:t>
      </w:r>
      <w:r w:rsidR="00205928" w:rsidRPr="008D0FFA">
        <w:rPr>
          <w:rFonts w:ascii="宋体" w:eastAsia="宋体" w:hAnsi="宋体" w:hint="eastAsia"/>
          <w:sz w:val="24"/>
          <w:szCs w:val="24"/>
        </w:rPr>
        <w:t>D</w:t>
      </w:r>
    </w:p>
    <w:p w:rsidR="00205928" w:rsidRPr="008D0FFA" w:rsidRDefault="00B76581" w:rsidP="00205928">
      <w:pPr>
        <w:spacing w:line="360" w:lineRule="auto"/>
        <w:rPr>
          <w:rFonts w:ascii="宋体" w:eastAsia="宋体" w:hAnsi="宋体"/>
          <w:sz w:val="24"/>
          <w:szCs w:val="24"/>
        </w:rPr>
      </w:pPr>
      <w:r>
        <w:rPr>
          <w:rFonts w:ascii="宋体" w:eastAsia="宋体" w:hAnsi="宋体" w:hint="eastAsia"/>
          <w:sz w:val="24"/>
          <w:szCs w:val="24"/>
        </w:rPr>
        <w:t>解析：宪法第一条</w:t>
      </w:r>
      <w:r w:rsidR="00205928" w:rsidRPr="008D0FFA">
        <w:rPr>
          <w:rFonts w:ascii="宋体" w:eastAsia="宋体" w:hAnsi="宋体" w:hint="eastAsia"/>
          <w:sz w:val="24"/>
          <w:szCs w:val="24"/>
        </w:rPr>
        <w:t>规定，中华人民共和国是工人阶级领导的、以工农联盟为基础的人民民主专政的社会主义国家。</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15.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四十条规定，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16. A</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解析：宪法第一百二十八条规定，中华人民共和国人民法院是国家的审判机关。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17. D</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解析：宪法第六十条规定，全国人民代表大会每届任期五年。</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18.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解析：宪法第一百二十五条规定，中华人民共和国国家监察委员会是最高监察机关。</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19.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解析：宪法第六十二条规定，全国人民代表大会行使下列职权：</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（四）选举中华人民共和国主席、副主席；</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（五）根据中华人民共和国主席的提名，决定国务院总理的人选；根据国务院总理的提名，决定国务院副总理、国务委员、各部部长、各委员会主任、审计长、秘书长的人选；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（六）选举中央军事委员会主席；根据中央军事委员会主席的提名，决定中央军事委员会其他组成人员的人选；</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（七）选举国家监察委员会主任；</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（八）选举最高人民法院院长；</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（九）选举最高人民检察院检察长；</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20.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21. B</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22. C</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解析：根据宪法第二章，迁徙自由是我国宪法没有规定的。</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lastRenderedPageBreak/>
        <w:t>23. A</w:t>
      </w:r>
    </w:p>
    <w:p w:rsidR="00205928" w:rsidRPr="008D0FFA" w:rsidRDefault="00205928" w:rsidP="00205928">
      <w:pPr>
        <w:spacing w:line="360" w:lineRule="auto"/>
        <w:rPr>
          <w:rFonts w:ascii="宋体" w:eastAsia="宋体" w:hAnsi="宋体"/>
          <w:sz w:val="24"/>
          <w:szCs w:val="24"/>
        </w:rPr>
      </w:pPr>
      <w:r w:rsidRPr="008D0FFA">
        <w:rPr>
          <w:rFonts w:ascii="宋体" w:eastAsia="宋体" w:hAnsi="宋体" w:hint="eastAsia"/>
          <w:sz w:val="24"/>
          <w:szCs w:val="24"/>
        </w:rPr>
        <w:t>解析：宪法第一百条规定，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24.</w:t>
      </w:r>
      <w:r w:rsidR="00094593">
        <w:rPr>
          <w:rFonts w:ascii="宋体" w:eastAsia="宋体" w:hAnsi="宋体" w:hint="eastAsia"/>
          <w:sz w:val="24"/>
          <w:szCs w:val="24"/>
        </w:rPr>
        <w:t xml:space="preserve"> </w:t>
      </w:r>
      <w:r w:rsidRPr="00420B73">
        <w:rPr>
          <w:rFonts w:ascii="宋体" w:eastAsia="宋体" w:hAnsi="宋体" w:hint="eastAsia"/>
          <w:sz w:val="24"/>
          <w:szCs w:val="24"/>
        </w:rPr>
        <w:t>B</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解析：根据行政复议法第九条规定，公民、法人或者其他组织认为具体行政行为侵犯其合法权益的，可以自知道该具体行政行为之日起六十日内提出行政复议申请；但是法律规定的申请期限超过六十日的除外。</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25.</w:t>
      </w:r>
      <w:r w:rsidR="00094593">
        <w:rPr>
          <w:rFonts w:ascii="宋体" w:eastAsia="宋体" w:hAnsi="宋体" w:hint="eastAsia"/>
          <w:sz w:val="24"/>
          <w:szCs w:val="24"/>
        </w:rPr>
        <w:t xml:space="preserve"> </w:t>
      </w:r>
      <w:r w:rsidRPr="00420B73">
        <w:rPr>
          <w:rFonts w:ascii="宋体" w:eastAsia="宋体" w:hAnsi="宋体" w:hint="eastAsia"/>
          <w:sz w:val="24"/>
          <w:szCs w:val="24"/>
        </w:rPr>
        <w:t>D</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解析：根据行政诉讼法第十二条规定，人民法院受理公民、法人或者其他组织提起的下列诉讼：</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（一）对行政拘留、暂扣或者吊销许可证和执照、责令停产停业、没收违法所得、没收非法财物、罚款、警告等行政处罚不服的；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（二）对限制人身自由或者对财产的查封、扣押、冻结等行政强制措施和行政强制执行不服的；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（三）申请行政许可，行政机关拒绝或者在法定期限内不予答复，或者对行政机关作出的有关行政许可的其他决定不服的；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（四）对行政机关作出的关于确认土地、矿藏、水流、森林、山岭、草原、荒地、滩涂、海域等自然资源的所有权或者使用权的决定不服的；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（五）对征收、征用决定及其补偿决定不服的；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（六）申请行政机关履行保护人身权、财产权等合法权益的法定职责，行政机关拒绝履行或者不予答复的；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（七）认为行政机关侵犯其经营自主权或者农村土地承包经营权、农村土地经营权的；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（八）认为行政机关滥用行政权力排除或者限制竞争的；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（九）认为行政机关违法集资、摊派费用或者违法要求履行其他义务的；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（十）认为行政机关没有依法支付抚恤金、最低生活保障待遇或者社会保险待遇的；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（十一）认为行政机关不依法履行、未按照约定履行或者违法变更、解除政府特许经营协议、土地房屋征收补偿协议等协议的；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（十二）认为行政机关侵犯其他人身权、财产权等合法权益的。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除前款规定外，人民法院受理法律、法规规定可以提起诉讼的其他行政案件。</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26.</w:t>
      </w:r>
      <w:r w:rsidR="00094593">
        <w:rPr>
          <w:rFonts w:ascii="宋体" w:eastAsia="宋体" w:hAnsi="宋体" w:hint="eastAsia"/>
          <w:sz w:val="24"/>
          <w:szCs w:val="24"/>
        </w:rPr>
        <w:t xml:space="preserve"> </w:t>
      </w:r>
      <w:r w:rsidRPr="00420B73">
        <w:rPr>
          <w:rFonts w:ascii="宋体" w:eastAsia="宋体" w:hAnsi="宋体" w:hint="eastAsia"/>
          <w:sz w:val="24"/>
          <w:szCs w:val="24"/>
        </w:rPr>
        <w:t>C</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解析：根据行政处罚法第二十四条等相关规定，对当事人的同一个违法行为，不得给予两次以上罚款的行政处罚。</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lastRenderedPageBreak/>
        <w:t>27.</w:t>
      </w:r>
      <w:r w:rsidR="00094593">
        <w:rPr>
          <w:rFonts w:ascii="宋体" w:eastAsia="宋体" w:hAnsi="宋体" w:hint="eastAsia"/>
          <w:sz w:val="24"/>
          <w:szCs w:val="24"/>
        </w:rPr>
        <w:t xml:space="preserve"> </w:t>
      </w:r>
      <w:r w:rsidRPr="00420B73">
        <w:rPr>
          <w:rFonts w:ascii="宋体" w:eastAsia="宋体" w:hAnsi="宋体" w:hint="eastAsia"/>
          <w:sz w:val="24"/>
          <w:szCs w:val="24"/>
        </w:rPr>
        <w:t>D</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解析：根据行政诉讼法第四十六条规定，公民、法人或者其他组织直接向人民法院提起诉讼的，应当自知道或者应当知道作出行政行为之日起六个月内提出。法律另有规定的除外。</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28.</w:t>
      </w:r>
      <w:r w:rsidR="00094593">
        <w:rPr>
          <w:rFonts w:ascii="宋体" w:eastAsia="宋体" w:hAnsi="宋体" w:hint="eastAsia"/>
          <w:sz w:val="24"/>
          <w:szCs w:val="24"/>
        </w:rPr>
        <w:t xml:space="preserve"> </w:t>
      </w:r>
      <w:r w:rsidRPr="00420B73">
        <w:rPr>
          <w:rFonts w:ascii="宋体" w:eastAsia="宋体" w:hAnsi="宋体" w:hint="eastAsia"/>
          <w:sz w:val="24"/>
          <w:szCs w:val="24"/>
        </w:rPr>
        <w:t>A</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复议法第十七条规定，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29.</w:t>
      </w:r>
      <w:r w:rsidR="00094593">
        <w:rPr>
          <w:rFonts w:ascii="宋体" w:eastAsia="宋体" w:hAnsi="宋体" w:hint="eastAsia"/>
          <w:sz w:val="24"/>
          <w:szCs w:val="24"/>
        </w:rPr>
        <w:t xml:space="preserve"> </w:t>
      </w:r>
      <w:r w:rsidRPr="00420B73">
        <w:rPr>
          <w:rFonts w:ascii="宋体" w:eastAsia="宋体" w:hAnsi="宋体" w:hint="eastAsia"/>
          <w:sz w:val="24"/>
          <w:szCs w:val="24"/>
        </w:rPr>
        <w:t xml:space="preserve">C </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解析：根据行政复议法第二十条规定，公民、法人或者其他组织依法提出行政复议申请，行政复议机关无正当理由不予受理的，上级行政机关应当责令其受理；必要时，上级行政机关也可以直接受理。</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30.</w:t>
      </w:r>
      <w:r w:rsidR="00094593">
        <w:rPr>
          <w:rFonts w:ascii="宋体" w:eastAsia="宋体" w:hAnsi="宋体" w:hint="eastAsia"/>
          <w:sz w:val="24"/>
          <w:szCs w:val="24"/>
        </w:rPr>
        <w:t xml:space="preserve"> </w:t>
      </w:r>
      <w:r w:rsidRPr="00420B73">
        <w:rPr>
          <w:rFonts w:ascii="宋体" w:eastAsia="宋体" w:hAnsi="宋体" w:hint="eastAsia"/>
          <w:sz w:val="24"/>
          <w:szCs w:val="24"/>
        </w:rPr>
        <w:t>C</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解析：政复议法第六条规定，下列情形之一的，公民、法人或者其他组织可以依照本法申请行政复议：</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（一）对行政机关作出的警告、罚款、没收违法所得、没收非法财物、责令停产停业、暂扣或者吊销许可证、暂扣或者吊销执照、行政拘留等行政处罚决定不服的；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（二）对行政机关作出的限制人身自由或者查封、扣押、冻结财产等行政强制措施决定不服的；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（三）对行政机关作出的有关许可证、执照、资质证、资格证等证书变更、中止、撤销的决定不服的；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（四）对行政机关作出的关于确认土地、矿藏、水流、森林、山岭、草原、荒地、滩涂、海域等自然资源的所有权或者使用权的决定不服的；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（五）认为行政机关侵犯合法的经营自主权的；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（六）认为行政机关变更或者废止农业承包合同，侵犯其合法权益的；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（七）认为行政机关违法集资、征收财物、摊派费用或者违法要求履行其他义务的；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（八）认为符合法定条件，申请行政机关颁发许可证、执照、资质证、资格证等证书，或者申请行政机关审批、登记有关事项，行政机关没有依法办理的；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（九）申请行政机关履行保护人身权利、财产权利、受教育权利的法定职责，行政机关没有依法履行的；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（十）申请行政机关依法发放抚恤金、社会保险金或者最低生活保障费，行政机关没有依法发放的；</w:t>
      </w:r>
    </w:p>
    <w:p w:rsidR="00205928"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（十一）认为行政机关的其他具体行政行为侵犯其合法权益的。</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31.</w:t>
      </w:r>
      <w:r w:rsidR="00094593">
        <w:rPr>
          <w:rFonts w:ascii="宋体" w:eastAsia="宋体" w:hAnsi="宋体" w:hint="eastAsia"/>
          <w:sz w:val="24"/>
          <w:szCs w:val="24"/>
        </w:rPr>
        <w:t xml:space="preserve"> </w:t>
      </w:r>
      <w:r w:rsidRPr="00420B73">
        <w:rPr>
          <w:rFonts w:ascii="宋体" w:eastAsia="宋体" w:hAnsi="宋体" w:hint="eastAsia"/>
          <w:sz w:val="24"/>
          <w:szCs w:val="24"/>
        </w:rPr>
        <w:t>C</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解析：根据行政处罚法第四十二条规定，当事人要求听证的，应当在行政机关告知后三日内提出；行政机关应当在听证的七日前，通知当事人举行听证的时间、地点。</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32.</w:t>
      </w:r>
      <w:r w:rsidR="00094593">
        <w:rPr>
          <w:rFonts w:ascii="宋体" w:eastAsia="宋体" w:hAnsi="宋体" w:hint="eastAsia"/>
          <w:sz w:val="24"/>
          <w:szCs w:val="24"/>
        </w:rPr>
        <w:t xml:space="preserve"> </w:t>
      </w:r>
      <w:r w:rsidRPr="00420B73">
        <w:rPr>
          <w:rFonts w:ascii="宋体" w:eastAsia="宋体" w:hAnsi="宋体" w:hint="eastAsia"/>
          <w:sz w:val="24"/>
          <w:szCs w:val="24"/>
        </w:rPr>
        <w:t>D</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lastRenderedPageBreak/>
        <w:t>解析：根据行政诉讼法第四十六条规定，公民、法人或者其他组织直接向人民法院提起诉讼的，应当自知道或者应当知道作出行政行为之日起六个月内提出。法律另有规定的除外。</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33.</w:t>
      </w:r>
      <w:r w:rsidR="00094593">
        <w:rPr>
          <w:rFonts w:ascii="宋体" w:eastAsia="宋体" w:hAnsi="宋体" w:hint="eastAsia"/>
          <w:sz w:val="24"/>
          <w:szCs w:val="24"/>
        </w:rPr>
        <w:t xml:space="preserve"> </w:t>
      </w:r>
      <w:r w:rsidRPr="00420B73">
        <w:rPr>
          <w:rFonts w:ascii="宋体" w:eastAsia="宋体" w:hAnsi="宋体" w:hint="eastAsia"/>
          <w:sz w:val="24"/>
          <w:szCs w:val="24"/>
        </w:rPr>
        <w:t>B</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解析：根据行政处罚法第三十七条规定，行政机关在调查或者进行检查时，执法人员不得少于两人，并应当向当事人或者有关人员出示证件。</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34.</w:t>
      </w:r>
      <w:r w:rsidR="00094593">
        <w:rPr>
          <w:rFonts w:ascii="宋体" w:eastAsia="宋体" w:hAnsi="宋体" w:hint="eastAsia"/>
          <w:sz w:val="24"/>
          <w:szCs w:val="24"/>
        </w:rPr>
        <w:t xml:space="preserve"> </w:t>
      </w:r>
      <w:r w:rsidRPr="00420B73">
        <w:rPr>
          <w:rFonts w:ascii="宋体" w:eastAsia="宋体" w:hAnsi="宋体" w:hint="eastAsia"/>
          <w:sz w:val="24"/>
          <w:szCs w:val="24"/>
        </w:rPr>
        <w:t>B</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解析：根据行政处罚法第五十一条规定，当事人逾期不履行行政处罚决定的，作出行政处罚决定的行政机关可以采取下列措施:到期不缴纳罚款的，每日按罚款数额的百分之三加处罚款。</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35.</w:t>
      </w:r>
      <w:r w:rsidR="00094593">
        <w:rPr>
          <w:rFonts w:ascii="宋体" w:eastAsia="宋体" w:hAnsi="宋体" w:hint="eastAsia"/>
          <w:sz w:val="24"/>
          <w:szCs w:val="24"/>
        </w:rPr>
        <w:t xml:space="preserve"> </w:t>
      </w:r>
      <w:r w:rsidRPr="00420B73">
        <w:rPr>
          <w:rFonts w:ascii="宋体" w:eastAsia="宋体" w:hAnsi="宋体" w:hint="eastAsia"/>
          <w:sz w:val="24"/>
          <w:szCs w:val="24"/>
        </w:rPr>
        <w:t>B</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解析：根据行政许可法第六十九条等相关规定，有下列情形之一的，作出行政许可决定的行政机关或者其上级行政机关，根据利害关系人的请求或者依据职权，可以撤销行政许可：</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（一）行政机关工作人员滥用职权、玩忽职守作出准予行政许可决定的；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（二）超越法定职权作出准予行政许可决定的；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（三）违反法定程序作出准予行政许可决定的；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（四）对不具备申请资格或者不符合法定条件的申请人准予行政许可的；</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（五）依法可以撤销行政许可的其他情形。</w:t>
      </w:r>
    </w:p>
    <w:p w:rsidR="00065ED0" w:rsidRPr="00420B73" w:rsidRDefault="00065ED0" w:rsidP="00065ED0">
      <w:pPr>
        <w:spacing w:line="360" w:lineRule="auto"/>
        <w:rPr>
          <w:rFonts w:ascii="宋体" w:eastAsia="宋体" w:hAnsi="宋体"/>
          <w:sz w:val="24"/>
          <w:szCs w:val="24"/>
        </w:rPr>
      </w:pPr>
      <w:r>
        <w:rPr>
          <w:rFonts w:ascii="宋体" w:eastAsia="宋体" w:hAnsi="宋体" w:hint="eastAsia"/>
          <w:sz w:val="24"/>
          <w:szCs w:val="24"/>
        </w:rPr>
        <w:t>36.</w:t>
      </w:r>
      <w:r w:rsidR="00094593">
        <w:rPr>
          <w:rFonts w:ascii="宋体" w:eastAsia="宋体" w:hAnsi="宋体" w:hint="eastAsia"/>
          <w:sz w:val="24"/>
          <w:szCs w:val="24"/>
        </w:rPr>
        <w:t xml:space="preserve"> </w:t>
      </w:r>
      <w:r w:rsidRPr="00420B73">
        <w:rPr>
          <w:rFonts w:ascii="宋体" w:eastAsia="宋体" w:hAnsi="宋体" w:hint="eastAsia"/>
          <w:sz w:val="24"/>
          <w:szCs w:val="24"/>
        </w:rPr>
        <w:t>B</w:t>
      </w:r>
    </w:p>
    <w:p w:rsidR="00065ED0" w:rsidRPr="00420B73" w:rsidRDefault="00065ED0" w:rsidP="00065ED0">
      <w:pPr>
        <w:spacing w:line="360" w:lineRule="auto"/>
        <w:rPr>
          <w:rFonts w:ascii="宋体" w:eastAsia="宋体" w:hAnsi="宋体"/>
          <w:sz w:val="24"/>
          <w:szCs w:val="24"/>
        </w:rPr>
      </w:pPr>
      <w:r w:rsidRPr="00420B73">
        <w:rPr>
          <w:rFonts w:ascii="宋体" w:eastAsia="宋体" w:hAnsi="宋体" w:hint="eastAsia"/>
          <w:sz w:val="24"/>
          <w:szCs w:val="24"/>
        </w:rPr>
        <w:t>解析：根据行政处罚法第二十条规定，行政处罚由违法行为发生地的县级以上地方人民政府具有行政处罚权的行政机关管辖。法律、行政法规另有规定的除外。</w:t>
      </w:r>
    </w:p>
    <w:p w:rsidR="00065ED0" w:rsidRPr="008D0FFA" w:rsidRDefault="00065ED0" w:rsidP="00065ED0">
      <w:pPr>
        <w:spacing w:line="360" w:lineRule="auto"/>
        <w:rPr>
          <w:rFonts w:ascii="宋体" w:eastAsia="宋体" w:hAnsi="宋体"/>
          <w:sz w:val="24"/>
          <w:szCs w:val="24"/>
        </w:rPr>
      </w:pPr>
    </w:p>
    <w:p w:rsidR="00205928" w:rsidRPr="008D0FFA" w:rsidRDefault="00205928" w:rsidP="00205928">
      <w:pPr>
        <w:spacing w:line="360" w:lineRule="auto"/>
        <w:rPr>
          <w:rFonts w:ascii="宋体" w:eastAsia="宋体" w:hAnsi="宋体"/>
          <w:b/>
          <w:sz w:val="24"/>
          <w:szCs w:val="24"/>
        </w:rPr>
      </w:pPr>
      <w:r w:rsidRPr="008D0FFA">
        <w:rPr>
          <w:rFonts w:ascii="宋体" w:eastAsia="宋体" w:hAnsi="宋体" w:hint="eastAsia"/>
          <w:b/>
          <w:sz w:val="24"/>
          <w:szCs w:val="24"/>
        </w:rPr>
        <w:t>二、多选题</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十四条规定，中华人民共和国年满十八周岁的公民，不分民族、种族、性别、职业、家庭出身、宗教信仰、教育程度、财产状况、居住期限，都有选举权和被选举权；但是依照法律被剥夺政治权利的人除外。第三十五条规定，中华人民共和国公民有言论、出版、集会、结社、游行、示威的自由。第三十六条规定，中华人民共和国公民有宗教信仰自由。第四十三条规定，中华人民共和国劳动者有休息的权利。</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 ABD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零八条规定，县级以上的地方各级人民政府领导所属各工作部门和下级人民政府的工作，有权改变或者撤销所属各工作部门和下级人民政府的不适当的决定。第一百二十五条规定，国家监察委员会领导地方各级监察委员会的工作，上级监察委员会领导下级监察委员会的工作。第一百</w:t>
      </w:r>
      <w:r w:rsidRPr="00245384">
        <w:rPr>
          <w:rFonts w:ascii="宋体" w:eastAsia="宋体" w:hAnsi="宋体" w:hint="eastAsia"/>
          <w:sz w:val="24"/>
          <w:szCs w:val="24"/>
        </w:rPr>
        <w:lastRenderedPageBreak/>
        <w:t>三十二规定，最高人民法院监督地方各级人民法院和专门人民法院的审判工作，上级人民法院监督下级人民法院的审判工作。第一百三十七规定，最高人民检察院领导地方各级人民检察院和专门人民检察院的工作，上级人民检察院领导下级人民检察院的工作。</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3. ACD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w:t>
      </w:r>
      <w:r w:rsidRPr="00245384">
        <w:rPr>
          <w:rFonts w:ascii="宋体" w:eastAsia="宋体" w:hAnsi="宋体" w:hint="eastAsia"/>
          <w:bCs/>
          <w:sz w:val="24"/>
          <w:szCs w:val="24"/>
        </w:rPr>
        <w:t>2018年3月11日第十三届全国人民代表大会第一次会议通过的《中华人民共和国宪法修正案》第四十四条规定，</w:t>
      </w:r>
      <w:r w:rsidRPr="00245384">
        <w:rPr>
          <w:rFonts w:ascii="宋体" w:eastAsia="宋体" w:hAnsi="宋体" w:hint="eastAsia"/>
          <w:sz w:val="24"/>
          <w:szCs w:val="24"/>
        </w:rPr>
        <w:t>宪法第七十条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4.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解析：根据宪法序言，宪法确定的指导思想包括马克思列宁主义、毛泽东思想、邓小平理论、“三个代表”重要思想、科学发展观、习近平新时代中国特色社会主义思想。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5. AC</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解析：宪法第一百二十六条规定，国家监察委员会对全国人民代表大会和全国人民代表大会常务委员会负责。地方各级监察委员会对产生它的国家权力机关和上一级监察委员会负责。</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6.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在宪法序言中写道：“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7. ABD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解析：宪法第九条规定，矿藏、水流、森林、山岭、草原、荒地、滩涂等自然资源，都属于国家所有，即全民所有；由法律规定属于集体所有的森林和山岭、草原、荒地、滩涂除外。</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8. ABC</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解析：宪法第三十条规定，中华人民共和国的行政区域划分如下：</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（一）全国分为省、自治区、直辖市；</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（二）省、自治区分为自治州、县、自治县、市；</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（三）县、自治县分为乡、民族乡、镇。</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直辖市和较大的市分为区、县。自治州分为县、自治县、市。</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自治区、自治州、自治县都是民族自治地方。</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9. AC</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四十三条规定，中华人民共和国劳动者有休息的权利。第四十一条规定，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第四十六条规定，中华人民共和国公民有受教育的权利和义务。</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10. ACD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四十一条规定，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11. AD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解析：宪法第一百三十一条规定，人民法院依照法律规定独立行使审判权，不受行政机关、社会团体和个人的干涉。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12. AB</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解析：宪法第二十条规定，国家发展自然科学和社会科学事业，普及科学和技术知识，奖励科学研究成果和技术发明创造。</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13.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解析：宪法第六十二条规定，全国人民代表大会行使下列职权：</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（一）修改宪法；</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（二）监督宪法的实施；</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（三）制定和修改刑事、民事、国家机构的和其他的基本法律；</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（四）选举中华人民共和国主席、副主席；</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（五）根据中华人民共和国主席的提名，决定国务院总理的人选；根据国务院总理的提名，决定国务院副总理、国务委员、各部部长、各委员会主任、审计长、秘书长的人选；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（六）选举中央军事委员会主席；根据中央军事委员会主席的提名，决定中央军事委员会其他组成人员的人选；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（七）选举国家监察委员会主任；</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（八）选举最高人民法院院长；</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（九）选举最高人民检察院检察长；</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（十）审查和批准国民经济和社会发展计划和计划执行情况的报告；</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（十一）审查和批准国家的预算和预算执行情况的报告；</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（十二）改变或者撤销全国人民代表大会常务委员会不适当的决定；</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（十三）批准省、自治区和直辖市的建置；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（十四）决定特别行政区的设立及其制度；</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（十五）决定战争和和平的问题；</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（十六）应当由最高国家权力机关行使的其他职权。</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14.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五条规定，一切国家机关和武装力量、各政党和各社会团体、各企业事业组织都必须遵守宪法和法律。一切违反宪法和法律的行为，必须予以追究。任何组织或者个人都不得有超越宪法和法律的特权。</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 xml:space="preserve">15. ABCD </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解析：宪法五十二条规定，中华人民共和国公民有维护国家统一和全国各民族团结的义务。</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第五十三条规定，中华人民共和国公民必须遵守宪法和法律，保守国家秘密，爱护公共财产，遵守劳动纪律，遵守公共秩序，尊重社会公德。</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第五十四规定，中华人民共和国公民有维护祖国的安全、荣誉和利益的义务，不得有危害祖国的安全、荣誉和利益的行为。</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第五十五条规定，保卫祖国、抵抗侵略是中华人民共和国每一个公民的神圣职责。依照法律服兵役和参加民兵组织是中华人民共和国公民的光荣义务。</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第五十六条规定，中华人民共和国公民有依照法律纳税的义务。</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16.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解析：宪法第四十八条规定，中华人民共和国妇女在政治的、经济的、文化的、社会的和家庭的生活等各方面享有同男子平等的权利。</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17. ABCD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解析：宪法第三条规定，国家行政机关、监察机关、审判机关、检察机关都由人民代表大会产生，对它负责，受它监督。</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18. ABC</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四十一条规定，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19. BCD</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一十一条规定，居民委员会、村民委员会设人民调解、治安保卫、公共卫生等委员会，办理本居住地区的公共事务和公益事业，调解民间纠纷，协助维护社会治安，并且向人民政府反映群众的意见、要求和提出建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20. AB</w:t>
      </w:r>
    </w:p>
    <w:p w:rsidR="00205928" w:rsidRPr="008D0FFA"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w:t>
      </w:r>
      <w:r w:rsidRPr="008D0FFA">
        <w:rPr>
          <w:rFonts w:ascii="宋体" w:eastAsia="宋体" w:hAnsi="宋体" w:hint="eastAsia"/>
          <w:sz w:val="24"/>
          <w:szCs w:val="24"/>
        </w:rPr>
        <w:t>法第三十三条规定，国家尊重和保障人权。宪法第二章对公民的基本权利和义务做了明确规定。</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21. </w:t>
      </w:r>
      <w:r w:rsidRPr="00420B73">
        <w:rPr>
          <w:rFonts w:ascii="宋体" w:eastAsia="宋体" w:hAnsi="宋体" w:hint="eastAsia"/>
          <w:sz w:val="24"/>
          <w:szCs w:val="24"/>
        </w:rPr>
        <w:t>AC</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解析：根据立法法第七条规定，全国人民代表大会和全国人民代表大会常务委员会行使国家立法权。</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22.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解析：根据立法法第八条规定，下列事项只能制定法律：</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（一）国家主权的事项；</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（二）各级人民代表大会、人民政府、人民法院和人民检察院的产生、组织和职权；</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（三）民族区域自治制度、特别行政区制度、基层群众自治制度；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（四）犯罪和刑罚；</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（五）对公民政治权利的剥夺、限制人身自由的强制措施和处罚；</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（六）税种的设立、税率的确定和税收征收管理等税收基本制度；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（七）对非国有财产的征收、征用；</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（八）民事基本制度；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（九）基本经济制度以及财政、海关、金融和外贸的基本制度；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（十）诉讼和仲裁制度；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（十一）必须由全国人民代表大会及其常务委员会制定法律的其他事项。</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23.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解析：根据立法法第八十条规定，国务院各部、委员会、中国人民银行、审计署和具有行政管理职能的直属机构，可以根据法律和国务院的行政法规、决定、命令，在本部门的权限范围内，制定规章。</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24. </w:t>
      </w:r>
      <w:r w:rsidRPr="00420B73">
        <w:rPr>
          <w:rFonts w:ascii="宋体" w:eastAsia="宋体" w:hAnsi="宋体" w:hint="eastAsia"/>
          <w:sz w:val="24"/>
          <w:szCs w:val="24"/>
        </w:rPr>
        <w:t>ABD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解析：根据行政处罚法第一条规定，为了规范行政处罚的设定和实施，保障和监督行政机关有效实施行政管理，维护公共利益和社会秩序，保护公民、法人或者其他组织的合法权益，根据宪法，制定本法。</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25. </w:t>
      </w:r>
      <w:r w:rsidRPr="00420B73">
        <w:rPr>
          <w:rFonts w:ascii="宋体" w:eastAsia="宋体" w:hAnsi="宋体" w:hint="eastAsia"/>
          <w:sz w:val="24"/>
          <w:szCs w:val="24"/>
        </w:rPr>
        <w:t>AB</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解析：根据行政强制法第二条规定，行政强制包括行政强制措施和行政强制执行。</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26. </w:t>
      </w:r>
      <w:r w:rsidRPr="00420B73">
        <w:rPr>
          <w:rFonts w:ascii="宋体" w:eastAsia="宋体" w:hAnsi="宋体" w:hint="eastAsia"/>
          <w:sz w:val="24"/>
          <w:szCs w:val="24"/>
        </w:rPr>
        <w:t>ABCD </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解析：根据行政诉讼法第四十九条规定，提起诉讼应当符合下列条件：</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（一）原告是符合本法第二十五条规定的公民、法人或者其他组织；</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（二）有明确的被告；</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lastRenderedPageBreak/>
        <w:t>（三）有具体的诉讼请求和事实根据；</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（四）属于人民法院受案范围和受诉人民法院管辖。</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27.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解析：根据行政许可法第三十九条规定，行政机关作出准予行政许可的决定，需要颁发行政许可证件的，应当向申请人颁发加盖本行政机关印章的下列行政许可证件：</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（一）许可证、执照或者其他许可证书；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（二）资格证、资质证或者其他合格证书；</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（三）行政机关的批准文件或者证明文件；</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（四）法律、法规规定的其他行政许可证件。</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28. </w:t>
      </w:r>
      <w:r w:rsidRPr="00420B73">
        <w:rPr>
          <w:rFonts w:ascii="宋体" w:eastAsia="宋体" w:hAnsi="宋体" w:hint="eastAsia"/>
          <w:sz w:val="24"/>
          <w:szCs w:val="24"/>
        </w:rPr>
        <w:t>ABC</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解析：根据行政许可法第五条规定，设定和实施行政许可，应当遵循公开、公平、公正的原则。</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29.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解析：根据行政许可法第六十九条规定，有下列情形之一的，作出行政许可决定的行政机关或者其上级行政机关，根据利害关系人的请求或者依据职权，可以撤销行政许可：</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30.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解析：根据行政复议法第四条规定，行政复议机关履行行政复议职责，应当遵循合法、公正、公开、及时、便民的原则，坚持有错必纠，保障法律、法规的正确实施。</w:t>
      </w:r>
    </w:p>
    <w:p w:rsidR="00094593" w:rsidRPr="00420B73" w:rsidRDefault="00094593" w:rsidP="00094593">
      <w:pPr>
        <w:spacing w:line="360" w:lineRule="auto"/>
        <w:rPr>
          <w:rFonts w:ascii="宋体" w:eastAsia="宋体" w:hAnsi="宋体"/>
          <w:sz w:val="24"/>
          <w:szCs w:val="24"/>
        </w:rPr>
      </w:pPr>
      <w:r>
        <w:rPr>
          <w:rFonts w:ascii="宋体" w:eastAsia="宋体" w:hAnsi="宋体" w:hint="eastAsia"/>
          <w:sz w:val="24"/>
          <w:szCs w:val="24"/>
        </w:rPr>
        <w:t xml:space="preserve">31. </w:t>
      </w:r>
      <w:r w:rsidRPr="00420B73">
        <w:rPr>
          <w:rFonts w:ascii="宋体" w:eastAsia="宋体" w:hAnsi="宋体" w:hint="eastAsia"/>
          <w:sz w:val="24"/>
          <w:szCs w:val="24"/>
        </w:rPr>
        <w:t>ABCD</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解析：根据行政复议法第二十八条规定，具体行政行为有下列情形之一的，决定撤销、变更或者确认该具体行政行为违法；决定撤销或者确认该具体行政行为违法的，可以责令被申请人在一定期限内重新作出具体行政行为：</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1．主要事实不清、证据不足的；</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2．适用依据错误的；</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3．违反法定程序的；</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4．超越或者滥用职权的；</w:t>
      </w:r>
    </w:p>
    <w:p w:rsidR="00094593" w:rsidRPr="00420B73" w:rsidRDefault="00094593" w:rsidP="00094593">
      <w:pPr>
        <w:spacing w:line="360" w:lineRule="auto"/>
        <w:rPr>
          <w:rFonts w:ascii="宋体" w:eastAsia="宋体" w:hAnsi="宋体"/>
          <w:sz w:val="24"/>
          <w:szCs w:val="24"/>
        </w:rPr>
      </w:pPr>
      <w:r w:rsidRPr="00420B73">
        <w:rPr>
          <w:rFonts w:ascii="宋体" w:eastAsia="宋体" w:hAnsi="宋体" w:hint="eastAsia"/>
          <w:sz w:val="24"/>
          <w:szCs w:val="24"/>
        </w:rPr>
        <w:t>5．具体行政行为明显不当的。</w:t>
      </w:r>
    </w:p>
    <w:p w:rsidR="00F1355E" w:rsidRDefault="00F1355E" w:rsidP="00205928">
      <w:pPr>
        <w:spacing w:line="360" w:lineRule="auto"/>
        <w:rPr>
          <w:rFonts w:ascii="宋体" w:eastAsia="宋体" w:hAnsi="宋体"/>
          <w:b/>
          <w:sz w:val="24"/>
          <w:szCs w:val="24"/>
        </w:rPr>
      </w:pPr>
    </w:p>
    <w:p w:rsidR="00245384" w:rsidRDefault="00245384" w:rsidP="00205928">
      <w:pPr>
        <w:spacing w:line="360" w:lineRule="auto"/>
        <w:rPr>
          <w:rFonts w:ascii="宋体" w:eastAsia="宋体" w:hAnsi="宋体"/>
          <w:b/>
          <w:sz w:val="24"/>
          <w:szCs w:val="24"/>
        </w:rPr>
      </w:pPr>
    </w:p>
    <w:p w:rsidR="00205928" w:rsidRDefault="00B07EEC" w:rsidP="00205928">
      <w:pPr>
        <w:spacing w:line="360" w:lineRule="auto"/>
        <w:rPr>
          <w:rFonts w:ascii="宋体" w:eastAsia="宋体" w:hAnsi="宋体"/>
          <w:b/>
          <w:sz w:val="24"/>
          <w:szCs w:val="24"/>
        </w:rPr>
      </w:pPr>
      <w:r>
        <w:rPr>
          <w:rFonts w:ascii="宋体" w:eastAsia="宋体" w:hAnsi="宋体" w:hint="eastAsia"/>
          <w:b/>
          <w:sz w:val="24"/>
          <w:szCs w:val="24"/>
        </w:rPr>
        <w:t>三、填空题</w:t>
      </w:r>
    </w:p>
    <w:p w:rsidR="00B07EEC" w:rsidRPr="00F1355E" w:rsidRDefault="00B07EEC" w:rsidP="00B07EEC">
      <w:pPr>
        <w:spacing w:line="360" w:lineRule="auto"/>
        <w:rPr>
          <w:rFonts w:ascii="宋体" w:eastAsia="宋体" w:hAnsi="宋体"/>
          <w:sz w:val="24"/>
          <w:szCs w:val="24"/>
        </w:rPr>
      </w:pPr>
      <w:r w:rsidRPr="00F1355E">
        <w:rPr>
          <w:rFonts w:ascii="宋体" w:eastAsia="宋体" w:hAnsi="宋体" w:hint="eastAsia"/>
          <w:sz w:val="24"/>
          <w:szCs w:val="24"/>
        </w:rPr>
        <w:t>1. 民主集中制</w:t>
      </w:r>
    </w:p>
    <w:p w:rsidR="00B07EEC" w:rsidRPr="00F1355E" w:rsidRDefault="00B07EEC" w:rsidP="00B07EEC">
      <w:pPr>
        <w:spacing w:line="360" w:lineRule="auto"/>
        <w:rPr>
          <w:rFonts w:ascii="宋体" w:eastAsia="宋体" w:hAnsi="宋体"/>
          <w:sz w:val="24"/>
          <w:szCs w:val="24"/>
        </w:rPr>
      </w:pPr>
      <w:r w:rsidRPr="00F1355E">
        <w:rPr>
          <w:rFonts w:ascii="宋体" w:eastAsia="宋体" w:hAnsi="宋体" w:hint="eastAsia"/>
          <w:sz w:val="24"/>
          <w:szCs w:val="24"/>
        </w:rPr>
        <w:t>解析：根据宪法第三条规定，中华人民共和国的国家机构实行民主集中制的原则。</w:t>
      </w:r>
    </w:p>
    <w:p w:rsidR="00B07EEC" w:rsidRPr="00F1355E" w:rsidRDefault="00B07EEC" w:rsidP="00B07EEC">
      <w:pPr>
        <w:spacing w:line="360" w:lineRule="auto"/>
        <w:rPr>
          <w:rFonts w:ascii="宋体" w:eastAsia="宋体" w:hAnsi="宋体"/>
          <w:sz w:val="24"/>
          <w:szCs w:val="24"/>
        </w:rPr>
      </w:pPr>
      <w:r w:rsidRPr="00F1355E">
        <w:rPr>
          <w:rFonts w:ascii="宋体" w:eastAsia="宋体" w:hAnsi="宋体" w:hint="eastAsia"/>
          <w:sz w:val="24"/>
          <w:szCs w:val="24"/>
        </w:rPr>
        <w:lastRenderedPageBreak/>
        <w:t>2. 服兵役和参加民兵组织</w:t>
      </w:r>
    </w:p>
    <w:p w:rsidR="00B07EEC" w:rsidRPr="00F1355E" w:rsidRDefault="00B07EEC" w:rsidP="00B07EEC">
      <w:pPr>
        <w:spacing w:line="360" w:lineRule="auto"/>
        <w:rPr>
          <w:rFonts w:ascii="宋体" w:eastAsia="宋体" w:hAnsi="宋体"/>
          <w:sz w:val="24"/>
          <w:szCs w:val="24"/>
        </w:rPr>
      </w:pPr>
      <w:r w:rsidRPr="00F1355E">
        <w:rPr>
          <w:rFonts w:ascii="宋体" w:eastAsia="宋体" w:hAnsi="宋体" w:hint="eastAsia"/>
          <w:sz w:val="24"/>
          <w:szCs w:val="24"/>
        </w:rPr>
        <w:t>解析：根据宪法第五十五条规定，依照法律服兵役和参加民兵组织是中华人民共和国公民的光荣义务。</w:t>
      </w:r>
    </w:p>
    <w:p w:rsidR="00B07EEC" w:rsidRPr="00420B73" w:rsidRDefault="00B07EEC" w:rsidP="00B07EEC">
      <w:pPr>
        <w:spacing w:line="360" w:lineRule="auto"/>
        <w:rPr>
          <w:rFonts w:ascii="宋体" w:eastAsia="宋体" w:hAnsi="宋体"/>
          <w:sz w:val="24"/>
          <w:szCs w:val="24"/>
        </w:rPr>
      </w:pPr>
      <w:r w:rsidRPr="00F1355E">
        <w:rPr>
          <w:rFonts w:ascii="宋体" w:eastAsia="宋体" w:hAnsi="宋体" w:hint="eastAsia"/>
          <w:sz w:val="24"/>
          <w:szCs w:val="24"/>
        </w:rPr>
        <w:t xml:space="preserve">3. </w:t>
      </w:r>
      <w:r w:rsidRPr="00420B73">
        <w:rPr>
          <w:rFonts w:ascii="宋体" w:eastAsia="宋体" w:hAnsi="宋体" w:hint="eastAsia"/>
          <w:sz w:val="24"/>
          <w:szCs w:val="24"/>
        </w:rPr>
        <w:t>全国人民代表大会常务委员会</w:t>
      </w:r>
    </w:p>
    <w:p w:rsidR="00B07EEC"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解析：根据宪法第五十九条规定，全国人民代表大会代表的选举由全国人民代表大会常务委员会主持。</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4.</w:t>
      </w:r>
      <w:r w:rsidRPr="00B07EEC">
        <w:rPr>
          <w:rFonts w:ascii="宋体" w:eastAsia="宋体" w:hAnsi="宋体" w:hint="eastAsia"/>
          <w:sz w:val="24"/>
          <w:szCs w:val="24"/>
        </w:rPr>
        <w:t xml:space="preserve"> </w:t>
      </w:r>
      <w:r w:rsidRPr="00420B73">
        <w:rPr>
          <w:rFonts w:ascii="宋体" w:eastAsia="宋体" w:hAnsi="宋体" w:hint="eastAsia"/>
          <w:sz w:val="24"/>
          <w:szCs w:val="24"/>
        </w:rPr>
        <w:t>人民代表大会和人民政府</w:t>
      </w:r>
    </w:p>
    <w:p w:rsidR="00B07EEC"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解析：根据宪法第一百一十二条规定，民族自治地方的自治机关是自治区、自治州、自治县的人民代表大会和人民政府。</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5.</w:t>
      </w:r>
      <w:r w:rsidRPr="00B07EEC">
        <w:rPr>
          <w:rFonts w:ascii="宋体" w:eastAsia="宋体" w:hAnsi="宋体" w:hint="eastAsia"/>
          <w:sz w:val="24"/>
          <w:szCs w:val="24"/>
        </w:rPr>
        <w:t xml:space="preserve"> </w:t>
      </w:r>
      <w:r w:rsidRPr="00420B73">
        <w:rPr>
          <w:rFonts w:ascii="宋体" w:eastAsia="宋体" w:hAnsi="宋体" w:hint="eastAsia"/>
          <w:sz w:val="24"/>
          <w:szCs w:val="24"/>
        </w:rPr>
        <w:t>20个</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解析：根据行政许可法第四十二条规定，除可以当场作出行政许可决定的外，行政机关应当自受理行政许可申请之日起二十日内作出行政许可决定。</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6.</w:t>
      </w:r>
      <w:r w:rsidRPr="00B07EEC">
        <w:rPr>
          <w:rFonts w:ascii="宋体" w:eastAsia="宋体" w:hAnsi="宋体" w:hint="eastAsia"/>
          <w:sz w:val="24"/>
          <w:szCs w:val="24"/>
        </w:rPr>
        <w:t xml:space="preserve"> </w:t>
      </w:r>
      <w:r w:rsidRPr="00420B73">
        <w:rPr>
          <w:rFonts w:ascii="宋体" w:eastAsia="宋体" w:hAnsi="宋体" w:hint="eastAsia"/>
          <w:sz w:val="24"/>
          <w:szCs w:val="24"/>
        </w:rPr>
        <w:t>公正、公开</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解析：根据行政处罚法第四条规定，行政处罚遵循公正、公开的原则。</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7.</w:t>
      </w:r>
      <w:r w:rsidRPr="00B07EEC">
        <w:rPr>
          <w:rFonts w:ascii="宋体" w:eastAsia="宋体" w:hAnsi="宋体" w:hint="eastAsia"/>
          <w:sz w:val="24"/>
          <w:szCs w:val="24"/>
        </w:rPr>
        <w:t xml:space="preserve"> </w:t>
      </w:r>
      <w:r w:rsidRPr="00420B73">
        <w:rPr>
          <w:rFonts w:ascii="宋体" w:eastAsia="宋体" w:hAnsi="宋体" w:hint="eastAsia"/>
          <w:sz w:val="24"/>
          <w:szCs w:val="24"/>
        </w:rPr>
        <w:t>申辩权</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解析：根据行政处罚法第六条规定，公民、法人或者其他组织对行政机关所给予的行政处罚，享有陈述权、申辩权；对行政处罚不服的，有权依法申请行政复议或者提起行政诉讼。</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 xml:space="preserve">8. </w:t>
      </w:r>
      <w:r w:rsidRPr="00420B73">
        <w:rPr>
          <w:rFonts w:ascii="宋体" w:eastAsia="宋体" w:hAnsi="宋体" w:hint="eastAsia"/>
          <w:sz w:val="24"/>
          <w:szCs w:val="24"/>
        </w:rPr>
        <w:t>法律</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解析：根据行政处罚法第九条规定，限制人身自由的行政处罚，只能由法律设定。</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9.</w:t>
      </w:r>
      <w:r w:rsidRPr="00B07EEC">
        <w:rPr>
          <w:rFonts w:ascii="宋体" w:eastAsia="宋体" w:hAnsi="宋体" w:hint="eastAsia"/>
          <w:sz w:val="24"/>
          <w:szCs w:val="24"/>
        </w:rPr>
        <w:t xml:space="preserve"> </w:t>
      </w:r>
      <w:r w:rsidRPr="00420B73">
        <w:rPr>
          <w:rFonts w:ascii="宋体" w:eastAsia="宋体" w:hAnsi="宋体" w:hint="eastAsia"/>
          <w:sz w:val="24"/>
          <w:szCs w:val="24"/>
        </w:rPr>
        <w:t>二</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解析：根据行政处罚法第二十九条规定，违法行为在二年内未被发现的，不再给予行政处罚。法律另有规定的除外。</w:t>
      </w:r>
    </w:p>
    <w:p w:rsidR="00B07EEC" w:rsidRPr="00420B73" w:rsidRDefault="00B07EEC" w:rsidP="00B07EEC">
      <w:pPr>
        <w:spacing w:line="360" w:lineRule="auto"/>
        <w:rPr>
          <w:rFonts w:ascii="宋体" w:eastAsia="宋体" w:hAnsi="宋体"/>
          <w:sz w:val="24"/>
          <w:szCs w:val="24"/>
        </w:rPr>
      </w:pPr>
      <w:r>
        <w:rPr>
          <w:rFonts w:ascii="宋体" w:eastAsia="宋体" w:hAnsi="宋体" w:hint="eastAsia"/>
          <w:sz w:val="24"/>
          <w:szCs w:val="24"/>
        </w:rPr>
        <w:t>10.</w:t>
      </w:r>
      <w:r w:rsidR="00F1355E">
        <w:rPr>
          <w:rFonts w:ascii="宋体" w:eastAsia="宋体" w:hAnsi="宋体" w:hint="eastAsia"/>
          <w:sz w:val="24"/>
          <w:szCs w:val="24"/>
        </w:rPr>
        <w:t xml:space="preserve"> </w:t>
      </w:r>
      <w:r w:rsidRPr="00420B73">
        <w:rPr>
          <w:rFonts w:ascii="宋体" w:eastAsia="宋体" w:hAnsi="宋体" w:hint="eastAsia"/>
          <w:sz w:val="24"/>
          <w:szCs w:val="24"/>
        </w:rPr>
        <w:t>行政机关工作人员</w:t>
      </w:r>
    </w:p>
    <w:p w:rsidR="00B07EEC" w:rsidRPr="00420B73" w:rsidRDefault="00B07EEC" w:rsidP="00B07EEC">
      <w:pPr>
        <w:spacing w:line="360" w:lineRule="auto"/>
        <w:rPr>
          <w:rFonts w:ascii="宋体" w:eastAsia="宋体" w:hAnsi="宋体"/>
          <w:sz w:val="24"/>
          <w:szCs w:val="24"/>
        </w:rPr>
      </w:pPr>
      <w:r w:rsidRPr="00420B73">
        <w:rPr>
          <w:rFonts w:ascii="宋体" w:eastAsia="宋体" w:hAnsi="宋体" w:hint="eastAsia"/>
          <w:sz w:val="24"/>
          <w:szCs w:val="24"/>
        </w:rPr>
        <w:t>解析：根据行政诉讼法第二条规定，公民、法人或者其他组织认为行政机关和行政机关工作人员的行政行为侵犯其合法权益，有权依照本法向人民法院提起诉讼。</w:t>
      </w:r>
    </w:p>
    <w:p w:rsidR="00B07EEC" w:rsidRPr="008D0FFA" w:rsidRDefault="00B07EEC" w:rsidP="00205928">
      <w:pPr>
        <w:spacing w:line="360" w:lineRule="auto"/>
        <w:rPr>
          <w:rFonts w:ascii="宋体" w:eastAsia="宋体" w:hAnsi="宋体"/>
          <w:b/>
          <w:sz w:val="24"/>
          <w:szCs w:val="24"/>
        </w:rPr>
      </w:pPr>
    </w:p>
    <w:p w:rsidR="00205928" w:rsidRPr="008D0FFA" w:rsidRDefault="007925CC" w:rsidP="00205928">
      <w:pPr>
        <w:spacing w:line="360" w:lineRule="auto"/>
        <w:rPr>
          <w:rFonts w:ascii="宋体" w:eastAsia="宋体" w:hAnsi="宋体"/>
          <w:b/>
          <w:sz w:val="24"/>
          <w:szCs w:val="24"/>
        </w:rPr>
      </w:pPr>
      <w:r>
        <w:rPr>
          <w:rFonts w:ascii="宋体" w:eastAsia="宋体" w:hAnsi="宋体" w:hint="eastAsia"/>
          <w:b/>
          <w:sz w:val="24"/>
          <w:szCs w:val="24"/>
        </w:rPr>
        <w:t>四、</w:t>
      </w:r>
      <w:r w:rsidR="00205928" w:rsidRPr="008D0FFA">
        <w:rPr>
          <w:rFonts w:ascii="宋体" w:eastAsia="宋体" w:hAnsi="宋体" w:hint="eastAsia"/>
          <w:b/>
          <w:sz w:val="24"/>
          <w:szCs w:val="24"/>
        </w:rPr>
        <w:t>判断题</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解析：宪法第五十五条规定，保卫祖国、抵抗侵略是中华人民共和国每一个公民的神圣职责。</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解析：宪法第七十四条规定，全国人民代表大会代表，非经全国人民代表大会会议主席团许可，在全国人民代表大会闭会期间非经全国人民代表大会常务委员会许可，不受逮捕或者刑事审判。</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3.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解析：宪法第一百二十三条规定，中华人民共和国各级监察委员会是国家的监察机关。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4.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解析：宪法第六条规定，中华人民共和国的社会主义经济制度的基础是生产资料的社会主义公有制，即全民所有制和劳动群众集体所有制。社会主义公有制消灭人剥削人的制度，实行各尽所能、按劳分配的原则。</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5.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解析：根据宪法第六十二条第（六）项</w:t>
      </w:r>
      <w:r w:rsidR="002A12BF">
        <w:rPr>
          <w:rFonts w:ascii="宋体" w:eastAsia="宋体" w:hAnsi="宋体" w:hint="eastAsia"/>
          <w:sz w:val="24"/>
          <w:szCs w:val="24"/>
        </w:rPr>
        <w:t>规定</w:t>
      </w:r>
      <w:r w:rsidRPr="00245384">
        <w:rPr>
          <w:rFonts w:ascii="宋体" w:eastAsia="宋体" w:hAnsi="宋体" w:hint="eastAsia"/>
          <w:sz w:val="24"/>
          <w:szCs w:val="24"/>
        </w:rPr>
        <w:t>，全国人民代表大会选举中央军事委员会主席；根据中央军事委员会主席的提名，决定中央军事委员会其他组成人员的人选。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6.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解析：宪法第三条规定，国家行政机关、监察机关、审判机关、检察机关都由人民代表大会产生，对它负责，受它监督。</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7.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一十一条规定，城市和农村按居民居住地区设立的居民委员会或者村民委员会是基层群众性自治组织。居民委员会、村民委员会的主任、副主任和委员由居民选举。居民委员会、村民委员会同基层政权的相互关系由法律规定。</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8.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解析：宪法第二十七条规定，一切国家机关实行精简的原则，实行工作责任制，实行工作人员的培训和考核制度，不断提高工作质量和工作效率，反对官僚主义。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9.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解析：宪法第二条规定，中华人民共和国的一切权力属于人民。</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10. 错误</w:t>
      </w:r>
    </w:p>
    <w:p w:rsidR="00205928" w:rsidRPr="00245384" w:rsidRDefault="00205928" w:rsidP="00E552B2">
      <w:pPr>
        <w:spacing w:line="360" w:lineRule="auto"/>
        <w:rPr>
          <w:rFonts w:ascii="宋体" w:eastAsia="宋体" w:hAnsi="宋体"/>
          <w:sz w:val="24"/>
          <w:szCs w:val="24"/>
        </w:rPr>
      </w:pPr>
      <w:r w:rsidRPr="00245384">
        <w:rPr>
          <w:rFonts w:ascii="宋体" w:eastAsia="宋体" w:hAnsi="宋体" w:hint="eastAsia"/>
          <w:sz w:val="24"/>
          <w:szCs w:val="24"/>
        </w:rPr>
        <w:t>解析：</w:t>
      </w:r>
      <w:r w:rsidR="00E552B2" w:rsidRPr="00245384">
        <w:rPr>
          <w:rFonts w:ascii="宋体" w:eastAsia="宋体" w:hAnsi="宋体" w:hint="eastAsia"/>
          <w:sz w:val="24"/>
          <w:szCs w:val="24"/>
        </w:rPr>
        <w:t>宪法第</w:t>
      </w:r>
      <w:r w:rsidR="00E552B2">
        <w:rPr>
          <w:rFonts w:ascii="宋体" w:eastAsia="宋体" w:hAnsi="宋体" w:hint="eastAsia"/>
          <w:sz w:val="24"/>
          <w:szCs w:val="24"/>
        </w:rPr>
        <w:t>十</w:t>
      </w:r>
      <w:r w:rsidR="00E552B2" w:rsidRPr="00245384">
        <w:rPr>
          <w:rFonts w:ascii="宋体" w:eastAsia="宋体" w:hAnsi="宋体" w:hint="eastAsia"/>
          <w:sz w:val="24"/>
          <w:szCs w:val="24"/>
        </w:rPr>
        <w:t>条规定，</w:t>
      </w:r>
      <w:r w:rsidR="00E552B2" w:rsidRPr="00E552B2">
        <w:rPr>
          <w:rFonts w:ascii="宋体" w:eastAsia="宋体" w:hAnsi="宋体" w:hint="eastAsia"/>
          <w:sz w:val="24"/>
          <w:szCs w:val="24"/>
        </w:rPr>
        <w:t>农村和城市郊区的土地，除由法律规定属于国家所有的以外，属于集体所有；宅基地和自留地、自留山，也属于集体所有。</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11.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w:t>
      </w:r>
      <w:r w:rsidRPr="00245384">
        <w:rPr>
          <w:rFonts w:ascii="宋体" w:eastAsia="宋体" w:hAnsi="宋体" w:hint="eastAsia"/>
          <w:bCs/>
          <w:sz w:val="24"/>
          <w:szCs w:val="24"/>
        </w:rPr>
        <w:t>2018年3月11日第十三届全国人民代表大会第一次会议通过的《中华人民共和国宪法修正案》</w:t>
      </w:r>
      <w:r w:rsidRPr="00245384">
        <w:rPr>
          <w:rFonts w:ascii="宋体" w:eastAsia="宋体" w:hAnsi="宋体" w:hint="eastAsia"/>
          <w:sz w:val="24"/>
          <w:szCs w:val="24"/>
        </w:rPr>
        <w:t>第三十二条，宪法序言第七自然段中“健全社会主义法制”修改为“健全社会主义法治。</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12.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解析：宪法第三十二条规定，中华人民共和国对于因为政治原因要求避难的外国人，可以给予受庇护的权利。</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13.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解析：宪法第四十三条规定，中华人民共和国劳动者有休息的权利。</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14.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解析：根据宪法第六十七条</w:t>
      </w:r>
      <w:r w:rsidR="00B76581">
        <w:rPr>
          <w:rFonts w:ascii="宋体" w:eastAsia="宋体" w:hAnsi="宋体" w:hint="eastAsia"/>
          <w:sz w:val="24"/>
          <w:szCs w:val="24"/>
        </w:rPr>
        <w:t>规定</w:t>
      </w:r>
      <w:r w:rsidRPr="00245384">
        <w:rPr>
          <w:rFonts w:ascii="宋体" w:eastAsia="宋体" w:hAnsi="宋体" w:hint="eastAsia"/>
          <w:sz w:val="24"/>
          <w:szCs w:val="24"/>
        </w:rPr>
        <w:t>，全国人民代表大会常务委员会有权撤销国务院制定的同宪法、法律相抵触的行政法规、决定和命令。</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15.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解析：根据宪法第六十七条</w:t>
      </w:r>
      <w:r w:rsidR="00B76581">
        <w:rPr>
          <w:rFonts w:ascii="宋体" w:eastAsia="宋体" w:hAnsi="宋体" w:hint="eastAsia"/>
          <w:sz w:val="24"/>
          <w:szCs w:val="24"/>
        </w:rPr>
        <w:t>规定</w:t>
      </w:r>
      <w:r w:rsidRPr="00245384">
        <w:rPr>
          <w:rFonts w:ascii="宋体" w:eastAsia="宋体" w:hAnsi="宋体" w:hint="eastAsia"/>
          <w:sz w:val="24"/>
          <w:szCs w:val="24"/>
        </w:rPr>
        <w:t>，决定特赦是全国人民代表大会常务委员会职权之一。</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16.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解析：宪法第六十九条规定，全国人民代表大会常务委员会对全国人民代表大会负责并报告工作。</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 xml:space="preserve">17. </w:t>
      </w:r>
      <w:r w:rsidR="00B93949">
        <w:rPr>
          <w:rFonts w:ascii="宋体" w:eastAsia="宋体" w:hAnsi="宋体" w:hint="eastAsia"/>
          <w:sz w:val="24"/>
          <w:szCs w:val="24"/>
        </w:rPr>
        <w:t>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解析：宪法第八十六条规定，国务院由下列人员组成：总理，副总理若干人，国务委员若干人，各部部长，各委员会主任，审计长，秘书长。</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18.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解析：宪法第九十九条规定，民族乡的人民代表大会可以依照法律规定的权限采取适合民族特点的具体措施。</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 xml:space="preserve">19. </w:t>
      </w:r>
      <w:r w:rsidR="00B93949">
        <w:rPr>
          <w:rFonts w:ascii="宋体" w:eastAsia="宋体" w:hAnsi="宋体" w:hint="eastAsia"/>
          <w:sz w:val="24"/>
          <w:szCs w:val="24"/>
        </w:rPr>
        <w:t>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解析：宪法第一百一十八条规定，国家在民族自治地方开发资源、建设企业的时候，应当照顾民族自治地方的利益。</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20.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解析：宪法第一百三十四条规定，中华人民共和国人民检察院是国家的法律监督机关。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21.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解析：宪法第一百三十二条规定，最高人民法院是最高审判机关。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22.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解析：宪法第一百三十二条规定，最高人民法院监督地方各级人民法院和专门人民法院的审判工作，上级人民法院监督下级人民法院的审判工作。</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23.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解析：宪法第一百三十九条规定，在少数民族聚居或者多民族共同居住的地区，人民法院应当用当地通用的语言审理案件。</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24.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解析：宪法第十三条规定，公民的合法的私有财产不受侵犯。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25.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解析：宪法第二十七条规定，国家工作人员就职时应当依照法律规定公开进行宪法宣誓。</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26.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lastRenderedPageBreak/>
        <w:t>27.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解析：宪法第三章第二节对中华人民共和国主席进行了专门规定。</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28. 正确</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解析：宪法第一百三十四条规定，中华人民共和国人民检察院是国家的法律监督机关。</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29. 错误</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解析：宪法一百一十一条规定，城市和农村按居民居住地区设立的居民委员会或者村民委员会是基层群众性自治组织。</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30. 错误</w:t>
      </w:r>
    </w:p>
    <w:p w:rsidR="00205928"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解析：根据宪法第六十四条，宪法的修改，由全国人民代表大会常务委员会或者五分之一以上的全国人民代表大会代表提议，并由全国人民代表大会以全体代表的三分之二以上的多数通过。</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31.</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Pr="00420B73" w:rsidRDefault="00F1355E" w:rsidP="00F1355E">
      <w:pPr>
        <w:spacing w:line="360" w:lineRule="auto"/>
        <w:rPr>
          <w:rFonts w:ascii="宋体" w:eastAsia="宋体" w:hAnsi="宋体"/>
          <w:sz w:val="24"/>
          <w:szCs w:val="24"/>
        </w:rPr>
      </w:pPr>
      <w:r w:rsidRPr="00420B73">
        <w:rPr>
          <w:rFonts w:ascii="宋体" w:eastAsia="宋体" w:hAnsi="宋体" w:hint="eastAsia"/>
          <w:sz w:val="24"/>
          <w:szCs w:val="24"/>
        </w:rPr>
        <w:t>解析：根据立法法第六十五条规定，行政法规可以就下列事项作出</w:t>
      </w:r>
      <w:r w:rsidR="002A12BF">
        <w:rPr>
          <w:rFonts w:ascii="宋体" w:eastAsia="宋体" w:hAnsi="宋体" w:hint="eastAsia"/>
          <w:sz w:val="24"/>
          <w:szCs w:val="24"/>
        </w:rPr>
        <w:t>规定，</w:t>
      </w:r>
    </w:p>
    <w:p w:rsidR="00F1355E" w:rsidRPr="00420B73" w:rsidRDefault="00F1355E" w:rsidP="00F1355E">
      <w:pPr>
        <w:spacing w:line="360" w:lineRule="auto"/>
        <w:rPr>
          <w:rFonts w:ascii="宋体" w:eastAsia="宋体" w:hAnsi="宋体"/>
          <w:sz w:val="24"/>
          <w:szCs w:val="24"/>
        </w:rPr>
      </w:pPr>
      <w:r w:rsidRPr="00420B73">
        <w:rPr>
          <w:rFonts w:ascii="宋体" w:eastAsia="宋体" w:hAnsi="宋体" w:hint="eastAsia"/>
          <w:sz w:val="24"/>
          <w:szCs w:val="24"/>
        </w:rPr>
        <w:t>（一）为执行法律的规定需要制定行政法规的事项；</w:t>
      </w:r>
    </w:p>
    <w:p w:rsidR="00F1355E" w:rsidRPr="00420B73" w:rsidRDefault="00F1355E" w:rsidP="00F1355E">
      <w:pPr>
        <w:spacing w:line="360" w:lineRule="auto"/>
        <w:rPr>
          <w:rFonts w:ascii="宋体" w:eastAsia="宋体" w:hAnsi="宋体"/>
          <w:sz w:val="24"/>
          <w:szCs w:val="24"/>
        </w:rPr>
      </w:pPr>
      <w:r w:rsidRPr="00420B73">
        <w:rPr>
          <w:rFonts w:ascii="宋体" w:eastAsia="宋体" w:hAnsi="宋体" w:hint="eastAsia"/>
          <w:sz w:val="24"/>
          <w:szCs w:val="24"/>
        </w:rPr>
        <w:t>（二）宪法第八十九条规定的国务院行政管理职权的事项。</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32.</w:t>
      </w:r>
      <w:r w:rsidRPr="00F1355E">
        <w:rPr>
          <w:rFonts w:ascii="宋体" w:eastAsia="宋体" w:hAnsi="宋体" w:hint="eastAsia"/>
          <w:sz w:val="24"/>
          <w:szCs w:val="24"/>
        </w:rPr>
        <w:t xml:space="preserve"> </w:t>
      </w:r>
      <w:r w:rsidRPr="00420B73">
        <w:rPr>
          <w:rFonts w:ascii="宋体" w:eastAsia="宋体" w:hAnsi="宋体" w:hint="eastAsia"/>
          <w:sz w:val="24"/>
          <w:szCs w:val="24"/>
        </w:rPr>
        <w:t>错误</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解析：根据行政许可法第十四条规定，尚未制定法律的，行政法规可以设定行政许可。</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33.</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解析：根据行政第二十二条规定，行政许可由具有行政许可权的行政机关在其法定职权范围内实施。</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34.</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解析：根据行政处罚法第十一条规定，地方性法规可以设定除限制人身自由、吊销企业营业执照以外的行政处罚。</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35.</w:t>
      </w:r>
      <w:r w:rsidRPr="00F1355E">
        <w:rPr>
          <w:rFonts w:ascii="宋体" w:eastAsia="宋体" w:hAnsi="宋体" w:hint="eastAsia"/>
          <w:sz w:val="24"/>
          <w:szCs w:val="24"/>
        </w:rPr>
        <w:t xml:space="preserve"> </w:t>
      </w:r>
      <w:r w:rsidRPr="00420B73">
        <w:rPr>
          <w:rFonts w:ascii="宋体" w:eastAsia="宋体" w:hAnsi="宋体" w:hint="eastAsia"/>
          <w:sz w:val="24"/>
          <w:szCs w:val="24"/>
        </w:rPr>
        <w:t>错误</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复议法第十七条规定，行政复议机关收到行政复议申请后，应当在五日内进行审查，对不符合本法规定的行政复议申请，决定不予受理，并书面告知申请人；对符合本法规定，但是不属于本机关受理的行政复议申请，应当告知申请人向有关行政复议机关提出。</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36.</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解析：根据行政复议法第九条规定，公民、法人或者其他组织认为具体行政行为侵犯其合法权益的，可以自知道该具体行政行为之日起六十日内提出行政复议申请；但是法律规定的申请期限超过六十日</w:t>
      </w:r>
      <w:r w:rsidRPr="00420B73">
        <w:rPr>
          <w:rFonts w:ascii="宋体" w:eastAsia="宋体" w:hAnsi="宋体" w:hint="eastAsia"/>
          <w:sz w:val="24"/>
          <w:szCs w:val="24"/>
        </w:rPr>
        <w:lastRenderedPageBreak/>
        <w:t>的除外。</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37.</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解析：根据行政复议法第三条规定，行政机关中初次从事行政复议的人员，应当通过国家统一法律职业资格考试取得法律职业资格。</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38.</w:t>
      </w:r>
      <w:r w:rsidRPr="00F1355E">
        <w:rPr>
          <w:rFonts w:ascii="宋体" w:eastAsia="宋体" w:hAnsi="宋体" w:hint="eastAsia"/>
          <w:sz w:val="24"/>
          <w:szCs w:val="24"/>
        </w:rPr>
        <w:t xml:space="preserve"> </w:t>
      </w:r>
      <w:r w:rsidRPr="00420B73">
        <w:rPr>
          <w:rFonts w:ascii="宋体" w:eastAsia="宋体" w:hAnsi="宋体" w:hint="eastAsia"/>
          <w:sz w:val="24"/>
          <w:szCs w:val="24"/>
        </w:rPr>
        <w:t>错误</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解析：根据行政复议法第二十四条规定，在行政复议过程中，被申请人不得自行向申请人和其他有关组织或者个人收集证根据。</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39.</w:t>
      </w:r>
      <w:r w:rsidRPr="00F1355E">
        <w:rPr>
          <w:rFonts w:ascii="宋体" w:eastAsia="宋体" w:hAnsi="宋体" w:hint="eastAsia"/>
          <w:sz w:val="24"/>
          <w:szCs w:val="24"/>
        </w:rPr>
        <w:t xml:space="preserve"> </w:t>
      </w:r>
      <w:r w:rsidRPr="00420B73">
        <w:rPr>
          <w:rFonts w:ascii="宋体" w:eastAsia="宋体" w:hAnsi="宋体" w:hint="eastAsia"/>
          <w:sz w:val="24"/>
          <w:szCs w:val="24"/>
        </w:rPr>
        <w:t>错误</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解析：根据行政诉讼法第六条规定，人民法院审理行政案件，对行政行为是否合法进行审查。</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40.</w:t>
      </w:r>
      <w:r w:rsidRPr="00F1355E">
        <w:rPr>
          <w:rFonts w:ascii="宋体" w:eastAsia="宋体" w:hAnsi="宋体" w:hint="eastAsia"/>
          <w:sz w:val="24"/>
          <w:szCs w:val="24"/>
        </w:rPr>
        <w:t xml:space="preserve"> </w:t>
      </w:r>
      <w:r w:rsidRPr="00420B73">
        <w:rPr>
          <w:rFonts w:ascii="宋体" w:eastAsia="宋体" w:hAnsi="宋体" w:hint="eastAsia"/>
          <w:sz w:val="24"/>
          <w:szCs w:val="24"/>
        </w:rPr>
        <w:t>错误</w:t>
      </w:r>
    </w:p>
    <w:p w:rsidR="00F1355E" w:rsidRDefault="00F1355E" w:rsidP="00205928">
      <w:pPr>
        <w:spacing w:line="360" w:lineRule="auto"/>
        <w:rPr>
          <w:rFonts w:ascii="宋体" w:eastAsia="宋体" w:hAnsi="宋体"/>
          <w:sz w:val="24"/>
          <w:szCs w:val="24"/>
        </w:rPr>
      </w:pPr>
      <w:r w:rsidRPr="00420B73">
        <w:rPr>
          <w:rFonts w:ascii="宋体" w:eastAsia="宋体" w:hAnsi="宋体" w:hint="eastAsia"/>
          <w:sz w:val="24"/>
          <w:szCs w:val="24"/>
        </w:rPr>
        <w:t>解析：根据行政处罚法第第三十一条规定，行政机关在作出行政处罚决定之前，应当告知当事人作出行政处罚决定的事实、理由及依据，并告知当事人依法享有的权利。</w:t>
      </w:r>
    </w:p>
    <w:p w:rsidR="00F1355E" w:rsidRPr="00420B73" w:rsidRDefault="00F1355E" w:rsidP="00F1355E">
      <w:pPr>
        <w:spacing w:line="360" w:lineRule="auto"/>
        <w:rPr>
          <w:rFonts w:ascii="宋体" w:eastAsia="宋体" w:hAnsi="宋体"/>
          <w:sz w:val="24"/>
          <w:szCs w:val="24"/>
        </w:rPr>
      </w:pPr>
      <w:r>
        <w:rPr>
          <w:rFonts w:ascii="宋体" w:eastAsia="宋体" w:hAnsi="宋体" w:hint="eastAsia"/>
          <w:sz w:val="24"/>
          <w:szCs w:val="24"/>
        </w:rPr>
        <w:t>41.</w:t>
      </w:r>
      <w:r w:rsidRPr="00F1355E">
        <w:rPr>
          <w:rFonts w:ascii="宋体" w:eastAsia="宋体" w:hAnsi="宋体" w:hint="eastAsia"/>
          <w:sz w:val="24"/>
          <w:szCs w:val="24"/>
        </w:rPr>
        <w:t xml:space="preserve"> </w:t>
      </w:r>
      <w:r w:rsidRPr="00420B73">
        <w:rPr>
          <w:rFonts w:ascii="宋体" w:eastAsia="宋体" w:hAnsi="宋体" w:hint="eastAsia"/>
          <w:sz w:val="24"/>
          <w:szCs w:val="24"/>
        </w:rPr>
        <w:t>正确</w:t>
      </w:r>
    </w:p>
    <w:p w:rsidR="00F1355E" w:rsidRPr="00420B73" w:rsidRDefault="00F1355E" w:rsidP="00F1355E">
      <w:pPr>
        <w:spacing w:line="360" w:lineRule="auto"/>
        <w:rPr>
          <w:rFonts w:ascii="宋体" w:eastAsia="宋体" w:hAnsi="宋体"/>
          <w:sz w:val="24"/>
          <w:szCs w:val="24"/>
        </w:rPr>
      </w:pPr>
      <w:r w:rsidRPr="00420B73">
        <w:rPr>
          <w:rFonts w:ascii="宋体" w:eastAsia="宋体" w:hAnsi="宋体" w:hint="eastAsia"/>
          <w:sz w:val="24"/>
          <w:szCs w:val="24"/>
        </w:rPr>
        <w:t>解析：行政诉讼法第三条规定，被诉行政机关负责人应当出庭应诉。不能出庭的，应当委托行政机关相应的工作人员出庭。</w:t>
      </w:r>
    </w:p>
    <w:p w:rsidR="00205928" w:rsidRPr="008D0FFA" w:rsidRDefault="00205928" w:rsidP="00205928">
      <w:pPr>
        <w:spacing w:line="360" w:lineRule="auto"/>
        <w:rPr>
          <w:rFonts w:ascii="宋体" w:eastAsia="宋体" w:hAnsi="宋体"/>
          <w:sz w:val="24"/>
          <w:szCs w:val="24"/>
        </w:rPr>
      </w:pPr>
    </w:p>
    <w:p w:rsidR="00205928" w:rsidRPr="008D0FFA" w:rsidRDefault="00B07EEC" w:rsidP="00205928">
      <w:pPr>
        <w:spacing w:line="360" w:lineRule="auto"/>
        <w:rPr>
          <w:rFonts w:ascii="宋体" w:eastAsia="宋体" w:hAnsi="宋体"/>
          <w:b/>
          <w:sz w:val="24"/>
          <w:szCs w:val="24"/>
        </w:rPr>
      </w:pPr>
      <w:r>
        <w:rPr>
          <w:rFonts w:ascii="宋体" w:eastAsia="宋体" w:hAnsi="宋体" w:hint="eastAsia"/>
          <w:b/>
          <w:sz w:val="24"/>
          <w:szCs w:val="24"/>
        </w:rPr>
        <w:t>五、</w:t>
      </w:r>
      <w:r w:rsidR="00205928" w:rsidRPr="008D0FFA">
        <w:rPr>
          <w:rFonts w:ascii="宋体" w:eastAsia="宋体" w:hAnsi="宋体" w:hint="eastAsia"/>
          <w:b/>
          <w:sz w:val="24"/>
          <w:szCs w:val="24"/>
        </w:rPr>
        <w:t>简答题</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 答题要点：</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1988年4月12日、1993年3月29日、1999年3月15日、2004年3月14日和2018年3月11日。</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2. 答题要点：</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（1）社会主义原则；（2）人民民主专政原则；（3）民主集中制原则；（4）社会主义法治原则；（5）民族平等原则；（6）中国共产党领导的原则；（7）坚持马克思主义为指导原则。</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3. 答题要点：</w:t>
      </w:r>
    </w:p>
    <w:p w:rsidR="00205928" w:rsidRPr="00245384" w:rsidRDefault="00205928" w:rsidP="00205928">
      <w:pPr>
        <w:spacing w:line="360" w:lineRule="auto"/>
        <w:rPr>
          <w:rFonts w:ascii="宋体" w:eastAsia="宋体" w:hAnsi="宋体"/>
          <w:sz w:val="24"/>
          <w:szCs w:val="24"/>
        </w:rPr>
      </w:pPr>
      <w:r w:rsidRPr="00245384">
        <w:rPr>
          <w:rFonts w:ascii="宋体" w:eastAsia="宋体" w:hAnsi="宋体" w:hint="eastAsia"/>
          <w:sz w:val="24"/>
          <w:szCs w:val="24"/>
        </w:rPr>
        <w:t>宪法第一百二十四条规定，中华人民共和国设立国家监察委员会和地方各级监察委员会。监察委员会人员由主任、副主任若干、委员若干组成，监察委员会主任每届任期同本级人民代表大会每届任期相同，国家监察委员会主任连续任职不得超过两届。</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t>4. 答题要点：</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t>根据行政复议法第二十一条规定，行政复议期间具体行政行为不停止执行；但是，有下列情形之一的，可以停止执行：</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t>（一）被申请人认为需要停止执行的；</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t>（二）行政复议机关认为需要停止执行的；</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lastRenderedPageBreak/>
        <w:t>（三）申请人申请停止执行，行政复议机关认为其要求合理，决定停止执行的；</w:t>
      </w:r>
    </w:p>
    <w:p w:rsidR="00245384" w:rsidRPr="00245384" w:rsidRDefault="00245384" w:rsidP="00245384">
      <w:pPr>
        <w:spacing w:line="360" w:lineRule="auto"/>
        <w:rPr>
          <w:rFonts w:ascii="宋体" w:eastAsia="宋体" w:hAnsi="宋体"/>
          <w:sz w:val="24"/>
          <w:szCs w:val="24"/>
        </w:rPr>
      </w:pPr>
      <w:r w:rsidRPr="00245384">
        <w:rPr>
          <w:rFonts w:ascii="宋体" w:eastAsia="宋体" w:hAnsi="宋体" w:hint="eastAsia"/>
          <w:sz w:val="24"/>
          <w:szCs w:val="24"/>
        </w:rPr>
        <w:t>（四）法律规定停止执行的。</w:t>
      </w:r>
    </w:p>
    <w:p w:rsidR="00245384" w:rsidRDefault="00245384" w:rsidP="00245384">
      <w:pPr>
        <w:spacing w:line="360" w:lineRule="auto"/>
        <w:rPr>
          <w:rFonts w:ascii="宋体" w:eastAsia="宋体" w:hAnsi="宋体"/>
          <w:sz w:val="24"/>
          <w:szCs w:val="24"/>
        </w:rPr>
      </w:pPr>
      <w:r>
        <w:rPr>
          <w:rFonts w:ascii="宋体" w:eastAsia="宋体" w:hAnsi="宋体" w:hint="eastAsia"/>
          <w:sz w:val="24"/>
          <w:szCs w:val="24"/>
        </w:rPr>
        <w:t>5.答题要点：</w:t>
      </w:r>
    </w:p>
    <w:p w:rsidR="00245384"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根据行政处罚法第八条规定，行政处罚种类有：（1）警告；（2）罚款；（3）没收违法所得、没收非法财物；（4）责令停产停业；（5）暂扣或者吊销许可证，暂扣或者吊销执照；（6）行政拘留；（7）法律、行政法规规定的其他行政处罚。</w:t>
      </w:r>
    </w:p>
    <w:p w:rsidR="00245384" w:rsidRDefault="00245384" w:rsidP="00245384">
      <w:pPr>
        <w:spacing w:line="360" w:lineRule="auto"/>
        <w:rPr>
          <w:rFonts w:ascii="宋体" w:eastAsia="宋体" w:hAnsi="宋体"/>
          <w:sz w:val="24"/>
          <w:szCs w:val="24"/>
        </w:rPr>
      </w:pPr>
      <w:r>
        <w:rPr>
          <w:rFonts w:ascii="宋体" w:eastAsia="宋体" w:hAnsi="宋体" w:hint="eastAsia"/>
          <w:sz w:val="24"/>
          <w:szCs w:val="24"/>
        </w:rPr>
        <w:t>6.答题要点：</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根据行政诉讼法第三十一条规定，当事人、法定代理人，可以委托一至二人作为诉讼代理人。下列人员可以被委托为诉讼代理人：</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（一）律师、基层法律服务工作者；</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（二）当事人的近亲属或者工作人员；</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（三）当事人所在社区、单位以及有关社会团体推荐的公民。</w:t>
      </w:r>
    </w:p>
    <w:p w:rsidR="00245384" w:rsidRDefault="00245384" w:rsidP="00245384">
      <w:pPr>
        <w:spacing w:line="360" w:lineRule="auto"/>
        <w:rPr>
          <w:rFonts w:ascii="宋体" w:eastAsia="宋体" w:hAnsi="宋体"/>
          <w:sz w:val="24"/>
          <w:szCs w:val="24"/>
        </w:rPr>
      </w:pPr>
      <w:r>
        <w:rPr>
          <w:rFonts w:ascii="宋体" w:eastAsia="宋体" w:hAnsi="宋体" w:hint="eastAsia"/>
          <w:sz w:val="24"/>
          <w:szCs w:val="24"/>
        </w:rPr>
        <w:t>7.</w:t>
      </w:r>
      <w:r w:rsidRPr="00245384">
        <w:rPr>
          <w:rFonts w:ascii="宋体" w:eastAsia="宋体" w:hAnsi="宋体" w:hint="eastAsia"/>
          <w:sz w:val="24"/>
          <w:szCs w:val="24"/>
        </w:rPr>
        <w:t xml:space="preserve"> </w:t>
      </w:r>
      <w:r>
        <w:rPr>
          <w:rFonts w:ascii="宋体" w:eastAsia="宋体" w:hAnsi="宋体" w:hint="eastAsia"/>
          <w:sz w:val="24"/>
          <w:szCs w:val="24"/>
        </w:rPr>
        <w:t>答题要点：</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根据行政复议法第三十三条规定，申请人逾期不起诉又不履行行政复议决定的，或者不履行最终裁决的行政复议决定的，按照下列规定分别处理：</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（一）维持具体行政行为的行政复议决定，由作出具体行政行为的行政机关依法强制执行，或者申请人民法院强制执行；</w:t>
      </w:r>
    </w:p>
    <w:p w:rsidR="00245384"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（二）变更具体行政行为的行政复议决定，由行政复议机关依法强制执行，或者申请人民法院强制执行。</w:t>
      </w:r>
    </w:p>
    <w:p w:rsidR="00245384" w:rsidRDefault="00245384" w:rsidP="00245384">
      <w:pPr>
        <w:spacing w:line="360" w:lineRule="auto"/>
        <w:rPr>
          <w:rFonts w:ascii="宋体" w:eastAsia="宋体" w:hAnsi="宋体"/>
          <w:sz w:val="24"/>
          <w:szCs w:val="24"/>
        </w:rPr>
      </w:pPr>
      <w:r>
        <w:rPr>
          <w:rFonts w:ascii="宋体" w:eastAsia="宋体" w:hAnsi="宋体" w:hint="eastAsia"/>
          <w:sz w:val="24"/>
          <w:szCs w:val="24"/>
        </w:rPr>
        <w:t>8.答题要点：</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根据行政</w:t>
      </w:r>
      <w:r w:rsidR="00F9117E">
        <w:rPr>
          <w:rFonts w:ascii="宋体" w:eastAsia="宋体" w:hAnsi="宋体" w:hint="eastAsia"/>
          <w:sz w:val="24"/>
          <w:szCs w:val="24"/>
        </w:rPr>
        <w:t>诉讼</w:t>
      </w:r>
      <w:r w:rsidRPr="00420B73">
        <w:rPr>
          <w:rFonts w:ascii="宋体" w:eastAsia="宋体" w:hAnsi="宋体" w:hint="eastAsia"/>
          <w:sz w:val="24"/>
          <w:szCs w:val="24"/>
        </w:rPr>
        <w:t>法第三十三条规定，证据包括：</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（一）书证；</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（二）物证；</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（三）视听资料；</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（四）电子数据；</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（五）证人证言；</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（六）当事人的陈述；</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（七）鉴定意见；</w:t>
      </w:r>
    </w:p>
    <w:p w:rsidR="00245384" w:rsidRPr="00420B73"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（八）勘验笔录、现场笔录。</w:t>
      </w:r>
    </w:p>
    <w:p w:rsidR="008D634C" w:rsidRDefault="00245384" w:rsidP="00245384">
      <w:pPr>
        <w:spacing w:line="360" w:lineRule="auto"/>
        <w:rPr>
          <w:rFonts w:ascii="宋体" w:eastAsia="宋体" w:hAnsi="宋体"/>
          <w:sz w:val="24"/>
          <w:szCs w:val="24"/>
        </w:rPr>
      </w:pPr>
      <w:r w:rsidRPr="00420B73">
        <w:rPr>
          <w:rFonts w:ascii="宋体" w:eastAsia="宋体" w:hAnsi="宋体" w:hint="eastAsia"/>
          <w:sz w:val="24"/>
          <w:szCs w:val="24"/>
        </w:rPr>
        <w:t>以上证据经法庭审查属实，才能作为认定案件事实的根据。</w:t>
      </w:r>
    </w:p>
    <w:p w:rsidR="008D634C" w:rsidRDefault="008D634C">
      <w:pPr>
        <w:widowControl/>
        <w:jc w:val="left"/>
        <w:rPr>
          <w:rFonts w:ascii="宋体" w:eastAsia="宋体" w:hAnsi="宋体"/>
          <w:sz w:val="24"/>
          <w:szCs w:val="24"/>
        </w:rPr>
      </w:pPr>
      <w:r>
        <w:rPr>
          <w:rFonts w:ascii="宋体" w:eastAsia="宋体" w:hAnsi="宋体"/>
          <w:sz w:val="24"/>
          <w:szCs w:val="24"/>
        </w:rPr>
        <w:br w:type="page"/>
      </w:r>
    </w:p>
    <w:p w:rsidR="00205928" w:rsidRPr="00AA417B" w:rsidRDefault="00205928" w:rsidP="00205928">
      <w:pPr>
        <w:spacing w:line="360" w:lineRule="auto"/>
        <w:rPr>
          <w:rFonts w:ascii="宋体" w:hAnsi="宋体" w:cs="宋体"/>
          <w:kern w:val="0"/>
          <w:sz w:val="24"/>
          <w:szCs w:val="24"/>
        </w:rPr>
      </w:pPr>
    </w:p>
    <w:p w:rsidR="00205928" w:rsidRPr="00AA417B" w:rsidRDefault="00205928" w:rsidP="00205928">
      <w:pPr>
        <w:pStyle w:val="1"/>
        <w:spacing w:before="0" w:after="0" w:line="360" w:lineRule="auto"/>
        <w:jc w:val="center"/>
      </w:pPr>
      <w:bookmarkStart w:id="4" w:name="_Toc1654262"/>
      <w:r w:rsidRPr="00AA417B">
        <w:rPr>
          <w:rFonts w:hint="eastAsia"/>
        </w:rPr>
        <w:t>就业创业</w:t>
      </w:r>
      <w:bookmarkEnd w:id="4"/>
    </w:p>
    <w:p w:rsidR="00205928" w:rsidRPr="00AA417B" w:rsidRDefault="00205928" w:rsidP="00205928">
      <w:pPr>
        <w:spacing w:line="360" w:lineRule="auto"/>
        <w:jc w:val="center"/>
        <w:rPr>
          <w:rFonts w:ascii="宋体" w:hAnsi="宋体" w:cs="宋体"/>
          <w:kern w:val="0"/>
          <w:sz w:val="24"/>
          <w:szCs w:val="24"/>
        </w:rPr>
      </w:pPr>
    </w:p>
    <w:p w:rsidR="00205928" w:rsidRPr="00AA417B" w:rsidRDefault="00205928" w:rsidP="00205928">
      <w:pPr>
        <w:spacing w:line="360" w:lineRule="auto"/>
        <w:rPr>
          <w:rFonts w:ascii="宋体" w:hAnsi="宋体" w:cs="宋体"/>
          <w:b/>
          <w:kern w:val="0"/>
          <w:sz w:val="24"/>
          <w:szCs w:val="24"/>
        </w:rPr>
      </w:pPr>
      <w:r w:rsidRPr="00AA417B">
        <w:rPr>
          <w:rFonts w:ascii="宋体" w:hAnsi="宋体" w:cs="宋体" w:hint="eastAsia"/>
          <w:b/>
          <w:kern w:val="0"/>
          <w:sz w:val="24"/>
          <w:szCs w:val="24"/>
        </w:rPr>
        <w:t>一、单选题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1.国家把扩大就业放在经济社会发展的突出位置，实施（）</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A.积极的就业政策   B.稳慎的就业政策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C.扩张性就业政策   D.激励性就业政策</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2.（）以上人民政府把扩大就业作为经济和社会发展的重要目标，纳入国民经济和社会发展规划，并制定促进就业的中长期规划和年度工作计划。</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A.省级</w:t>
      </w:r>
      <w:r w:rsidRPr="00AA417B">
        <w:rPr>
          <w:rFonts w:ascii="宋体" w:hAnsi="宋体" w:cs="宋体" w:hint="eastAsia"/>
          <w:kern w:val="0"/>
          <w:sz w:val="24"/>
          <w:szCs w:val="24"/>
        </w:rPr>
        <w:tab/>
        <w:t xml:space="preserve"> B.地市级</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C.县级 </w:t>
      </w:r>
      <w:r>
        <w:rPr>
          <w:rFonts w:ascii="宋体" w:hAnsi="宋体" w:cs="宋体" w:hint="eastAsia"/>
          <w:kern w:val="0"/>
          <w:sz w:val="24"/>
          <w:szCs w:val="24"/>
        </w:rPr>
        <w:t xml:space="preserve"> </w:t>
      </w:r>
      <w:r w:rsidRPr="00AA417B">
        <w:rPr>
          <w:rFonts w:ascii="宋体" w:hAnsi="宋体" w:cs="宋体" w:hint="eastAsia"/>
          <w:kern w:val="0"/>
          <w:sz w:val="24"/>
          <w:szCs w:val="24"/>
        </w:rPr>
        <w:t>D.中央级</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3.（）建立全国促进就业工作协调机制，研究就业工作中的重大问题，协调推动全国的促进就业工作。A.国务院  </w:t>
      </w:r>
      <w:r w:rsidRPr="00AA417B">
        <w:rPr>
          <w:rFonts w:ascii="宋体" w:hAnsi="宋体" w:cs="宋体" w:hint="eastAsia"/>
          <w:kern w:val="0"/>
          <w:sz w:val="24"/>
          <w:szCs w:val="24"/>
        </w:rPr>
        <w:tab/>
        <w:t>B.人力资源和社会保障部</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C.民政部 </w:t>
      </w:r>
      <w:r w:rsidRPr="00AA417B">
        <w:rPr>
          <w:rFonts w:ascii="宋体" w:hAnsi="宋体" w:cs="宋体" w:hint="eastAsia"/>
          <w:kern w:val="0"/>
          <w:sz w:val="24"/>
          <w:szCs w:val="24"/>
        </w:rPr>
        <w:tab/>
        <w:t>D.信息产业部</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 国家倡导劳动者树立正确的择业观念</w:t>
      </w:r>
      <w:r w:rsidR="00625A7C">
        <w:rPr>
          <w:rFonts w:ascii="宋体" w:hAnsi="宋体" w:cs="宋体" w:hint="eastAsia"/>
          <w:kern w:val="0"/>
          <w:sz w:val="24"/>
          <w:szCs w:val="24"/>
        </w:rPr>
        <w:t>，</w:t>
      </w:r>
      <w:r w:rsidRPr="00AA417B">
        <w:rPr>
          <w:rFonts w:ascii="宋体" w:hAnsi="宋体" w:cs="宋体" w:hint="eastAsia"/>
          <w:kern w:val="0"/>
          <w:sz w:val="24"/>
          <w:szCs w:val="24"/>
        </w:rPr>
        <w:t>提高就业能力和创业能力;鼓励劳动者（）。</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A.自主创业、自谋职业 B.服从分配、自主创业</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C.自谋职业、服从分配 D.依靠政府、等待分配</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5.用人单位依法享有（）的权力。</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A.随意用人 B.自主用人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C.择优用人 D.被安排用人</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6.县级以上人民政府在安排政府投资和确定重大建设项目时，应当发挥（）和重大建设项目带动就业的作用，增加就业岗位。</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A.基建   B.投资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C.税收</w:t>
      </w:r>
      <w:r w:rsidRPr="00AA417B">
        <w:rPr>
          <w:rFonts w:ascii="宋体" w:hAnsi="宋体" w:cs="宋体" w:hint="eastAsia"/>
          <w:kern w:val="0"/>
          <w:sz w:val="24"/>
          <w:szCs w:val="24"/>
        </w:rPr>
        <w:tab/>
        <w:t>D.资助</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7.国家实行有利于促进就业的金融政策，增加中小企业的融资渠道；鼓励金融机构改进金融服务，加大对中小企业的信贷支持，并对自主创业人员在一定期限内给予（）等扶持。</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A.大额信贷</w:t>
      </w:r>
      <w:r w:rsidRPr="00AA417B">
        <w:rPr>
          <w:rFonts w:ascii="宋体" w:hAnsi="宋体" w:cs="宋体" w:hint="eastAsia"/>
          <w:kern w:val="0"/>
          <w:sz w:val="24"/>
          <w:szCs w:val="24"/>
        </w:rPr>
        <w:tab/>
        <w:t xml:space="preserve">B.资金赞助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C.税收减免 D.小额信贷</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8.国家建立健全（），依法确保失业人员的基本生活，并促进其实现就业。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A.就业制度</w:t>
      </w:r>
      <w:r w:rsidRPr="00AA417B">
        <w:rPr>
          <w:rFonts w:ascii="宋体" w:hAnsi="宋体" w:cs="宋体" w:hint="eastAsia"/>
          <w:kern w:val="0"/>
          <w:sz w:val="24"/>
          <w:szCs w:val="24"/>
        </w:rPr>
        <w:tab/>
        <w:t>B.失业制度</w:t>
      </w:r>
      <w:r w:rsidRPr="00AA417B">
        <w:rPr>
          <w:rFonts w:ascii="宋体" w:hAnsi="宋体" w:cs="宋体" w:hint="eastAsia"/>
          <w:kern w:val="0"/>
          <w:sz w:val="24"/>
          <w:szCs w:val="24"/>
        </w:rPr>
        <w:tab/>
        <w:t xml:space="preserve"> C.就业保险制度</w:t>
      </w:r>
      <w:r w:rsidRPr="00AA417B">
        <w:rPr>
          <w:rFonts w:ascii="宋体" w:hAnsi="宋体" w:cs="宋体" w:hint="eastAsia"/>
          <w:kern w:val="0"/>
          <w:sz w:val="24"/>
          <w:szCs w:val="24"/>
        </w:rPr>
        <w:tab/>
        <w:t xml:space="preserve"> D.失业保险制度</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9.用人单位招用人员</w:t>
      </w:r>
      <w:r w:rsidR="00625A7C">
        <w:rPr>
          <w:rFonts w:ascii="宋体" w:hAnsi="宋体" w:cs="宋体" w:hint="eastAsia"/>
          <w:kern w:val="0"/>
          <w:sz w:val="24"/>
          <w:szCs w:val="24"/>
        </w:rPr>
        <w:t>，</w:t>
      </w:r>
      <w:r w:rsidRPr="00AA417B">
        <w:rPr>
          <w:rFonts w:ascii="宋体" w:hAnsi="宋体" w:cs="宋体" w:hint="eastAsia"/>
          <w:kern w:val="0"/>
          <w:sz w:val="24"/>
          <w:szCs w:val="24"/>
        </w:rPr>
        <w:t>不得以（）为由拒绝录用。但是</w:t>
      </w:r>
      <w:r w:rsidR="00625A7C">
        <w:rPr>
          <w:rFonts w:ascii="宋体" w:hAnsi="宋体" w:cs="宋体" w:hint="eastAsia"/>
          <w:kern w:val="0"/>
          <w:sz w:val="24"/>
          <w:szCs w:val="24"/>
        </w:rPr>
        <w:t>，</w:t>
      </w:r>
      <w:r w:rsidRPr="00AA417B">
        <w:rPr>
          <w:rFonts w:ascii="宋体" w:hAnsi="宋体" w:cs="宋体" w:hint="eastAsia"/>
          <w:kern w:val="0"/>
          <w:sz w:val="24"/>
          <w:szCs w:val="24"/>
        </w:rPr>
        <w:t>经医学鉴定传染病</w:t>
      </w:r>
      <w:r w:rsidR="00A60753">
        <w:rPr>
          <w:rFonts w:ascii="宋体" w:hAnsi="宋体" w:cs="宋体" w:hint="eastAsia"/>
          <w:kern w:val="0"/>
          <w:sz w:val="24"/>
          <w:szCs w:val="24"/>
        </w:rPr>
        <w:t>病</w:t>
      </w:r>
      <w:r w:rsidRPr="00AA417B">
        <w:rPr>
          <w:rFonts w:ascii="宋体" w:hAnsi="宋体" w:cs="宋体" w:hint="eastAsia"/>
          <w:kern w:val="0"/>
          <w:sz w:val="24"/>
          <w:szCs w:val="24"/>
        </w:rPr>
        <w:t>源携带者在治愈前或者</w:t>
      </w:r>
      <w:r w:rsidRPr="00AA417B">
        <w:rPr>
          <w:rFonts w:ascii="宋体" w:hAnsi="宋体" w:cs="宋体" w:hint="eastAsia"/>
          <w:kern w:val="0"/>
          <w:sz w:val="24"/>
          <w:szCs w:val="24"/>
        </w:rPr>
        <w:lastRenderedPageBreak/>
        <w:t>排除传染嫌疑前</w:t>
      </w:r>
      <w:r w:rsidR="00625A7C">
        <w:rPr>
          <w:rFonts w:ascii="宋体" w:hAnsi="宋体" w:cs="宋体" w:hint="eastAsia"/>
          <w:kern w:val="0"/>
          <w:sz w:val="24"/>
          <w:szCs w:val="24"/>
        </w:rPr>
        <w:t>，</w:t>
      </w:r>
      <w:r w:rsidRPr="00AA417B">
        <w:rPr>
          <w:rFonts w:ascii="宋体" w:hAnsi="宋体" w:cs="宋体" w:hint="eastAsia"/>
          <w:kern w:val="0"/>
          <w:sz w:val="24"/>
          <w:szCs w:val="24"/>
        </w:rPr>
        <w:t>不得从事法律、行政法规和国务院卫生行政部门规定禁止从事的易使传染病扩散的工作</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A.是传染病病原携带者 B.是传染病患者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C.劳动者感染传染病   D.是传染病早期</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10.国家实行（）的就业政策，建立健全城乡劳动者平等就业的制度，引导农业富余劳动力有序转移就业。</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A.城乡分割  B.城乡统筹 </w:t>
      </w:r>
    </w:p>
    <w:p w:rsidR="00205928" w:rsidRPr="00AA417B" w:rsidRDefault="00205928" w:rsidP="00205928">
      <w:pPr>
        <w:spacing w:line="360" w:lineRule="auto"/>
        <w:rPr>
          <w:rFonts w:ascii="宋体" w:hAnsi="宋体"/>
          <w:sz w:val="24"/>
          <w:szCs w:val="24"/>
        </w:rPr>
      </w:pPr>
      <w:r w:rsidRPr="00AA417B">
        <w:rPr>
          <w:rFonts w:ascii="宋体" w:hAnsi="宋体" w:cs="宋体" w:hint="eastAsia"/>
          <w:kern w:val="0"/>
          <w:sz w:val="24"/>
          <w:szCs w:val="24"/>
        </w:rPr>
        <w:t>C.城市优先 D.农村优先</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11.地方各级人民政府和有关部门、公共就业服务机构举办的招聘会</w:t>
      </w:r>
      <w:r w:rsidR="00625A7C">
        <w:rPr>
          <w:rFonts w:ascii="宋体" w:hAnsi="宋体" w:cs="宋体" w:hint="eastAsia"/>
          <w:kern w:val="0"/>
          <w:sz w:val="24"/>
          <w:szCs w:val="24"/>
        </w:rPr>
        <w:t>，</w:t>
      </w:r>
      <w:r w:rsidRPr="00AA417B">
        <w:rPr>
          <w:rFonts w:ascii="宋体" w:hAnsi="宋体" w:cs="宋体" w:hint="eastAsia"/>
          <w:kern w:val="0"/>
          <w:sz w:val="24"/>
          <w:szCs w:val="24"/>
        </w:rPr>
        <w:t>不得向（）收取费用。</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A.劳动者  B.用人单位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C.劳动者和用人单位  D.企业</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12.县级以上人民政府建立（），对可能出现的较大规模的失业，实施预防、调节和控制。</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A.失业保险制度   B.失业预警制度</w:t>
      </w:r>
      <w:r w:rsidRPr="00AA417B">
        <w:rPr>
          <w:rFonts w:ascii="宋体" w:hAnsi="宋体" w:cs="宋体" w:hint="eastAsia"/>
          <w:kern w:val="0"/>
          <w:sz w:val="24"/>
          <w:szCs w:val="24"/>
        </w:rPr>
        <w:tab/>
        <w:t>C.就业保险制度</w:t>
      </w:r>
      <w:r w:rsidRPr="00AA417B">
        <w:rPr>
          <w:rFonts w:ascii="宋体" w:hAnsi="宋体" w:cs="宋体" w:hint="eastAsia"/>
          <w:kern w:val="0"/>
          <w:sz w:val="24"/>
          <w:szCs w:val="24"/>
        </w:rPr>
        <w:tab/>
        <w:t>D.应急反应制度</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13.国家建立（）</w:t>
      </w:r>
      <w:r w:rsidR="00625A7C">
        <w:rPr>
          <w:rFonts w:ascii="宋体" w:hAnsi="宋体" w:cs="宋体" w:hint="eastAsia"/>
          <w:kern w:val="0"/>
          <w:sz w:val="24"/>
          <w:szCs w:val="24"/>
        </w:rPr>
        <w:t>，</w:t>
      </w:r>
      <w:r w:rsidRPr="00AA417B">
        <w:rPr>
          <w:rFonts w:ascii="宋体" w:hAnsi="宋体" w:cs="宋体" w:hint="eastAsia"/>
          <w:kern w:val="0"/>
          <w:sz w:val="24"/>
          <w:szCs w:val="24"/>
        </w:rPr>
        <w:t xml:space="preserve">开展劳动力资源和就业、失业状况调查统计并公布调查统计结果。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A.劳动力调查统计制度和就业登记、失业登记制度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B.劳动力调查统计制度</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C.就业登记、失业登记制度</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D.就业登记制度</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14.县级以上人民政府根据经济社会发展和市场需求，制定并实施（）。</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A.职业能力开发计划</w:t>
      </w:r>
      <w:r w:rsidRPr="00AA417B">
        <w:rPr>
          <w:rFonts w:ascii="宋体" w:hAnsi="宋体" w:cs="宋体" w:hint="eastAsia"/>
          <w:kern w:val="0"/>
          <w:sz w:val="24"/>
          <w:szCs w:val="24"/>
        </w:rPr>
        <w:tab/>
        <w:t>B.就业能力开发计划</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C.职业能力培训计划</w:t>
      </w:r>
      <w:r w:rsidRPr="00AA417B">
        <w:rPr>
          <w:rFonts w:ascii="宋体" w:hAnsi="宋体" w:cs="宋体" w:hint="eastAsia"/>
          <w:kern w:val="0"/>
          <w:sz w:val="24"/>
          <w:szCs w:val="24"/>
        </w:rPr>
        <w:tab/>
        <w:t>D.就业能力培训计划</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15.地方各级人民政府鼓励和支持开展就业培训，帮助失业人员提高职业技能，增强其就业能力和创业能力。失业人员参加就业培训的，按照有关规定享受政府（）。</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A.教育津贴   B.教育补贴</w:t>
      </w:r>
      <w:r w:rsidRPr="00AA417B">
        <w:rPr>
          <w:rFonts w:ascii="宋体" w:hAnsi="宋体" w:cs="宋体" w:hint="eastAsia"/>
          <w:kern w:val="0"/>
          <w:sz w:val="24"/>
          <w:szCs w:val="24"/>
        </w:rPr>
        <w:tab/>
        <w:t>C.培训津贴</w:t>
      </w:r>
      <w:r w:rsidRPr="00AA417B">
        <w:rPr>
          <w:rFonts w:ascii="宋体" w:hAnsi="宋体" w:cs="宋体" w:hint="eastAsia"/>
          <w:kern w:val="0"/>
          <w:sz w:val="24"/>
          <w:szCs w:val="24"/>
        </w:rPr>
        <w:tab/>
        <w:t xml:space="preserve"> D.培训补贴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16.国家对从事涉及公共安全、人身健康、生命财产安全等特殊工种的劳动者，实行（）制度，具体办法由国务院规定。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A.教育资格证书      B.学位证书 </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C.学历证书</w:t>
      </w:r>
      <w:r w:rsidRPr="00AA417B">
        <w:rPr>
          <w:rFonts w:ascii="宋体" w:hAnsi="宋体" w:cs="宋体" w:hint="eastAsia"/>
          <w:kern w:val="0"/>
          <w:sz w:val="24"/>
          <w:szCs w:val="24"/>
        </w:rPr>
        <w:tab/>
        <w:t xml:space="preserve">          D.职业资格证书</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17.政府投资开发的公益性岗位，应当优先安排符合岗位要求的就业困难人员。被安排在公益性岗位工作的，按照国家规定给予（）。</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A.职业年金</w:t>
      </w:r>
      <w:r w:rsidRPr="00AA417B">
        <w:rPr>
          <w:rFonts w:ascii="宋体" w:hAnsi="宋体" w:cs="宋体" w:hint="eastAsia"/>
          <w:kern w:val="0"/>
          <w:sz w:val="24"/>
          <w:szCs w:val="24"/>
        </w:rPr>
        <w:tab/>
        <w:t>B.劳动薪酬</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C.岗位补助</w:t>
      </w:r>
      <w:r w:rsidRPr="00AA417B">
        <w:rPr>
          <w:rFonts w:ascii="宋体" w:hAnsi="宋体" w:cs="宋体" w:hint="eastAsia"/>
          <w:kern w:val="0"/>
          <w:sz w:val="24"/>
          <w:szCs w:val="24"/>
        </w:rPr>
        <w:tab/>
        <w:t>D.岗位补贴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18.县级以上地方人民政府采取多种就业形式，拓宽公益性岗位范围，开发就业岗位，确保城市有就业需求的家庭至少有（）人实现就业。</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A.1</w:t>
      </w:r>
      <w:r w:rsidRPr="00AA417B">
        <w:rPr>
          <w:rFonts w:ascii="宋体" w:hAnsi="宋体" w:cs="宋体" w:hint="eastAsia"/>
          <w:kern w:val="0"/>
          <w:sz w:val="24"/>
          <w:szCs w:val="24"/>
        </w:rPr>
        <w:tab/>
        <w:t xml:space="preserve">    B.2   </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C.3 </w:t>
      </w:r>
      <w:r w:rsidRPr="00AA417B">
        <w:rPr>
          <w:rFonts w:ascii="宋体" w:hAnsi="宋体" w:cs="宋体" w:hint="eastAsia"/>
          <w:kern w:val="0"/>
          <w:sz w:val="24"/>
          <w:szCs w:val="24"/>
        </w:rPr>
        <w:tab/>
        <w:t>D.不限</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19.用人单位安排残疾人就业达不到其所在地省、自治区、直辖市人民政府规定比例的，应当缴纳（）A.残疾人就业保障金 </w:t>
      </w:r>
      <w:r w:rsidRPr="00AA417B">
        <w:rPr>
          <w:rFonts w:ascii="宋体" w:hAnsi="宋体" w:cs="宋体" w:hint="eastAsia"/>
          <w:kern w:val="0"/>
          <w:sz w:val="24"/>
          <w:szCs w:val="24"/>
        </w:rPr>
        <w:tab/>
        <w:t xml:space="preserve">B.残疾人就业基金 </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C.残疾人就业罚金    D.就业保障金</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20.根据《外国人在中国就业管理规定》，外国人在中国就业管理规定所称外国人在中国就业，指没有取得（）的外国人在中国境内依法从事社会劳动并获取劳动报酬的行为。</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A.定居权 </w:t>
      </w:r>
      <w:r w:rsidRPr="00AA417B">
        <w:rPr>
          <w:rFonts w:ascii="宋体" w:hAnsi="宋体" w:cs="宋体" w:hint="eastAsia"/>
          <w:kern w:val="0"/>
          <w:sz w:val="24"/>
          <w:szCs w:val="24"/>
        </w:rPr>
        <w:tab/>
        <w:t xml:space="preserve">B.居住证 </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C.户籍</w:t>
      </w:r>
      <w:r w:rsidRPr="00AA417B">
        <w:rPr>
          <w:rFonts w:ascii="宋体" w:hAnsi="宋体" w:cs="宋体" w:hint="eastAsia"/>
          <w:kern w:val="0"/>
          <w:sz w:val="24"/>
          <w:szCs w:val="24"/>
        </w:rPr>
        <w:tab/>
        <w:t>D.暂住证</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21.根据《就业服务与就业管理规定》，用人单位应当对劳动者的个人资料予以保密。公开劳动者的个人资料信息和使用劳动者的技术、智力成果，须经劳动者本人（）</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A.口头同意</w:t>
      </w:r>
      <w:r w:rsidRPr="00AA417B">
        <w:rPr>
          <w:rFonts w:ascii="宋体" w:hAnsi="宋体" w:cs="宋体" w:hint="eastAsia"/>
          <w:kern w:val="0"/>
          <w:sz w:val="24"/>
          <w:szCs w:val="24"/>
        </w:rPr>
        <w:tab/>
        <w:t xml:space="preserve"> B.书面同意</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C.录音记录 D.公证认可</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22.根据《就业服务与就业管理规定》，公共就业服务机构在（）的指导下，组织实施劳动力资源调查和就业、失业状况统计工作。</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A.民政部门</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B.劳动保障行政部门</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C.县级以上人民政府</w:t>
      </w:r>
      <w:r w:rsidRPr="00AA417B">
        <w:rPr>
          <w:rFonts w:ascii="宋体" w:hAnsi="宋体" w:cs="宋体" w:hint="eastAsia"/>
          <w:kern w:val="0"/>
          <w:sz w:val="24"/>
          <w:szCs w:val="24"/>
        </w:rPr>
        <w:tab/>
        <w:t>D.人民法院</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23.根据《就业服务与就业管理规定》，（）以上公共就业服务机构建立综合性服务场所，集中为劳动者和用人单位提供一站式就业服务，并承担劳动保障行政部门安排的其他工作。</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A.地市级 </w:t>
      </w:r>
      <w:r w:rsidRPr="00AA417B">
        <w:rPr>
          <w:rFonts w:ascii="宋体" w:hAnsi="宋体" w:cs="宋体" w:hint="eastAsia"/>
          <w:kern w:val="0"/>
          <w:sz w:val="24"/>
          <w:szCs w:val="24"/>
        </w:rPr>
        <w:tab/>
        <w:t xml:space="preserve"> B.县级   </w:t>
      </w:r>
      <w:r w:rsidRPr="00AA417B">
        <w:rPr>
          <w:rFonts w:ascii="宋体" w:hAnsi="宋体" w:cs="宋体" w:hint="eastAsia"/>
          <w:kern w:val="0"/>
          <w:sz w:val="24"/>
          <w:szCs w:val="24"/>
        </w:rPr>
        <w:tab/>
        <w:t xml:space="preserve">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C.省级  </w:t>
      </w:r>
      <w:r w:rsidRPr="00AA417B">
        <w:rPr>
          <w:rFonts w:ascii="宋体" w:hAnsi="宋体" w:cs="宋体" w:hint="eastAsia"/>
          <w:kern w:val="0"/>
          <w:sz w:val="24"/>
          <w:szCs w:val="24"/>
        </w:rPr>
        <w:tab/>
        <w:t>D.中央级</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24.根据《就业服务与就业管理规定》，公共就业服务经费纳入同级财政预算。各级劳动保障行政部门和公共就业服务机构应当根据财政预算编制的规定，依法编制公共就业服务（），报经同级财政部门审批后执行。</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A.年度预算</w:t>
      </w:r>
      <w:r>
        <w:rPr>
          <w:rFonts w:ascii="宋体" w:hAnsi="宋体" w:cs="宋体" w:hint="eastAsia"/>
          <w:kern w:val="0"/>
          <w:sz w:val="24"/>
          <w:szCs w:val="24"/>
        </w:rPr>
        <w:t xml:space="preserve">  </w:t>
      </w:r>
      <w:r w:rsidRPr="00AA417B">
        <w:rPr>
          <w:rFonts w:ascii="宋体" w:hAnsi="宋体" w:cs="宋体" w:hint="eastAsia"/>
          <w:kern w:val="0"/>
          <w:sz w:val="24"/>
          <w:szCs w:val="24"/>
        </w:rPr>
        <w:tab/>
        <w:t>B.季度预算</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C.每月预算</w:t>
      </w:r>
      <w:r>
        <w:rPr>
          <w:rFonts w:ascii="宋体" w:hAnsi="宋体" w:cs="宋体" w:hint="eastAsia"/>
          <w:kern w:val="0"/>
          <w:sz w:val="24"/>
          <w:szCs w:val="24"/>
        </w:rPr>
        <w:t xml:space="preserve">  </w:t>
      </w:r>
      <w:r w:rsidRPr="00AA417B">
        <w:rPr>
          <w:rFonts w:ascii="宋体" w:hAnsi="宋体" w:cs="宋体" w:hint="eastAsia"/>
          <w:kern w:val="0"/>
          <w:sz w:val="24"/>
          <w:szCs w:val="24"/>
        </w:rPr>
        <w:tab/>
        <w:t>D.以上都是</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25.根据《就业服务与就业管理规定》，公共就业服务机构应当建立零就业家庭即时岗位援助制度，通过拓宽公益性岗位范围，开发各类就业岗位等措施，及时向零就业家庭中的失业人员提供适当的就</w:t>
      </w:r>
      <w:r w:rsidRPr="00AA417B">
        <w:rPr>
          <w:rFonts w:ascii="宋体" w:hAnsi="宋体" w:cs="宋体" w:hint="eastAsia"/>
          <w:kern w:val="0"/>
          <w:sz w:val="24"/>
          <w:szCs w:val="24"/>
        </w:rPr>
        <w:lastRenderedPageBreak/>
        <w:t>业岗位，确保零就业家庭至少有（）人实现就业。</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 1 </w:t>
      </w:r>
      <w:r w:rsidRPr="00AA417B">
        <w:rPr>
          <w:rFonts w:ascii="宋体" w:hAnsi="宋体" w:cs="宋体" w:hint="eastAsia"/>
          <w:kern w:val="0"/>
          <w:sz w:val="24"/>
          <w:szCs w:val="24"/>
        </w:rPr>
        <w:tab/>
        <w:t xml:space="preserve"> B. 2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 3</w:t>
      </w:r>
      <w:r w:rsidRPr="00AA417B">
        <w:rPr>
          <w:rFonts w:ascii="宋体" w:hAnsi="宋体" w:cs="宋体" w:hint="eastAsia"/>
          <w:kern w:val="0"/>
          <w:sz w:val="24"/>
          <w:szCs w:val="24"/>
        </w:rPr>
        <w:tab/>
        <w:t xml:space="preserve">  D. 4</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26.未经许可和登记，擅自从事职业中介活动的，由劳动行政部门或者其他主管部门依法予以关闭；有违法所得的，没收违法所得，并处一万元以上（）以下的罚款。</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A.三万元     </w:t>
      </w:r>
      <w:r w:rsidRPr="00AA417B">
        <w:rPr>
          <w:rFonts w:ascii="宋体" w:hAnsi="宋体" w:cs="宋体" w:hint="eastAsia"/>
          <w:kern w:val="0"/>
          <w:sz w:val="24"/>
          <w:szCs w:val="24"/>
        </w:rPr>
        <w:tab/>
        <w:t xml:space="preserve">B.四万元 </w:t>
      </w:r>
      <w:r w:rsidRPr="00AA417B">
        <w:rPr>
          <w:rFonts w:ascii="宋体" w:hAnsi="宋体" w:cs="宋体" w:hint="eastAsia"/>
          <w:kern w:val="0"/>
          <w:sz w:val="24"/>
          <w:szCs w:val="24"/>
        </w:rPr>
        <w:tab/>
        <w:t xml:space="preserve">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C.五万元   </w:t>
      </w:r>
      <w:r w:rsidRPr="00AA417B">
        <w:rPr>
          <w:rFonts w:ascii="宋体" w:hAnsi="宋体" w:cs="宋体" w:hint="eastAsia"/>
          <w:kern w:val="0"/>
          <w:sz w:val="24"/>
          <w:szCs w:val="24"/>
        </w:rPr>
        <w:tab/>
        <w:t>D.六万元</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27.职业中介机构提供虚假就业信息，为无合法证照的用人单位提供职业中介服务，伪造、涂改、转让职业中介许可证的，由劳动行政部门或者其他主管部门责令改正；有违法所得的，没收违法所得，并处（）万元以上五万元以下的罚款。</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A.一万元 </w:t>
      </w:r>
      <w:r w:rsidRPr="00AA417B">
        <w:rPr>
          <w:rFonts w:ascii="宋体" w:hAnsi="宋体" w:cs="宋体" w:hint="eastAsia"/>
          <w:kern w:val="0"/>
          <w:sz w:val="24"/>
          <w:szCs w:val="24"/>
        </w:rPr>
        <w:tab/>
        <w:t xml:space="preserve">B.二万元 </w:t>
      </w:r>
      <w:r w:rsidRPr="00AA417B">
        <w:rPr>
          <w:rFonts w:ascii="宋体" w:hAnsi="宋体" w:cs="宋体" w:hint="eastAsia"/>
          <w:kern w:val="0"/>
          <w:sz w:val="24"/>
          <w:szCs w:val="24"/>
        </w:rPr>
        <w:tab/>
        <w:t xml:space="preserve">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C.三万元</w:t>
      </w:r>
      <w:r w:rsidRPr="00AA417B">
        <w:rPr>
          <w:rFonts w:ascii="宋体" w:hAnsi="宋体" w:cs="宋体" w:hint="eastAsia"/>
          <w:kern w:val="0"/>
          <w:sz w:val="24"/>
          <w:szCs w:val="24"/>
        </w:rPr>
        <w:tab/>
        <w:t xml:space="preserve"> D.四万元</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28.失业人员参加就业培训，（）。</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A.可以按照规定享受政府培训补贴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B.可以获得一定数量的误工补贴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C.可以享受一定数量的政府特殊津贴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D.可以获得公益性岗位托底安置</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29.政府投资开发的公益性岗位，应当优先安排</w:t>
      </w:r>
      <w:r w:rsidR="00B93949">
        <w:rPr>
          <w:rFonts w:ascii="宋体" w:hAnsi="宋体" w:cs="宋体" w:hint="eastAsia"/>
          <w:kern w:val="0"/>
          <w:sz w:val="24"/>
          <w:szCs w:val="24"/>
        </w:rPr>
        <w:t>（）。</w:t>
      </w:r>
      <w:r w:rsidRPr="00AA417B">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A.就业意愿强烈人员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B.符合岗位要求的人员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C.符合岗位要求的就业困难人员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D.领取低保的人员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30.下列哪项不属于就业专项资金的法定用途范围（）。</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A.用于职业培训补贴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B.用于公益性岗位、职业技能鉴定、社会保险补贴</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C.用于小额贷款担保基金和微利项目的小额担保贷款贴息、扶持公共就业服务</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D.用于修建办公场所和购置办公设备</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31.就业困难人员是指（）。</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A.因身体状况、技能水平、家庭因素、失去土地等原因难以实现就业，以及连续失业一定时间仍未能实现就业的人员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B.屡屡被用工单位辞退的人员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C.一直处于就业准备活动中的人员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D.在就业过程中遇到种种困难的人员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32.下列哪类人员不可以进行失业登记（）。</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A.年满16周岁，从各类学校毕业、肄业的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B.现役军人</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C.个体工商户业主或私营企业业主停业、破产停止经营的</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D.承包土地被征用，符合当地规定条件的</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33.（）以上地方人民政府人力资源社会保障行政部门负责本行政区域人力资源市场的管理工作。</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A.省级  B.市级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C.县级  D.乡镇级</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34.县级以上人民政府应当将人力资源市场建设纳入国民经济和社会发展规划，运用区域、产业、土地等政策，推进人力资源市场建设，发展（）性、行业性人力资源市场，鼓励并规范高端人力资源服务等业态发展，提高人力资源服务业发展水平。</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A.专门  B.传统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C.专业  D.区域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35.县级以上人民政府建立覆盖城乡和各行业的人力资源市场（），完善市场信息发布制度，为求职、招聘提供服务。</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A.供求信息系统   B.招聘信息系统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C.招聘网络系统   D .供求网络系统</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36.公共人力资源服务机构应当加强（）建设，不断提高服务质量和效率。</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A.电子化   B.信息化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C.网络化   D.标准化</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37.经营性人力资源服务机构开展人力资源供求信息的收集和发布、就业和创业指导、人力资源管理咨询、人力资源测评、人力资源培训、承接人力资源服务外包等人力资源服务业务的，应当自开展业务之日起（）日内向人力资源社会保障行政部门备案。</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A.12   B.20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C.10   D.15</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38.经营性人力资源服务机构变更名称、住所、法定代表人或者终止经营活动的，应当自工商变更登记或者注销登记办理完毕之日起（）日内，书面报告人力资源社会保障行政部门。</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A.12   B.20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C.10   D.15</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39. 人力资源社会保障行政部门应当及时向社会公布取得行政许可或者经过备案的经营性人力资源服务机构名单及其（）等情况。</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A.地址、法人   B.变更、延续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C.变更、注销   D.登记、延续</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40.用人单位发布或者向人力资源服务机构提供的单位基本情况、招聘人数、招聘条件、工作内容、工作地点、基本劳动报酬等招聘信息，应当（），不得含有民族、种族、性别、宗教信仰等方面的歧视性内容。</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A.真实、合法   B.真实、合规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C.合法、合规   D.真实、有效</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41.人力资源服务机构发布人力资源供求信息，应当建立健全信息发布审查和投诉处理机制，确保发布的信息（）。</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A.真实、合法、有效   B.真实、合规、有效</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C.合法、合规、有效   D.真实、合法、有用</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42.人力资源服务机构应当加强内部制度建设，健全财务管理制度，建立服务台账，如实记录服务对象、服务过程、服务结果等信息。服务台账应当保存（）年以上。</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A.3   B.1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C.2   D.5</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43.人力资源社会保障行政部门实施监督检查时，监督检查人员不得少于（）人，应当出示执法证件，并对被检查单位的商业秘密予以保密。</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A.3   B.1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C.2   D.5</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44.经营性人力资源服务机构应当在规定期限内，向人力资源社会保障行政部门提交经营情况（）报告。</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A.年度   B.季度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C.月度   D.半年度</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45.违反《人力资源市场暂行条例》第十八条规定，未经许可擅自从事职业中介活动的，由人力资源社会保障行政部门予以关闭或者责令停止从事职业中介活动；有违法所得的，没收违法所得，并处（）的罚款。</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 .1万元以上5万元以下     B .2万元以上5万元以下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 1.5万元以上4万元以下   D. 2万元以上6万元以下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46.《人力资源市场暂行条例》自（）起施行。</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A.2018年11月1日     B.2018年10月1日</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C.2018年9月1日      D.2018年12月1日</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47.发布的招聘信息不真实、不合法，未依法开展人力资源服务业务的，由人力资源社会保障行政部门责令改正；有违法所得的，没收违法所得；拒不改正的，处（）的罚款。</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A.1.5万元以上5万元以下      B.2万元以上6万元以下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C.1万元以上5万元以下        D.3万元以上5万元以下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48.未按照《人力资源市场暂行条例》第三十六条规定提交经营情况年度报告的，由人力资源社会保障行政部门责令改正；拒不改正的，处（）的罚款。</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A.6000元以上1万元以下     B.5000万元以上1.5万元以下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C.5000元以上1万元以下     D.6000万元以上2万元以下</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49.劳动者依法享有（）就业的权利。</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A.平等     B.公平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C.同等     D.</w:t>
      </w:r>
      <w:r w:rsidR="00454B85">
        <w:rPr>
          <w:rFonts w:ascii="宋体" w:hAnsi="宋体" w:cs="宋体" w:hint="eastAsia"/>
          <w:kern w:val="0"/>
          <w:sz w:val="24"/>
          <w:szCs w:val="24"/>
        </w:rPr>
        <w:t>自由</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50.劳动者依法享有自主择业的权利。劳动者年满（）周岁，有劳动能力且有就业愿望的，可凭本人身份证件，通过公共就业服务机构、职业中介机构介绍或直接联系用人单位等渠道求职。</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A.18     B.16    </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C.20     D.15</w:t>
      </w:r>
    </w:p>
    <w:p w:rsidR="00205928" w:rsidRPr="00AA417B" w:rsidRDefault="00205928" w:rsidP="00205928">
      <w:pPr>
        <w:spacing w:line="360" w:lineRule="auto"/>
        <w:rPr>
          <w:rFonts w:ascii="宋体" w:hAnsi="宋体" w:cs="宋体"/>
          <w:kern w:val="0"/>
          <w:sz w:val="24"/>
          <w:szCs w:val="24"/>
        </w:rPr>
      </w:pPr>
    </w:p>
    <w:p w:rsidR="00205928" w:rsidRPr="00AA417B" w:rsidRDefault="00205928" w:rsidP="00205928">
      <w:pPr>
        <w:spacing w:line="360" w:lineRule="auto"/>
        <w:rPr>
          <w:rFonts w:ascii="宋体" w:hAnsi="宋体" w:cs="宋体"/>
          <w:b/>
          <w:kern w:val="0"/>
          <w:sz w:val="24"/>
          <w:szCs w:val="24"/>
        </w:rPr>
      </w:pPr>
      <w:r w:rsidRPr="00AA417B">
        <w:rPr>
          <w:rFonts w:ascii="宋体" w:hAnsi="宋体" w:cs="宋体" w:hint="eastAsia"/>
          <w:b/>
          <w:kern w:val="0"/>
          <w:sz w:val="24"/>
          <w:szCs w:val="24"/>
        </w:rPr>
        <w:t>二、多选题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1.就业促进法的立法宗旨是（）。</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A.促进就业        B.促进经济发展与扩大就业相协调</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C.促进社会和谐稳定D.构建和发展和谐稳定的劳动关系</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2.劳动者依法享有平等就业和自主择业的权利。劳动者就业，不因（）等不同而受歧视。</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A.民族</w:t>
      </w:r>
      <w:r w:rsidRPr="00AA417B">
        <w:rPr>
          <w:rFonts w:ascii="宋体" w:hAnsi="宋体" w:cs="宋体" w:hint="eastAsia"/>
          <w:kern w:val="0"/>
          <w:sz w:val="24"/>
          <w:szCs w:val="24"/>
        </w:rPr>
        <w:tab/>
        <w:t>B.种族</w:t>
      </w:r>
      <w:r w:rsidRPr="00AA417B">
        <w:rPr>
          <w:rFonts w:ascii="宋体" w:hAnsi="宋体" w:cs="宋体" w:hint="eastAsia"/>
          <w:kern w:val="0"/>
          <w:sz w:val="24"/>
          <w:szCs w:val="24"/>
        </w:rPr>
        <w:tab/>
        <w:t>C.性别</w:t>
      </w:r>
      <w:r w:rsidRPr="00AA417B">
        <w:rPr>
          <w:rFonts w:ascii="宋体" w:hAnsi="宋体" w:cs="宋体" w:hint="eastAsia"/>
          <w:kern w:val="0"/>
          <w:sz w:val="24"/>
          <w:szCs w:val="24"/>
        </w:rPr>
        <w:tab/>
        <w:t>D.宗教信仰</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3.县级以上人民政府通过发展经济和调整产业结构、（）等措施，创造就业条件，扩大就业。</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A.规范人力资源市场</w:t>
      </w:r>
      <w:r w:rsidRPr="00AA417B">
        <w:rPr>
          <w:rFonts w:ascii="宋体" w:hAnsi="宋体" w:cs="宋体" w:hint="eastAsia"/>
          <w:kern w:val="0"/>
          <w:sz w:val="24"/>
          <w:szCs w:val="24"/>
        </w:rPr>
        <w:tab/>
        <w:t>B.完善就业服务</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C.加强职业教育和培训</w:t>
      </w:r>
      <w:r w:rsidRPr="00AA417B">
        <w:rPr>
          <w:rFonts w:ascii="宋体" w:hAnsi="宋体" w:cs="宋体" w:hint="eastAsia"/>
          <w:kern w:val="0"/>
          <w:sz w:val="24"/>
          <w:szCs w:val="24"/>
        </w:rPr>
        <w:tab/>
        <w:t>D.提供就业援助</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4.国家鼓励企业增加就业岗位，扶持失业人员和残疾人就业，对下列哪些企业、人员依法给予税收优惠（）。</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A.吸纳符合国家规定条件的失业人员达到规定要求的企业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B.失业人员创办的中小企业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C.安置残疾人员达到规定比例或者集中使用残疾人的企业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D.从事个体经营的符合国家规定条件的失业人员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5.地方各级人民政府和有关部门应当加强对失业人员从事个体经营的指导，提供（）等服务。</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A.政策咨询</w:t>
      </w:r>
      <w:r w:rsidRPr="00AA417B">
        <w:rPr>
          <w:rFonts w:ascii="宋体" w:hAnsi="宋体" w:cs="宋体" w:hint="eastAsia"/>
          <w:kern w:val="0"/>
          <w:sz w:val="24"/>
          <w:szCs w:val="24"/>
        </w:rPr>
        <w:tab/>
        <w:t>B.就业培训</w:t>
      </w:r>
      <w:r w:rsidRPr="00AA417B">
        <w:rPr>
          <w:rFonts w:ascii="宋体" w:hAnsi="宋体" w:cs="宋体" w:hint="eastAsia"/>
          <w:kern w:val="0"/>
          <w:sz w:val="24"/>
          <w:szCs w:val="24"/>
        </w:rPr>
        <w:tab/>
        <w:t>C.开业指导</w:t>
      </w:r>
      <w:r w:rsidRPr="00AA417B">
        <w:rPr>
          <w:rFonts w:ascii="宋体" w:hAnsi="宋体" w:cs="宋体" w:hint="eastAsia"/>
          <w:kern w:val="0"/>
          <w:sz w:val="24"/>
          <w:szCs w:val="24"/>
        </w:rPr>
        <w:tab/>
        <w:t>D.成本核算</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6.用人单位录用女职工，不得在劳动合同中规定限制女职工（）的内容。</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A.离婚</w:t>
      </w:r>
      <w:r w:rsidRPr="00AA417B">
        <w:rPr>
          <w:rFonts w:ascii="宋体" w:hAnsi="宋体" w:cs="宋体" w:hint="eastAsia"/>
          <w:kern w:val="0"/>
          <w:sz w:val="24"/>
          <w:szCs w:val="24"/>
        </w:rPr>
        <w:tab/>
        <w:t>B.结婚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C.生育</w:t>
      </w:r>
      <w:r w:rsidRPr="00AA417B">
        <w:rPr>
          <w:rFonts w:ascii="宋体" w:hAnsi="宋体" w:cs="宋体" w:hint="eastAsia"/>
          <w:kern w:val="0"/>
          <w:sz w:val="24"/>
          <w:szCs w:val="24"/>
        </w:rPr>
        <w:tab/>
        <w:t>D.再就业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7.县级以上人民政府建立健全公共就业服务体系，设立公共就业服务机构，为劳动者免费提供下列哪些服务</w:t>
      </w:r>
      <w:r w:rsidR="00B93949">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A.就业政策法规咨询</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B.职业供求信息、市场工资指导价位信息和职业培训信息发布</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C.职业指导和职业介绍</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D.对就业困难人员实施就业援助</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8.国家鼓励社会各界为公益性就业服务提供（）。</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A.捐赠</w:t>
      </w:r>
      <w:r w:rsidRPr="00AA417B">
        <w:rPr>
          <w:rFonts w:ascii="宋体" w:hAnsi="宋体" w:cs="宋体" w:hint="eastAsia"/>
          <w:kern w:val="0"/>
          <w:sz w:val="24"/>
          <w:szCs w:val="24"/>
        </w:rPr>
        <w:tab/>
        <w:t>B.资助</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C.贷款</w:t>
      </w:r>
      <w:r w:rsidRPr="00AA417B">
        <w:rPr>
          <w:rFonts w:ascii="宋体" w:hAnsi="宋体" w:cs="宋体" w:hint="eastAsia"/>
          <w:kern w:val="0"/>
          <w:sz w:val="24"/>
          <w:szCs w:val="24"/>
        </w:rPr>
        <w:tab/>
        <w:t>D.救济</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9.国家依法发展职业教育，鼓励开展职业培训，促进劳动者提高职业技能，增强（）。</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A.劳动能力</w:t>
      </w:r>
      <w:r w:rsidRPr="00AA417B">
        <w:rPr>
          <w:rFonts w:ascii="宋体" w:hAnsi="宋体" w:cs="宋体" w:hint="eastAsia"/>
          <w:kern w:val="0"/>
          <w:sz w:val="24"/>
          <w:szCs w:val="24"/>
        </w:rPr>
        <w:tab/>
        <w:t>B.创新能力</w:t>
      </w:r>
      <w:r w:rsidRPr="00AA417B">
        <w:rPr>
          <w:rFonts w:ascii="宋体" w:hAnsi="宋体" w:cs="宋体" w:hint="eastAsia"/>
          <w:kern w:val="0"/>
          <w:sz w:val="24"/>
          <w:szCs w:val="24"/>
        </w:rPr>
        <w:tab/>
        <w:t>C.就业能力</w:t>
      </w:r>
      <w:r w:rsidRPr="00AA417B">
        <w:rPr>
          <w:rFonts w:ascii="宋体" w:hAnsi="宋体" w:cs="宋体" w:hint="eastAsia"/>
          <w:kern w:val="0"/>
          <w:sz w:val="24"/>
          <w:szCs w:val="24"/>
        </w:rPr>
        <w:tab/>
        <w:t>D.创业能力</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10.各级人民政府建立健全就业援助制度，采取（）等办法，通过公益性岗位安置等途径，对就业困难人员实行优先扶持和重点帮助。</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A.税费减免</w:t>
      </w:r>
      <w:r>
        <w:rPr>
          <w:rFonts w:ascii="宋体" w:hAnsi="宋体" w:cs="宋体" w:hint="eastAsia"/>
          <w:kern w:val="0"/>
          <w:sz w:val="24"/>
          <w:szCs w:val="24"/>
        </w:rPr>
        <w:t xml:space="preserve">    </w:t>
      </w:r>
      <w:r w:rsidRPr="00AA417B">
        <w:rPr>
          <w:rFonts w:ascii="宋体" w:hAnsi="宋体" w:cs="宋体" w:hint="eastAsia"/>
          <w:kern w:val="0"/>
          <w:sz w:val="24"/>
          <w:szCs w:val="24"/>
        </w:rPr>
        <w:tab/>
        <w:t>B.贷款贴息</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C.社会保险补贴</w:t>
      </w:r>
      <w:r w:rsidRPr="00AA417B">
        <w:rPr>
          <w:rFonts w:ascii="宋体" w:hAnsi="宋体" w:cs="宋体" w:hint="eastAsia"/>
          <w:kern w:val="0"/>
          <w:sz w:val="24"/>
          <w:szCs w:val="24"/>
        </w:rPr>
        <w:tab/>
        <w:t>D.岗位补贴</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11.（）应当依法对就业专项资金的管理和使用情况进行监督检查。</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A.审计机关</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B.财政部门</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C.检察院</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D.法院</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12.《残疾人就业条例》规定，国家对残疾人就业实行（）相结合的方针，促进残疾人就业。</w:t>
      </w:r>
      <w:r w:rsidRPr="00AA417B">
        <w:rPr>
          <w:rFonts w:ascii="宋体" w:hAnsi="宋体" w:cs="宋体" w:hint="eastAsia"/>
          <w:kern w:val="0"/>
          <w:sz w:val="24"/>
          <w:szCs w:val="24"/>
        </w:rPr>
        <w:tab/>
        <w:t>A.多点就业</w:t>
      </w:r>
      <w:r w:rsidRPr="00AA417B">
        <w:rPr>
          <w:rFonts w:ascii="宋体" w:hAnsi="宋体" w:cs="宋体" w:hint="eastAsia"/>
          <w:kern w:val="0"/>
          <w:sz w:val="24"/>
          <w:szCs w:val="24"/>
        </w:rPr>
        <w:tab/>
        <w:t>B.强制就业</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C.集中就业</w:t>
      </w:r>
      <w:r w:rsidRPr="00AA417B">
        <w:rPr>
          <w:rFonts w:ascii="宋体" w:hAnsi="宋体" w:cs="宋体" w:hint="eastAsia"/>
          <w:kern w:val="0"/>
          <w:sz w:val="24"/>
          <w:szCs w:val="24"/>
        </w:rPr>
        <w:tab/>
        <w:t>D.分散就业</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13.我国就业促进法中规定的统筹就业政策包括（）。</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A.城乡统筹 </w:t>
      </w:r>
      <w:r>
        <w:rPr>
          <w:rFonts w:ascii="宋体" w:hAnsi="宋体" w:cs="宋体" w:hint="eastAsia"/>
          <w:kern w:val="0"/>
          <w:sz w:val="24"/>
          <w:szCs w:val="24"/>
        </w:rPr>
        <w:t xml:space="preserve"> </w:t>
      </w:r>
      <w:r w:rsidRPr="00AA417B">
        <w:rPr>
          <w:rFonts w:ascii="宋体" w:hAnsi="宋体" w:cs="宋体" w:hint="eastAsia"/>
          <w:kern w:val="0"/>
          <w:sz w:val="24"/>
          <w:szCs w:val="24"/>
        </w:rPr>
        <w:t xml:space="preserve">B.区域统筹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C.群体统筹</w:t>
      </w:r>
      <w:r>
        <w:rPr>
          <w:rFonts w:ascii="宋体" w:hAnsi="宋体" w:cs="宋体" w:hint="eastAsia"/>
          <w:kern w:val="0"/>
          <w:sz w:val="24"/>
          <w:szCs w:val="24"/>
        </w:rPr>
        <w:t xml:space="preserve">  </w:t>
      </w:r>
      <w:r w:rsidRPr="00AA417B">
        <w:rPr>
          <w:rFonts w:ascii="宋体" w:hAnsi="宋体" w:cs="宋体" w:hint="eastAsia"/>
          <w:kern w:val="0"/>
          <w:sz w:val="24"/>
          <w:szCs w:val="24"/>
        </w:rPr>
        <w:t>D.中央和地方统筹</w:t>
      </w:r>
    </w:p>
    <w:p w:rsidR="00205928" w:rsidRPr="00AA417B" w:rsidRDefault="00205928" w:rsidP="00205928">
      <w:pPr>
        <w:spacing w:line="360" w:lineRule="auto"/>
        <w:rPr>
          <w:rFonts w:ascii="宋体" w:hAnsi="宋体"/>
          <w:sz w:val="24"/>
          <w:szCs w:val="24"/>
        </w:rPr>
      </w:pPr>
      <w:r w:rsidRPr="00AA417B">
        <w:rPr>
          <w:rFonts w:ascii="宋体" w:hAnsi="宋体" w:cs="宋体" w:hint="eastAsia"/>
          <w:kern w:val="0"/>
          <w:sz w:val="24"/>
          <w:szCs w:val="24"/>
        </w:rPr>
        <w:lastRenderedPageBreak/>
        <w:t>14.</w:t>
      </w:r>
      <w:r w:rsidRPr="00AA417B">
        <w:rPr>
          <w:rFonts w:ascii="宋体" w:hAnsi="宋体" w:hint="eastAsia"/>
          <w:sz w:val="24"/>
          <w:szCs w:val="24"/>
        </w:rPr>
        <w:t>就业困难人员是指因（）等原因难以实现就业，以及连续失业一定时间仍未能实现就业的人员。</w:t>
      </w:r>
    </w:p>
    <w:p w:rsidR="00205928" w:rsidRDefault="00205928" w:rsidP="00205928">
      <w:pPr>
        <w:spacing w:line="360" w:lineRule="auto"/>
        <w:rPr>
          <w:rFonts w:ascii="宋体" w:hAnsi="宋体"/>
          <w:sz w:val="24"/>
          <w:szCs w:val="24"/>
        </w:rPr>
      </w:pPr>
      <w:r w:rsidRPr="00AA417B">
        <w:rPr>
          <w:rFonts w:ascii="宋体" w:hAnsi="宋体" w:hint="eastAsia"/>
          <w:sz w:val="24"/>
          <w:szCs w:val="24"/>
        </w:rPr>
        <w:t xml:space="preserve">A.身体状况 </w:t>
      </w:r>
      <w:r>
        <w:rPr>
          <w:rFonts w:ascii="宋体" w:hAnsi="宋体" w:hint="eastAsia"/>
          <w:sz w:val="24"/>
          <w:szCs w:val="24"/>
        </w:rPr>
        <w:t xml:space="preserve"> </w:t>
      </w:r>
      <w:r w:rsidRPr="00AA417B">
        <w:rPr>
          <w:rFonts w:ascii="宋体" w:hAnsi="宋体" w:hint="eastAsia"/>
          <w:sz w:val="24"/>
          <w:szCs w:val="24"/>
        </w:rPr>
        <w:t xml:space="preserve">B.技能水平 </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 xml:space="preserve">C.家庭原因 </w:t>
      </w:r>
      <w:r>
        <w:rPr>
          <w:rFonts w:ascii="宋体" w:hAnsi="宋体" w:hint="eastAsia"/>
          <w:sz w:val="24"/>
          <w:szCs w:val="24"/>
        </w:rPr>
        <w:t xml:space="preserve"> </w:t>
      </w:r>
      <w:r w:rsidRPr="00AA417B">
        <w:rPr>
          <w:rFonts w:ascii="宋体" w:hAnsi="宋体" w:hint="eastAsia"/>
          <w:sz w:val="24"/>
          <w:szCs w:val="24"/>
        </w:rPr>
        <w:t>D.失去土地</w:t>
      </w:r>
    </w:p>
    <w:p w:rsidR="00205928" w:rsidRPr="00086F84" w:rsidRDefault="00205928" w:rsidP="00205928">
      <w:pPr>
        <w:spacing w:line="360" w:lineRule="auto"/>
        <w:rPr>
          <w:rFonts w:ascii="宋体" w:hAnsi="宋体" w:cs="宋体"/>
          <w:kern w:val="0"/>
          <w:sz w:val="24"/>
          <w:szCs w:val="24"/>
        </w:rPr>
      </w:pPr>
      <w:r w:rsidRPr="00086F84">
        <w:rPr>
          <w:rFonts w:ascii="宋体" w:hAnsi="宋体" w:cs="宋体" w:hint="eastAsia"/>
          <w:kern w:val="0"/>
          <w:sz w:val="24"/>
          <w:szCs w:val="24"/>
        </w:rPr>
        <w:t>15.根据《就业服务与就业管理规定》，用人单位可以通过下列途径自主招用人员</w:t>
      </w:r>
      <w:r w:rsidR="00B93949">
        <w:rPr>
          <w:rFonts w:ascii="宋体" w:hAnsi="宋体" w:cs="宋体" w:hint="eastAsia"/>
          <w:kern w:val="0"/>
          <w:sz w:val="24"/>
          <w:szCs w:val="24"/>
        </w:rPr>
        <w:t>（）。</w:t>
      </w:r>
      <w:r w:rsidRPr="00086F84">
        <w:rPr>
          <w:rFonts w:ascii="宋体" w:hAnsi="宋体" w:cs="宋体" w:hint="eastAsia"/>
          <w:kern w:val="0"/>
          <w:sz w:val="24"/>
          <w:szCs w:val="24"/>
        </w:rPr>
        <w:t>。</w:t>
      </w:r>
      <w:r w:rsidRPr="00086F84">
        <w:rPr>
          <w:rFonts w:ascii="宋体" w:hAnsi="宋体" w:cs="宋体" w:hint="eastAsia"/>
          <w:kern w:val="0"/>
          <w:sz w:val="24"/>
          <w:szCs w:val="24"/>
        </w:rPr>
        <w:tab/>
      </w:r>
    </w:p>
    <w:p w:rsidR="00205928" w:rsidRPr="00086F84" w:rsidRDefault="00205928" w:rsidP="00205928">
      <w:pPr>
        <w:spacing w:line="360" w:lineRule="auto"/>
        <w:rPr>
          <w:rFonts w:ascii="宋体" w:hAnsi="宋体" w:cs="宋体"/>
          <w:kern w:val="0"/>
          <w:sz w:val="24"/>
          <w:szCs w:val="24"/>
        </w:rPr>
      </w:pPr>
      <w:r w:rsidRPr="00086F84">
        <w:rPr>
          <w:rFonts w:ascii="宋体" w:hAnsi="宋体" w:cs="宋体" w:hint="eastAsia"/>
          <w:kern w:val="0"/>
          <w:sz w:val="24"/>
          <w:szCs w:val="24"/>
        </w:rPr>
        <w:t>A.委托公共就业服务机构或职业中介机构</w:t>
      </w:r>
      <w:r w:rsidRPr="00086F84">
        <w:rPr>
          <w:rFonts w:ascii="宋体" w:hAnsi="宋体" w:cs="宋体" w:hint="eastAsia"/>
          <w:kern w:val="0"/>
          <w:sz w:val="24"/>
          <w:szCs w:val="24"/>
        </w:rPr>
        <w:tab/>
      </w:r>
    </w:p>
    <w:p w:rsidR="00205928" w:rsidRPr="00086F84" w:rsidRDefault="00205928" w:rsidP="00205928">
      <w:pPr>
        <w:spacing w:line="360" w:lineRule="auto"/>
        <w:rPr>
          <w:rFonts w:ascii="宋体" w:hAnsi="宋体" w:cs="宋体"/>
          <w:kern w:val="0"/>
          <w:sz w:val="24"/>
          <w:szCs w:val="24"/>
        </w:rPr>
      </w:pPr>
      <w:r w:rsidRPr="00086F84">
        <w:rPr>
          <w:rFonts w:ascii="宋体" w:hAnsi="宋体" w:cs="宋体" w:hint="eastAsia"/>
          <w:kern w:val="0"/>
          <w:sz w:val="24"/>
          <w:szCs w:val="24"/>
        </w:rPr>
        <w:t>B.参加职业招聘洽谈会</w:t>
      </w:r>
      <w:r w:rsidRPr="00086F84">
        <w:rPr>
          <w:rFonts w:ascii="宋体" w:hAnsi="宋体" w:cs="宋体" w:hint="eastAsia"/>
          <w:kern w:val="0"/>
          <w:sz w:val="24"/>
          <w:szCs w:val="24"/>
        </w:rPr>
        <w:tab/>
      </w:r>
    </w:p>
    <w:p w:rsidR="00205928" w:rsidRPr="00086F84" w:rsidRDefault="00205928" w:rsidP="00205928">
      <w:pPr>
        <w:spacing w:line="360" w:lineRule="auto"/>
        <w:rPr>
          <w:rFonts w:ascii="宋体" w:hAnsi="宋体" w:cs="宋体"/>
          <w:kern w:val="0"/>
          <w:sz w:val="24"/>
          <w:szCs w:val="24"/>
        </w:rPr>
      </w:pPr>
      <w:r w:rsidRPr="00086F84">
        <w:rPr>
          <w:rFonts w:ascii="宋体" w:hAnsi="宋体" w:cs="宋体" w:hint="eastAsia"/>
          <w:kern w:val="0"/>
          <w:sz w:val="24"/>
          <w:szCs w:val="24"/>
        </w:rPr>
        <w:t>C.委托报纸、广播、电视、互联网站等大众传播媒介发布招聘信</w:t>
      </w:r>
      <w:r w:rsidRPr="00086F84">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086F84">
        <w:rPr>
          <w:rFonts w:ascii="宋体" w:hAnsi="宋体" w:cs="宋体" w:hint="eastAsia"/>
          <w:kern w:val="0"/>
          <w:sz w:val="24"/>
          <w:szCs w:val="24"/>
        </w:rPr>
        <w:t>D.利用本企业场所、企业网站等自有途径发布招聘信息</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16.根据《就业服务与就业管理规定》，公共就业服务机构应当积极拓展服务功能，根据用人单位需求提供以下服务</w:t>
      </w:r>
      <w:r w:rsidR="00B93949">
        <w:rPr>
          <w:rFonts w:ascii="宋体" w:hAnsi="宋体" w:cs="宋体" w:hint="eastAsia"/>
          <w:kern w:val="0"/>
          <w:sz w:val="24"/>
          <w:szCs w:val="24"/>
        </w:rPr>
        <w:t>（）。</w:t>
      </w:r>
      <w:r w:rsidRPr="00AA417B">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A.招聘用人指导服务</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B.劳动保障事务代理服务</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C.跨地区人员招聘服务</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D.企业人力资源管理咨询等专业性服务</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17.根据《就业服务与就业管理规定》，职业指导工作的内容包括（）。</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A.向劳动者和用人单位提供国家有关劳动保障的法律法规和政策、人力资源市场状况咨询</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B.帮助劳动者了解职业状况，掌握求职方法，确定择业方向，增强择业能力</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C.向劳动者提出培训建议，为其提供职业培训相关信息</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D.开展对劳动者个人职业素质和特点的测试，并对其职业能力进行评价</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18.根据《就业服务与就业管理规定》，公共就业服务机构应当加强工作人员的政策、业务和服务技能培训，组织（）等专业人员参加相应职业资格培训。</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A.职业指导人员</w:t>
      </w:r>
      <w:r w:rsidRPr="00AA417B">
        <w:rPr>
          <w:rFonts w:ascii="宋体" w:hAnsi="宋体" w:cs="宋体" w:hint="eastAsia"/>
          <w:kern w:val="0"/>
          <w:sz w:val="24"/>
          <w:szCs w:val="24"/>
        </w:rPr>
        <w:tab/>
        <w:t xml:space="preserve"> B.职业信息分析人员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C.劳动保障协理员</w:t>
      </w:r>
      <w:r w:rsidRPr="00AA417B">
        <w:rPr>
          <w:rFonts w:ascii="宋体" w:hAnsi="宋体" w:cs="宋体" w:hint="eastAsia"/>
          <w:kern w:val="0"/>
          <w:sz w:val="24"/>
          <w:szCs w:val="24"/>
        </w:rPr>
        <w:tab/>
        <w:t xml:space="preserve"> D.劳动保障分析人员</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19.根据《就业服务与就业管理规定》，县级以上（）应当按照劳动保障信息化建设的统一规划、标准和规范，建立完善人力资源市场信息网络及相关设施。</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A.劳动保障行政部门</w:t>
      </w:r>
      <w:r w:rsidRPr="00AA417B">
        <w:rPr>
          <w:rFonts w:ascii="宋体" w:hAnsi="宋体" w:cs="宋体" w:hint="eastAsia"/>
          <w:kern w:val="0"/>
          <w:sz w:val="24"/>
          <w:szCs w:val="24"/>
        </w:rPr>
        <w:tab/>
        <w:t>B.公共就业服务机构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C.人民法院</w:t>
      </w:r>
      <w:r w:rsidRPr="00AA417B">
        <w:rPr>
          <w:rFonts w:ascii="宋体" w:hAnsi="宋体" w:cs="宋体" w:hint="eastAsia"/>
          <w:kern w:val="0"/>
          <w:sz w:val="24"/>
          <w:szCs w:val="24"/>
        </w:rPr>
        <w:tab/>
        <w:t xml:space="preserve">        </w:t>
      </w:r>
      <w:r>
        <w:rPr>
          <w:rFonts w:ascii="宋体" w:hAnsi="宋体" w:cs="宋体" w:hint="eastAsia"/>
          <w:kern w:val="0"/>
          <w:sz w:val="24"/>
          <w:szCs w:val="24"/>
        </w:rPr>
        <w:t xml:space="preserve">  </w:t>
      </w:r>
      <w:r w:rsidRPr="00AA417B">
        <w:rPr>
          <w:rFonts w:ascii="宋体" w:hAnsi="宋体" w:cs="宋体" w:hint="eastAsia"/>
          <w:kern w:val="0"/>
          <w:sz w:val="24"/>
          <w:szCs w:val="24"/>
        </w:rPr>
        <w:t>D.人民检察院</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20.根据《就业服务与就业管理规定》，公共就业服务机构应当建立就业困难人员帮扶制度，通过落实（）等有针对性的就业服务和公益性岗位援助，对就业困难人员实施优先扶持和重点帮助。</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A.普及劳动法</w:t>
      </w:r>
      <w:r w:rsidRPr="00AA417B">
        <w:rPr>
          <w:rFonts w:ascii="宋体" w:hAnsi="宋体" w:cs="宋体" w:hint="eastAsia"/>
          <w:kern w:val="0"/>
          <w:sz w:val="24"/>
          <w:szCs w:val="24"/>
        </w:rPr>
        <w:tab/>
        <w:t>B.各项就业扶持政策</w:t>
      </w:r>
      <w:r w:rsidRPr="00AA417B">
        <w:rPr>
          <w:rFonts w:ascii="宋体" w:hAnsi="宋体" w:cs="宋体" w:hint="eastAsia"/>
          <w:kern w:val="0"/>
          <w:sz w:val="24"/>
          <w:szCs w:val="24"/>
        </w:rPr>
        <w:tab/>
        <w:t>C.提供就业岗位信息</w:t>
      </w:r>
      <w:r w:rsidRPr="00AA417B">
        <w:rPr>
          <w:rFonts w:ascii="宋体" w:hAnsi="宋体" w:cs="宋体" w:hint="eastAsia"/>
          <w:kern w:val="0"/>
          <w:sz w:val="24"/>
          <w:szCs w:val="24"/>
        </w:rPr>
        <w:tab/>
        <w:t>D.组织技能培训</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21.根据《就业服务与就业管理规定》，属于失业登记范围的有（）。</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A.年满16周岁，从各类学校毕业、肄业的</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B.从企业、机关、事业单位等各类用人单位失业的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lastRenderedPageBreak/>
        <w:t>C.个体工商户业主或私营企业业主停业、破产停止经营的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D.承包土地被征用，符合当地规定条件的</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22.就业促进法中规定，（）以及其他社会组织，协助人民政府开展促进就业工作，依法维护劳动者的劳动权利。</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A.工会</w:t>
      </w:r>
      <w:r w:rsidRPr="00AA417B">
        <w:rPr>
          <w:rFonts w:ascii="宋体" w:hAnsi="宋体" w:cs="宋体" w:hint="eastAsia"/>
          <w:kern w:val="0"/>
          <w:sz w:val="24"/>
          <w:szCs w:val="24"/>
        </w:rPr>
        <w:tab/>
        <w:t xml:space="preserve">    </w:t>
      </w:r>
      <w:r>
        <w:rPr>
          <w:rFonts w:ascii="宋体" w:hAnsi="宋体" w:cs="宋体" w:hint="eastAsia"/>
          <w:kern w:val="0"/>
          <w:sz w:val="24"/>
          <w:szCs w:val="24"/>
        </w:rPr>
        <w:t xml:space="preserve">   </w:t>
      </w:r>
      <w:r w:rsidRPr="00AA417B">
        <w:rPr>
          <w:rFonts w:ascii="宋体" w:hAnsi="宋体" w:cs="宋体" w:hint="eastAsia"/>
          <w:kern w:val="0"/>
          <w:sz w:val="24"/>
          <w:szCs w:val="24"/>
        </w:rPr>
        <w:t>B.共产主义青年团</w:t>
      </w:r>
      <w:r w:rsidRPr="00AA417B">
        <w:rPr>
          <w:rFonts w:ascii="宋体" w:hAnsi="宋体" w:cs="宋体" w:hint="eastAsia"/>
          <w:kern w:val="0"/>
          <w:sz w:val="24"/>
          <w:szCs w:val="24"/>
        </w:rPr>
        <w:tab/>
        <w:t xml:space="preserve"> </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C.妇女联合会  D.残疾人联合会</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23.地方各级人民政府和有关部门应当加强对失业人员从事个体经营的指导，提供（）等服务。</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A.政策咨询</w:t>
      </w:r>
      <w:r w:rsidRPr="00AA417B">
        <w:rPr>
          <w:rFonts w:ascii="宋体" w:hAnsi="宋体" w:cs="宋体" w:hint="eastAsia"/>
          <w:kern w:val="0"/>
          <w:sz w:val="24"/>
          <w:szCs w:val="24"/>
        </w:rPr>
        <w:tab/>
        <w:t>B.就业培训</w:t>
      </w:r>
      <w:r w:rsidRPr="00AA417B">
        <w:rPr>
          <w:rFonts w:ascii="宋体" w:hAnsi="宋体" w:cs="宋体" w:hint="eastAsia"/>
          <w:kern w:val="0"/>
          <w:sz w:val="24"/>
          <w:szCs w:val="24"/>
        </w:rPr>
        <w:tab/>
        <w:t>C.开业指导</w:t>
      </w:r>
      <w:r w:rsidRPr="00AA417B">
        <w:rPr>
          <w:rFonts w:ascii="宋体" w:hAnsi="宋体" w:cs="宋体" w:hint="eastAsia"/>
          <w:kern w:val="0"/>
          <w:sz w:val="24"/>
          <w:szCs w:val="24"/>
        </w:rPr>
        <w:tab/>
        <w:t>D.业务信息</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24.（）公共就业服务机构建立基层服务窗口，开展以就业援助为重点的公共就业服务，实施劳动力资源调查统计，并承担上级劳动保障行政部门安排的其他就业服务工作。</w:t>
      </w:r>
      <w:r w:rsidRPr="00AA417B">
        <w:rPr>
          <w:rFonts w:ascii="宋体" w:hAnsi="宋体" w:cs="宋体" w:hint="eastAsia"/>
          <w:kern w:val="0"/>
          <w:sz w:val="24"/>
          <w:szCs w:val="24"/>
        </w:rPr>
        <w:tab/>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A.街道</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B.乡镇</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C.社区</w:t>
      </w:r>
      <w:r w:rsidRPr="00AA417B">
        <w:rPr>
          <w:rFonts w:ascii="宋体" w:hAnsi="宋体" w:cs="宋体" w:hint="eastAsia"/>
          <w:kern w:val="0"/>
          <w:sz w:val="24"/>
          <w:szCs w:val="24"/>
        </w:rPr>
        <w:tab/>
      </w:r>
      <w:r>
        <w:rPr>
          <w:rFonts w:ascii="宋体" w:hAnsi="宋体" w:cs="宋体" w:hint="eastAsia"/>
          <w:kern w:val="0"/>
          <w:sz w:val="24"/>
          <w:szCs w:val="24"/>
        </w:rPr>
        <w:t xml:space="preserve">  </w:t>
      </w:r>
      <w:r w:rsidRPr="00AA417B">
        <w:rPr>
          <w:rFonts w:ascii="宋体" w:hAnsi="宋体" w:cs="宋体" w:hint="eastAsia"/>
          <w:kern w:val="0"/>
          <w:sz w:val="24"/>
          <w:szCs w:val="24"/>
        </w:rPr>
        <w:t>D.县城</w:t>
      </w:r>
      <w:r w:rsidRPr="00AA417B">
        <w:rPr>
          <w:rFonts w:ascii="宋体" w:hAnsi="宋体" w:cs="宋体" w:hint="eastAsia"/>
          <w:kern w:val="0"/>
          <w:sz w:val="24"/>
          <w:szCs w:val="24"/>
        </w:rPr>
        <w:tab/>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25.登记失业人员出现下列情形之一的，由公共就业服务机构注销其失业登记（）。</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A.完全丧失劳动能力的</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B.入学、服兵役、移居境外的</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C.被判刑收监执行的</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D.终止就业要求或拒绝接受公共就业服务的</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26.通过人力资源市场求职、招聘和开展人力资源服务，应当遵循（）的原则。</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A.合法  B.公平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.平等  </w:t>
      </w:r>
      <w:r>
        <w:rPr>
          <w:rFonts w:ascii="宋体" w:hAnsi="宋体" w:cs="宋体" w:hint="eastAsia"/>
          <w:kern w:val="0"/>
          <w:sz w:val="24"/>
          <w:szCs w:val="24"/>
        </w:rPr>
        <w:t>D</w:t>
      </w:r>
      <w:r w:rsidRPr="00AA417B">
        <w:rPr>
          <w:rFonts w:ascii="宋体" w:hAnsi="宋体" w:cs="宋体" w:hint="eastAsia"/>
          <w:kern w:val="0"/>
          <w:sz w:val="24"/>
          <w:szCs w:val="24"/>
        </w:rPr>
        <w:t>.诚实信用</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27.国务院人力资源社会保障行政部门负责全国人力资源市场的</w:t>
      </w:r>
      <w:r w:rsidR="00DF2B83">
        <w:rPr>
          <w:rFonts w:ascii="宋体" w:hAnsi="宋体" w:cs="宋体" w:hint="eastAsia"/>
          <w:kern w:val="0"/>
          <w:sz w:val="24"/>
          <w:szCs w:val="24"/>
        </w:rPr>
        <w:t>（）</w:t>
      </w:r>
      <w:r w:rsidRPr="00AA417B">
        <w:rPr>
          <w:rFonts w:ascii="宋体" w:hAnsi="宋体" w:cs="宋体" w:hint="eastAsia"/>
          <w:kern w:val="0"/>
          <w:sz w:val="24"/>
          <w:szCs w:val="24"/>
        </w:rPr>
        <w:t>工作。</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A.统筹规划  B.行政管理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.统一规划  </w:t>
      </w:r>
      <w:r>
        <w:rPr>
          <w:rFonts w:ascii="宋体" w:hAnsi="宋体" w:cs="宋体" w:hint="eastAsia"/>
          <w:kern w:val="0"/>
          <w:sz w:val="24"/>
          <w:szCs w:val="24"/>
        </w:rPr>
        <w:t>D</w:t>
      </w:r>
      <w:r w:rsidRPr="00AA417B">
        <w:rPr>
          <w:rFonts w:ascii="宋体" w:hAnsi="宋体" w:cs="宋体" w:hint="eastAsia"/>
          <w:kern w:val="0"/>
          <w:sz w:val="24"/>
          <w:szCs w:val="24"/>
        </w:rPr>
        <w:t>.综合管理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28.国家加强人力资源服务标准化建设，发挥人力资源服务标准在（）等方面的作用。</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A.行业引导  B.服务规范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.市场监管  </w:t>
      </w:r>
      <w:r>
        <w:rPr>
          <w:rFonts w:ascii="宋体" w:hAnsi="宋体" w:cs="宋体" w:hint="eastAsia"/>
          <w:kern w:val="0"/>
          <w:sz w:val="24"/>
          <w:szCs w:val="24"/>
        </w:rPr>
        <w:t>D</w:t>
      </w:r>
      <w:r w:rsidRPr="00AA417B">
        <w:rPr>
          <w:rFonts w:ascii="宋体" w:hAnsi="宋体" w:cs="宋体" w:hint="eastAsia"/>
          <w:kern w:val="0"/>
          <w:sz w:val="24"/>
          <w:szCs w:val="24"/>
        </w:rPr>
        <w:t>.行业管理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29.国家建立（）的人力资源市场体系，发挥市场在人力资源配置中的决定性作用，健全人力资源开发机制，激发人力资源创新创造创业活力，促进人力资源市场繁荣发展。</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A.统一开放  B.竞争有序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.平等竞争  </w:t>
      </w:r>
      <w:r>
        <w:rPr>
          <w:rFonts w:ascii="宋体" w:hAnsi="宋体" w:cs="宋体" w:hint="eastAsia"/>
          <w:kern w:val="0"/>
          <w:sz w:val="24"/>
          <w:szCs w:val="24"/>
        </w:rPr>
        <w:t>D</w:t>
      </w:r>
      <w:r w:rsidRPr="00AA417B">
        <w:rPr>
          <w:rFonts w:ascii="宋体" w:hAnsi="宋体" w:cs="宋体" w:hint="eastAsia"/>
          <w:kern w:val="0"/>
          <w:sz w:val="24"/>
          <w:szCs w:val="24"/>
        </w:rPr>
        <w:t>.公平公正</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lastRenderedPageBreak/>
        <w:t>30.国家建立（）、人力资源服务机构诚信服务的人力资源流动配置机制，促进人力资源自由有序流动。</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A.政府宏观调控   B.市场公平竞争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C.单位自主用人   D.个人自主择业</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31.国家引导和促进人力资源在机关、企业、事业单位、社会组织之间以及不同地区之间合理流动。任何地方和单位不得违反国家规定在（）等方面设置限制人力资源流动的条件。</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A.户籍   B.地域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.身份  </w:t>
      </w:r>
      <w:r>
        <w:rPr>
          <w:rFonts w:ascii="宋体" w:hAnsi="宋体" w:cs="宋体" w:hint="eastAsia"/>
          <w:kern w:val="0"/>
          <w:sz w:val="24"/>
          <w:szCs w:val="24"/>
        </w:rPr>
        <w:t>D</w:t>
      </w:r>
      <w:r w:rsidRPr="00AA417B">
        <w:rPr>
          <w:rFonts w:ascii="宋体" w:hAnsi="宋体" w:cs="宋体" w:hint="eastAsia"/>
          <w:kern w:val="0"/>
          <w:sz w:val="24"/>
          <w:szCs w:val="24"/>
        </w:rPr>
        <w:t>.经历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32. 根据《人力资源市场暂行条例》，人力资源社会保障行政部门应当（）。</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A.加强人力资源市场监管   B.维护市场秩序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.保障平等竞争          </w:t>
      </w:r>
      <w:r>
        <w:rPr>
          <w:rFonts w:ascii="宋体" w:hAnsi="宋体" w:cs="宋体" w:hint="eastAsia"/>
          <w:kern w:val="0"/>
          <w:sz w:val="24"/>
          <w:szCs w:val="24"/>
        </w:rPr>
        <w:t xml:space="preserve"> D</w:t>
      </w:r>
      <w:r w:rsidRPr="00AA417B">
        <w:rPr>
          <w:rFonts w:ascii="宋体" w:hAnsi="宋体" w:cs="宋体" w:hint="eastAsia"/>
          <w:kern w:val="0"/>
          <w:sz w:val="24"/>
          <w:szCs w:val="24"/>
        </w:rPr>
        <w:t>.保障公平竞争</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33.《人力资源市场暂行条例》所称人力资源服务机构，包括</w:t>
      </w:r>
      <w:r w:rsidR="00DF2B83">
        <w:rPr>
          <w:rFonts w:ascii="宋体" w:hAnsi="宋体" w:cs="宋体" w:hint="eastAsia"/>
          <w:kern w:val="0"/>
          <w:sz w:val="24"/>
          <w:szCs w:val="24"/>
        </w:rPr>
        <w:t>（）</w:t>
      </w:r>
      <w:r w:rsidRPr="00AA417B">
        <w:rPr>
          <w:rFonts w:ascii="宋体" w:hAnsi="宋体" w:cs="宋体" w:hint="eastAsia"/>
          <w:kern w:val="0"/>
          <w:sz w:val="24"/>
          <w:szCs w:val="24"/>
        </w:rPr>
        <w:t>。</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A.公共人力资源服务机构     B.盈利型人力资源服务机构  </w:t>
      </w:r>
    </w:p>
    <w:p w:rsidR="00205928" w:rsidRPr="00AA417B" w:rsidRDefault="00205928" w:rsidP="00205928">
      <w:pPr>
        <w:widowControl/>
        <w:spacing w:line="360" w:lineRule="auto"/>
        <w:jc w:val="left"/>
        <w:rPr>
          <w:rFonts w:ascii="宋体" w:hAnsi="宋体" w:cs="宋体"/>
          <w:kern w:val="0"/>
          <w:sz w:val="24"/>
          <w:szCs w:val="24"/>
        </w:rPr>
      </w:pPr>
      <w:r>
        <w:rPr>
          <w:rFonts w:ascii="宋体" w:hAnsi="宋体" w:cs="宋体" w:hint="eastAsia"/>
          <w:kern w:val="0"/>
          <w:sz w:val="24"/>
          <w:szCs w:val="24"/>
        </w:rPr>
        <w:t>C</w:t>
      </w:r>
      <w:r w:rsidRPr="00AA417B">
        <w:rPr>
          <w:rFonts w:ascii="宋体" w:hAnsi="宋体" w:cs="宋体" w:hint="eastAsia"/>
          <w:kern w:val="0"/>
          <w:sz w:val="24"/>
          <w:szCs w:val="24"/>
        </w:rPr>
        <w:t xml:space="preserve">.经营性人力资源服务机构  </w:t>
      </w:r>
      <w:r>
        <w:rPr>
          <w:rFonts w:ascii="宋体" w:hAnsi="宋体" w:cs="宋体" w:hint="eastAsia"/>
          <w:kern w:val="0"/>
          <w:sz w:val="24"/>
          <w:szCs w:val="24"/>
        </w:rPr>
        <w:t xml:space="preserve"> D</w:t>
      </w:r>
      <w:r w:rsidRPr="00AA417B">
        <w:rPr>
          <w:rFonts w:ascii="宋体" w:hAnsi="宋体" w:cs="宋体" w:hint="eastAsia"/>
          <w:kern w:val="0"/>
          <w:sz w:val="24"/>
          <w:szCs w:val="24"/>
        </w:rPr>
        <w:t>.服务型人力资源服务机构</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34.公共人力资源服务机构提供下列服务</w:t>
      </w:r>
      <w:r w:rsidR="00625A7C">
        <w:rPr>
          <w:rFonts w:ascii="宋体" w:hAnsi="宋体" w:cs="宋体" w:hint="eastAsia"/>
          <w:kern w:val="0"/>
          <w:sz w:val="24"/>
          <w:szCs w:val="24"/>
        </w:rPr>
        <w:t>，</w:t>
      </w:r>
      <w:r w:rsidRPr="00AA417B">
        <w:rPr>
          <w:rFonts w:ascii="宋体" w:hAnsi="宋体" w:cs="宋体" w:hint="eastAsia"/>
          <w:kern w:val="0"/>
          <w:sz w:val="24"/>
          <w:szCs w:val="24"/>
        </w:rPr>
        <w:t>不得收费（）：</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A.人力资源供求、市场工资指导价位、职业培训等信息发布</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B.职业介绍、职业指导和创业开业指导</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C.对就业困难人员实施就业援助</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D.流动人员人事档案管理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35.个人求职，应当如实提供本人基本信息以及与应聘岗位相关的（）等情况。</w:t>
      </w:r>
    </w:p>
    <w:p w:rsidR="00205928"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A.经验     B.知识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C.技能   D.工作经历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36.人力资源服务机构接受用人单位委托招聘人员，应当要求用人单位提供（），并对所提供材料的真实性、合法性进行审查。</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A.招聘简章     B.经办人的身份证件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C.营业执照或者有关部门批准设立的文件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D.用人单位的委托证明</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37.人力资源服务机构举办现场招聘会，应当制定（），核实参加招聘会的招聘单位及其招聘简章的真实性、合法性，提前将招聘会信息向社会公布，并对招聘中的各项活动进行管理。</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A.组织实施办法       B.应急预案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C.安全保卫工作方案   D.招聘方案</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lastRenderedPageBreak/>
        <w:t>38.经营性人力资源服务机构应当在服务场所明示下列事项（），并接受人力资源社会保障行政部门和市场监督管理、价格等主管部门的监督检查：</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A.营业执照       B.服务项目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C.收费标准       D.监督机关和监督电话</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39.人力资源社会保障行政部门对经营性人力资源服务机构实施监督检查，可以采取下列措施（）：</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A.进入被检查单位进行检查</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B.询问有关人员，查阅服务台账等服务信息档案</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C.要求被检查单位提供与检查事项相关的文件资料，并作出解释和说明</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D.采取记录、录音、录像、照相或者复制等方式收集有关情况和资料；</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40.人力资源社会保障行政部门采取随机抽取（）、随机选派（）的方式实施监督检查。</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A.检查对象     B.检查人员 </w:t>
      </w:r>
    </w:p>
    <w:p w:rsidR="00205928" w:rsidRPr="00AA417B" w:rsidRDefault="00205928" w:rsidP="00205928">
      <w:pPr>
        <w:widowControl/>
        <w:spacing w:line="360" w:lineRule="auto"/>
        <w:jc w:val="left"/>
        <w:rPr>
          <w:rFonts w:ascii="宋体" w:hAnsi="宋体" w:cs="宋体"/>
          <w:kern w:val="0"/>
          <w:sz w:val="24"/>
          <w:szCs w:val="24"/>
        </w:rPr>
      </w:pPr>
      <w:r w:rsidRPr="00AA417B">
        <w:rPr>
          <w:rFonts w:ascii="宋体" w:hAnsi="宋体" w:cs="宋体" w:hint="eastAsia"/>
          <w:kern w:val="0"/>
          <w:sz w:val="24"/>
          <w:szCs w:val="24"/>
        </w:rPr>
        <w:t xml:space="preserve">C.执法人员     D.执法部门 </w:t>
      </w:r>
    </w:p>
    <w:p w:rsidR="00205928" w:rsidRPr="00AA417B" w:rsidRDefault="00205928" w:rsidP="00205928">
      <w:pPr>
        <w:widowControl/>
        <w:spacing w:line="360" w:lineRule="auto"/>
        <w:jc w:val="left"/>
        <w:rPr>
          <w:rFonts w:ascii="宋体" w:hAnsi="宋体" w:cs="宋体"/>
          <w:kern w:val="0"/>
          <w:sz w:val="24"/>
          <w:szCs w:val="24"/>
        </w:rPr>
      </w:pPr>
    </w:p>
    <w:p w:rsidR="00205928" w:rsidRPr="00AA417B" w:rsidRDefault="00205928" w:rsidP="00205928">
      <w:pPr>
        <w:spacing w:line="360" w:lineRule="auto"/>
        <w:rPr>
          <w:rFonts w:ascii="宋体" w:hAnsi="宋体"/>
          <w:b/>
          <w:sz w:val="24"/>
          <w:szCs w:val="24"/>
        </w:rPr>
      </w:pPr>
      <w:r w:rsidRPr="00AA417B">
        <w:rPr>
          <w:rFonts w:ascii="宋体" w:hAnsi="宋体" w:hint="eastAsia"/>
          <w:b/>
          <w:sz w:val="24"/>
          <w:szCs w:val="24"/>
        </w:rPr>
        <w:t>三、填空题</w:t>
      </w:r>
    </w:p>
    <w:p w:rsidR="00205928" w:rsidRPr="00AA417B" w:rsidRDefault="00205928" w:rsidP="00205928">
      <w:pPr>
        <w:pStyle w:val="a5"/>
        <w:spacing w:before="0" w:beforeAutospacing="0" w:after="0" w:afterAutospacing="0" w:line="360" w:lineRule="auto"/>
      </w:pPr>
      <w:r w:rsidRPr="00AA417B">
        <w:rPr>
          <w:rFonts w:hint="eastAsia"/>
        </w:rPr>
        <w:t>1.劳动者依法享有平等就业和自主择业的权利。劳动者就业，不因民族、种族、（）、宗教信仰等不同而受歧视。</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2.</w:t>
      </w:r>
      <w:r w:rsidRPr="00AA417B">
        <w:rPr>
          <w:rFonts w:ascii="宋体" w:hAnsi="宋体" w:hint="eastAsia"/>
          <w:sz w:val="24"/>
          <w:szCs w:val="24"/>
        </w:rPr>
        <w:t>国家倡导劳动者树立正确的择业观念，提高就业能力和创业能力；鼓励劳动者（）、自谋职业。</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3.</w:t>
      </w:r>
      <w:r w:rsidRPr="00AA417B">
        <w:rPr>
          <w:rFonts w:ascii="宋体" w:hAnsi="宋体" w:hint="eastAsia"/>
          <w:sz w:val="24"/>
          <w:szCs w:val="24"/>
        </w:rPr>
        <w:t>县级以上人民政府应当把（）作为重要职责，统筹协调产业政策与就业政策。</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4.</w:t>
      </w:r>
      <w:r w:rsidRPr="00AA417B">
        <w:rPr>
          <w:rFonts w:ascii="宋体" w:hAnsi="宋体" w:hint="eastAsia"/>
          <w:sz w:val="24"/>
          <w:szCs w:val="24"/>
        </w:rPr>
        <w:t>国家建立健全（）制度，依法确保失业人员的基本生活，并促进其实现就业。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5.国家实行（）的就业政策，建立健全城乡劳动者平等就业的制度，引导农业富余劳动力有序转移就业。</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6.</w:t>
      </w:r>
      <w:r w:rsidRPr="00AA417B">
        <w:rPr>
          <w:rFonts w:ascii="宋体" w:hAnsi="宋体" w:hint="eastAsia"/>
          <w:sz w:val="24"/>
          <w:szCs w:val="24"/>
        </w:rPr>
        <w:t>各级人民政府统筹做好（）、农业富余劳动力转移就业和失业人员就业工作。</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7.</w:t>
      </w:r>
      <w:r w:rsidRPr="00AA417B">
        <w:rPr>
          <w:rFonts w:ascii="宋体" w:hAnsi="宋体" w:hint="eastAsia"/>
          <w:sz w:val="24"/>
          <w:szCs w:val="24"/>
        </w:rPr>
        <w:t>用人单位招用人员，除国家规定的不适合妇女的工种或者岗位外，不得以（）为由拒绝录用妇女或者提高对妇女的录用标准。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8.各民族劳动者享有（）的劳动权利。用人单位招用人员，应当依法对少数民族劳动者给予适当照顾。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9.农村劳动者进城就业享有与（）平等的劳动权利，不得对农村劳动者进城就业设置歧视性限制。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10.地方各级人民政府和有关部门不得举办或者与他人联合举办（）的职业中介机构。地方各级人民政府和有关部门、公共就业服务机构举办的招聘会，不得向劳动者收取费用。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11.县级以上人民政府建立（）制度，对可能出现的较大规模的失业，实施预防、调节和控制。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12.国家建立劳动力调查统计制度和（）、失业登记制度，开展劳动力资源和就业、失业状况调查统计，并公布调查统计结果。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13.国家依法发展（），鼓励开展职业培训，促进劳动者提高职业技能，增强就业能力和创业能力。</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14.各级人民政府建立健全（）制度，采取税费减免、贷款贴息、社会保险补贴、岗位补贴等办法，通过公益性岗位安置等途径，对就业困难人员实行优先扶持和重点帮助。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15.就业困难人员是指因（）、技能水平、家庭因素、失去土地等原因难以实现就业，以及连续失业一定时间仍未能实现就业的人员。</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16.</w:t>
      </w:r>
      <w:r w:rsidRPr="00AA417B">
        <w:rPr>
          <w:rFonts w:ascii="宋体" w:hAnsi="宋体" w:hint="eastAsia"/>
          <w:sz w:val="24"/>
          <w:szCs w:val="24"/>
        </w:rPr>
        <w:t>地方各级人民政府加强基层就业援助服务工作，对就业困难人员实施重点帮助，提供有针对性的（）和公益性岗位援助。</w:t>
      </w:r>
    </w:p>
    <w:p w:rsidR="00205928" w:rsidRPr="00AA417B" w:rsidRDefault="00205928" w:rsidP="00205928">
      <w:pPr>
        <w:spacing w:line="360" w:lineRule="auto"/>
        <w:rPr>
          <w:rFonts w:ascii="宋体" w:hAnsi="宋体"/>
          <w:sz w:val="24"/>
          <w:szCs w:val="24"/>
        </w:rPr>
      </w:pPr>
      <w:r w:rsidRPr="00AA417B">
        <w:rPr>
          <w:rStyle w:val="a6"/>
          <w:rFonts w:ascii="宋体" w:hAnsi="宋体" w:hint="eastAsia"/>
          <w:b w:val="0"/>
          <w:sz w:val="24"/>
          <w:szCs w:val="24"/>
        </w:rPr>
        <w:t>17.</w:t>
      </w:r>
      <w:r w:rsidRPr="00AA417B">
        <w:rPr>
          <w:rFonts w:ascii="宋体" w:hAnsi="宋体" w:hint="eastAsia"/>
          <w:sz w:val="24"/>
          <w:szCs w:val="24"/>
        </w:rPr>
        <w:t>各级人民政府和有关部门应当建立（）的目标责任制度。县级以上人民政府按照促进就业目标责任制的要求，对所属的有关部门和下一级人民政府进行考核和监督。</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18.审计机关、财政部门应当依法对（）的管理和使用情况进行监督检查。</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19. 违反就业促进法规定，侵害劳动者合法权益，造成财产损失或者其他损害的，依法承担（）责任；构成犯罪的，依法追究刑事责任。</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20. 根据《人力资源市场暂行条例》，在中华人民共和国境内通过人力资源市场</w:t>
      </w:r>
      <w:r w:rsidR="00625A7C">
        <w:rPr>
          <w:rFonts w:ascii="宋体" w:hAnsi="宋体" w:hint="eastAsia"/>
          <w:sz w:val="24"/>
          <w:szCs w:val="24"/>
        </w:rPr>
        <w:t>（）</w:t>
      </w:r>
      <w:r w:rsidRPr="00AA417B">
        <w:rPr>
          <w:rFonts w:ascii="宋体" w:hAnsi="宋体" w:hint="eastAsia"/>
          <w:sz w:val="24"/>
          <w:szCs w:val="24"/>
        </w:rPr>
        <w:t>、招聘和开展人力资源服务，适用本条例。</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21. 人力资源服务行业协会应当依照法律、法规、规章及其章程的规定，制定行业自律规范，推进行业</w:t>
      </w:r>
      <w:r w:rsidR="00625A7C">
        <w:rPr>
          <w:rFonts w:ascii="宋体" w:hAnsi="宋体" w:hint="eastAsia"/>
          <w:sz w:val="24"/>
          <w:szCs w:val="24"/>
        </w:rPr>
        <w:t>（）</w:t>
      </w:r>
      <w:r w:rsidRPr="00AA417B">
        <w:rPr>
          <w:rFonts w:ascii="宋体" w:hAnsi="宋体" w:hint="eastAsia"/>
          <w:sz w:val="24"/>
          <w:szCs w:val="24"/>
        </w:rPr>
        <w:t>建设，提高服务质量，对会员的人力资源服务活动进行指导、监督，依法维护会员合法权益，反映会员诉求，促进行业公平竞争。</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22.国家建立统一开放、竞争有序的人力资源市场体系，发挥市场在人力资源配置中的</w:t>
      </w:r>
      <w:r w:rsidR="00625A7C">
        <w:rPr>
          <w:rFonts w:ascii="宋体" w:hAnsi="宋体" w:hint="eastAsia"/>
          <w:sz w:val="24"/>
          <w:szCs w:val="24"/>
        </w:rPr>
        <w:t>（）</w:t>
      </w:r>
      <w:r w:rsidRPr="00AA417B">
        <w:rPr>
          <w:rFonts w:ascii="宋体" w:hAnsi="宋体" w:hint="eastAsia"/>
          <w:sz w:val="24"/>
          <w:szCs w:val="24"/>
        </w:rPr>
        <w:t>作用，健全人力资源开发机制，激发人力资源创新创造创业活力，促进人力资源市场繁荣发展。</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23.国家鼓励</w:t>
      </w:r>
      <w:r w:rsidR="00625A7C">
        <w:rPr>
          <w:rFonts w:ascii="宋体" w:hAnsi="宋体" w:hint="eastAsia"/>
          <w:sz w:val="24"/>
          <w:szCs w:val="24"/>
        </w:rPr>
        <w:t>（）</w:t>
      </w:r>
      <w:r w:rsidRPr="00AA417B">
        <w:rPr>
          <w:rFonts w:ascii="宋体" w:hAnsi="宋体" w:hint="eastAsia"/>
          <w:sz w:val="24"/>
          <w:szCs w:val="24"/>
        </w:rPr>
        <w:t>参与人力资源市场建设。</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24.国家鼓励开展平等、互利的人力资源国际合作与交流，充分开发利用</w:t>
      </w:r>
      <w:r w:rsidR="00625A7C">
        <w:rPr>
          <w:rFonts w:ascii="宋体" w:hAnsi="宋体" w:hint="eastAsia"/>
          <w:sz w:val="24"/>
          <w:szCs w:val="24"/>
        </w:rPr>
        <w:t>（）</w:t>
      </w:r>
      <w:r w:rsidRPr="00AA417B">
        <w:rPr>
          <w:rFonts w:ascii="宋体" w:hAnsi="宋体" w:hint="eastAsia"/>
          <w:sz w:val="24"/>
          <w:szCs w:val="24"/>
        </w:rPr>
        <w:t>人力资源。</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25.经营性人力资源服务机构，是指依法设立的从事人力资源服务</w:t>
      </w:r>
      <w:r w:rsidR="00625A7C">
        <w:rPr>
          <w:rFonts w:ascii="宋体" w:hAnsi="宋体" w:hint="eastAsia"/>
          <w:sz w:val="24"/>
          <w:szCs w:val="24"/>
        </w:rPr>
        <w:t>（）</w:t>
      </w:r>
      <w:r w:rsidRPr="00AA417B">
        <w:rPr>
          <w:rFonts w:ascii="宋体" w:hAnsi="宋体" w:hint="eastAsia"/>
          <w:sz w:val="24"/>
          <w:szCs w:val="24"/>
        </w:rPr>
        <w:t>活动的机构。</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26.公共人力资源服务经费纳入</w:t>
      </w:r>
      <w:r w:rsidR="00625A7C">
        <w:rPr>
          <w:rFonts w:ascii="宋体" w:hAnsi="宋体" w:hint="eastAsia"/>
          <w:sz w:val="24"/>
          <w:szCs w:val="24"/>
        </w:rPr>
        <w:t>（）</w:t>
      </w:r>
      <w:r w:rsidRPr="00AA417B">
        <w:rPr>
          <w:rFonts w:ascii="宋体" w:hAnsi="宋体" w:hint="eastAsia"/>
          <w:sz w:val="24"/>
          <w:szCs w:val="24"/>
        </w:rPr>
        <w:t>。人力资源社会保障行政部门应当依法加强公共人力资源服务经费管理。</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27.国家通过</w:t>
      </w:r>
      <w:r w:rsidR="00625A7C">
        <w:rPr>
          <w:rFonts w:ascii="宋体" w:hAnsi="宋体" w:hint="eastAsia"/>
          <w:sz w:val="24"/>
          <w:szCs w:val="24"/>
        </w:rPr>
        <w:t>（）</w:t>
      </w:r>
      <w:r w:rsidRPr="00AA417B">
        <w:rPr>
          <w:rFonts w:ascii="宋体" w:hAnsi="宋体" w:hint="eastAsia"/>
          <w:sz w:val="24"/>
          <w:szCs w:val="24"/>
        </w:rPr>
        <w:t>等方式支持经营性人力资源服务机构提供公益性人力资源服务。</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28.经营性人力资源服务机构从事</w:t>
      </w:r>
      <w:r w:rsidR="00625A7C">
        <w:rPr>
          <w:rFonts w:ascii="宋体" w:hAnsi="宋体" w:hint="eastAsia"/>
          <w:sz w:val="24"/>
          <w:szCs w:val="24"/>
        </w:rPr>
        <w:t>（）</w:t>
      </w:r>
      <w:r w:rsidRPr="00AA417B">
        <w:rPr>
          <w:rFonts w:ascii="宋体" w:hAnsi="宋体" w:hint="eastAsia"/>
          <w:sz w:val="24"/>
          <w:szCs w:val="24"/>
        </w:rPr>
        <w:t>活动的，应当依法向人力资源社会保障行政部门申请行政许可，取得人力资源服务许可证。</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29.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w:t>
      </w:r>
      <w:r w:rsidR="00625A7C">
        <w:rPr>
          <w:rFonts w:ascii="宋体" w:hAnsi="宋体" w:hint="eastAsia"/>
          <w:sz w:val="24"/>
          <w:szCs w:val="24"/>
        </w:rPr>
        <w:t>（）</w:t>
      </w:r>
      <w:r w:rsidRPr="00AA417B">
        <w:rPr>
          <w:rFonts w:ascii="宋体" w:hAnsi="宋体" w:hint="eastAsia"/>
          <w:sz w:val="24"/>
          <w:szCs w:val="24"/>
        </w:rPr>
        <w:t>。</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30.用人单位自主招用人员，需要建立劳动关系的，应当依法与劳动者订立</w:t>
      </w:r>
      <w:r w:rsidR="00625A7C">
        <w:rPr>
          <w:rFonts w:ascii="宋体" w:hAnsi="宋体" w:hint="eastAsia"/>
          <w:sz w:val="24"/>
          <w:szCs w:val="24"/>
        </w:rPr>
        <w:t>（）</w:t>
      </w:r>
      <w:r w:rsidRPr="00AA417B">
        <w:rPr>
          <w:rFonts w:ascii="宋体" w:hAnsi="宋体" w:hint="eastAsia"/>
          <w:sz w:val="24"/>
          <w:szCs w:val="24"/>
        </w:rPr>
        <w:t>，并按照国家有关规定</w:t>
      </w:r>
      <w:r w:rsidRPr="00AA417B">
        <w:rPr>
          <w:rFonts w:ascii="宋体" w:hAnsi="宋体" w:hint="eastAsia"/>
          <w:sz w:val="24"/>
          <w:szCs w:val="24"/>
        </w:rPr>
        <w:lastRenderedPageBreak/>
        <w:t>办理社会保险等相关手续。</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31. 根据《人力资源市场暂行条例》，人力资源流动，应当遵守法律、法规对</w:t>
      </w:r>
      <w:r w:rsidR="00625A7C">
        <w:rPr>
          <w:rFonts w:ascii="宋体" w:hAnsi="宋体" w:hint="eastAsia"/>
          <w:sz w:val="24"/>
          <w:szCs w:val="24"/>
        </w:rPr>
        <w:t>（）</w:t>
      </w:r>
      <w:r w:rsidRPr="00AA417B">
        <w:rPr>
          <w:rFonts w:ascii="宋体" w:hAnsi="宋体" w:hint="eastAsia"/>
          <w:sz w:val="24"/>
          <w:szCs w:val="24"/>
        </w:rPr>
        <w:t>、从业限制、保密等方面的规定。</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32.人力资源服务机构通过</w:t>
      </w:r>
      <w:r w:rsidR="00625A7C">
        <w:rPr>
          <w:rFonts w:ascii="宋体" w:hAnsi="宋体" w:hint="eastAsia"/>
          <w:sz w:val="24"/>
          <w:szCs w:val="24"/>
        </w:rPr>
        <w:t>（）</w:t>
      </w:r>
      <w:r w:rsidRPr="00AA417B">
        <w:rPr>
          <w:rFonts w:ascii="宋体" w:hAnsi="宋体" w:hint="eastAsia"/>
          <w:sz w:val="24"/>
          <w:szCs w:val="24"/>
        </w:rPr>
        <w:t>提供人力资源服务的，应当遵守本条例和国家有关网络安全、互联网信息服务管理的规定。</w:t>
      </w:r>
    </w:p>
    <w:p w:rsidR="00205928" w:rsidRPr="00AA417B"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33.人力资源服务机构应当加强内部制度建设，健全财务管理制度，建立</w:t>
      </w:r>
      <w:r w:rsidR="00625A7C">
        <w:rPr>
          <w:rFonts w:ascii="宋体" w:hAnsi="宋体" w:hint="eastAsia"/>
          <w:sz w:val="24"/>
          <w:szCs w:val="24"/>
        </w:rPr>
        <w:t>（）</w:t>
      </w:r>
      <w:r w:rsidRPr="00AA417B">
        <w:rPr>
          <w:rFonts w:ascii="宋体" w:hAnsi="宋体" w:hint="eastAsia"/>
          <w:sz w:val="24"/>
          <w:szCs w:val="24"/>
        </w:rPr>
        <w:t>，如实记录服务对象、服务过程、服务结果等信息。</w:t>
      </w:r>
    </w:p>
    <w:p w:rsidR="00205928" w:rsidRDefault="00205928" w:rsidP="00205928">
      <w:pPr>
        <w:tabs>
          <w:tab w:val="left" w:pos="426"/>
        </w:tabs>
        <w:spacing w:line="360" w:lineRule="auto"/>
        <w:rPr>
          <w:rFonts w:ascii="宋体" w:hAnsi="宋体"/>
          <w:sz w:val="24"/>
          <w:szCs w:val="24"/>
        </w:rPr>
      </w:pPr>
      <w:r w:rsidRPr="00AA417B">
        <w:rPr>
          <w:rFonts w:ascii="宋体" w:hAnsi="宋体" w:hint="eastAsia"/>
          <w:sz w:val="24"/>
          <w:szCs w:val="24"/>
        </w:rPr>
        <w:t>34.在人力资源服务机构中，根据中国共产党章程及有关规定，建立党的组织并开展活动，加强对</w:t>
      </w:r>
      <w:r w:rsidR="00625A7C">
        <w:rPr>
          <w:rFonts w:ascii="宋体" w:hAnsi="宋体" w:hint="eastAsia"/>
          <w:sz w:val="24"/>
          <w:szCs w:val="24"/>
        </w:rPr>
        <w:t>（）</w:t>
      </w:r>
      <w:r w:rsidRPr="00AA417B">
        <w:rPr>
          <w:rFonts w:ascii="宋体" w:hAnsi="宋体" w:hint="eastAsia"/>
          <w:sz w:val="24"/>
          <w:szCs w:val="24"/>
        </w:rPr>
        <w:t>的教育监督和管理服务。</w:t>
      </w:r>
    </w:p>
    <w:p w:rsidR="00205928" w:rsidRPr="00AA417B" w:rsidRDefault="00205928" w:rsidP="00205928">
      <w:pPr>
        <w:tabs>
          <w:tab w:val="left" w:pos="426"/>
        </w:tabs>
        <w:spacing w:line="360" w:lineRule="auto"/>
        <w:rPr>
          <w:rFonts w:ascii="宋体" w:hAnsi="宋体"/>
          <w:sz w:val="24"/>
          <w:szCs w:val="24"/>
        </w:rPr>
      </w:pPr>
    </w:p>
    <w:p w:rsidR="00205928" w:rsidRPr="00AA417B" w:rsidRDefault="00205928" w:rsidP="00205928">
      <w:pPr>
        <w:spacing w:line="360" w:lineRule="auto"/>
        <w:rPr>
          <w:rFonts w:ascii="宋体" w:hAnsi="宋体" w:cs="宋体"/>
          <w:b/>
          <w:kern w:val="0"/>
          <w:sz w:val="24"/>
          <w:szCs w:val="24"/>
        </w:rPr>
      </w:pPr>
      <w:r w:rsidRPr="00AA417B">
        <w:rPr>
          <w:rFonts w:ascii="宋体" w:hAnsi="宋体" w:cs="宋体" w:hint="eastAsia"/>
          <w:b/>
          <w:kern w:val="0"/>
          <w:sz w:val="24"/>
          <w:szCs w:val="24"/>
        </w:rPr>
        <w:t>四、判断题</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1.省、自治区、直辖市人民政府根据促进就业工作的需要，建立促进就业工作协调机制，协调解决本行政区域就业工作中的重大问题。县级以上人民政府有关部门按照各自的职责分工，共同做好促进就业工作。</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2.用人单位依法享有自由用人的权利。</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3.国家鼓励各类企业在法律、法规规定的范围内，通过兴办产业或者拓展经营，增加就业岗位。国家鼓励发展劳动密集型产业、服务业，扶持中小企业，多渠道、多方式增加就业岗位。</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4.县级以上人民政府应当根据就业状况和就业工作目标，在财政预算中安排投资基金用于促进就业工作。</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5.县级以上地方人民政府推进小城镇建设和加快县域经济发展，引导农业富余劳动力就地就近转移就业；在制定小城镇规划时，将本地区农业富余劳动力转移就业作为重要内容。</w:t>
      </w:r>
      <w:r w:rsidRPr="00AA417B">
        <w:rPr>
          <w:rFonts w:ascii="宋体" w:hAnsi="宋体" w:cs="宋体" w:hint="eastAsia"/>
          <w:kern w:val="0"/>
          <w:sz w:val="24"/>
          <w:szCs w:val="24"/>
        </w:rPr>
        <w:tab/>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6.县级以上地方人民政府引导农业富余劳动力有序向城市异地转移就业；劳动力输出地和输入地人民政府应当互相配合，改善农村劳动者进城就业的环境和条件。</w:t>
      </w:r>
      <w:r w:rsidRPr="00AA417B">
        <w:rPr>
          <w:rFonts w:ascii="宋体" w:hAnsi="宋体" w:cs="宋体" w:hint="eastAsia"/>
          <w:kern w:val="0"/>
          <w:sz w:val="24"/>
          <w:szCs w:val="24"/>
        </w:rPr>
        <w:tab/>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7.各级人民政府采取措施，逐步完善和实施与全日制用工等灵活就业相适应的劳动和社会保险政策，为灵活就业人员提供帮助和服务。</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8.用人单位招用人员，除国家规定的不适合妇女的工种或者岗位外，不得以性别为由拒绝录用妇女或者提高对妇女的录用标准。</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9.县级以上人民政府鼓励社会各方面依法开展就业服务活动，加强对公共就业服务和职业中介服务的指导和监督，逐步完善覆盖城乡的就业服务体系。</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10.地方各级人民政府和有关部门可以与他人联合举办经营性的职业中介机构。</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11.地方各级人民政府和有关部门、公共就业服务机构举办的招聘会，可以适当向劳动者收取费用。</w:t>
      </w:r>
      <w:r w:rsidRPr="00AA417B">
        <w:rPr>
          <w:rFonts w:ascii="宋体" w:hAnsi="宋体" w:cs="宋体" w:hint="eastAsia"/>
          <w:kern w:val="0"/>
          <w:sz w:val="24"/>
          <w:szCs w:val="24"/>
        </w:rPr>
        <w:lastRenderedPageBreak/>
        <w:tab/>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12.用人单位通过职业中介机构招用人员，应当如实向职业中介机构提供岗位需求信息。禁止任何组织或者个人利用职业中介活动侵害劳动者的合法权益。</w:t>
      </w:r>
      <w:r w:rsidRPr="00AA417B">
        <w:rPr>
          <w:rFonts w:ascii="宋体" w:hAnsi="宋体" w:cs="宋体" w:hint="eastAsia"/>
          <w:kern w:val="0"/>
          <w:sz w:val="24"/>
          <w:szCs w:val="24"/>
        </w:rPr>
        <w:tab/>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13.国家建立劳动力调查统计制度和就业登记、失业登记制度，开展劳动力资源和就业、失业状况调查统计，并公布调查统计结果。统计部门和劳动行政部门进行劳动力调查统计和就业、失业登记时，用人单位和个人应当如实提供调查统计和登记所需要的情况。</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14.县级以上人民政府加强统筹协调，鼓励和支持各类职业院校、职业技能培训机构和用人单位依法开展就业前培训、在职培训、再就业培训和创业培训；鼓励劳动者参加各种形式的培训。</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15.县级以上地方人民政府和有关部门根据市场需求和产业发展方向，鼓励、指导企业加强职业教育和培训。</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16.国家采取措施建立健全劳动预备制度，县级以上地方人民政府对有就业要求的本科毕业生实行一定期限的职业教育和培训，使其取得相应的职业资格或者掌握一定的职业技能。</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17.法定劳动年龄内的家庭人员均处于失业状况的城市居民家庭，可以向住所地街道、社区公共就业服务机构申请就业援助。街道、社区公共就业服务机构经确认属实的，应当为该家庭中至少两人提供适当的就业岗位。</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18.国家鼓励资源开采型城市和独立工矿区发展与市场需求相适应的产业，引导劳动者转移就业。对因资源枯竭或者经济结构调整等原因造成就业困难人员集中的地区，上级人民政府应当给予必要的扶持和帮助。</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19.各级人民政府和有关部门应当建立促进就业的目标责任制度。县级以上人民政府按照促进就业目标责任制的要求，对所属的有关部门和下一级人民政府进行考核和监督。</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20.人民法院应当对就业促进法实施情况进行监督检查，建立举报制度，受理对违反本法行为的举报，并及时予以核实处理。</w:t>
      </w:r>
      <w:r w:rsidRPr="00AA417B">
        <w:rPr>
          <w:rFonts w:ascii="宋体" w:hAnsi="宋体" w:cs="宋体" w:hint="eastAsia"/>
          <w:kern w:val="0"/>
          <w:sz w:val="24"/>
          <w:szCs w:val="24"/>
        </w:rPr>
        <w:tab/>
      </w:r>
      <w:r>
        <w:rPr>
          <w:rFonts w:ascii="宋体" w:hAnsi="宋体" w:cs="宋体" w:hint="eastAsia"/>
          <w:kern w:val="0"/>
          <w:sz w:val="24"/>
          <w:szCs w:val="24"/>
        </w:rPr>
        <w:t>（）</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21.《外国人在中国就业管理规定》适用于在中国境内就业的外国人和聘用外国人的用人单位，也适用于外国驻华使、领馆和联合国驻华代表机构、其他国际组织中享有外交特权与豁免的人员。</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22.根据《就业服务与就业管理规定》，农村劳动者进城就业享有与城镇劳动者平等的就业权利，不得对农村劳动者进城就业设置歧视性限制。</w:t>
      </w:r>
      <w:r w:rsidRPr="00AA417B">
        <w:rPr>
          <w:rFonts w:ascii="宋体" w:hAnsi="宋体" w:cs="宋体" w:hint="eastAsia"/>
          <w:kern w:val="0"/>
          <w:sz w:val="24"/>
          <w:szCs w:val="24"/>
        </w:rPr>
        <w:tab/>
      </w:r>
      <w:r>
        <w:rPr>
          <w:rFonts w:ascii="宋体" w:hAnsi="宋体" w:cs="宋体" w:hint="eastAsia"/>
          <w:kern w:val="0"/>
          <w:sz w:val="24"/>
          <w:szCs w:val="24"/>
        </w:rPr>
        <w:t>（）</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23.根据《就业服务与就业管理规定》，国家鼓励劳动者自主创业、自谋职业。各级劳动保障行政部门应当会同有关部门，简化程序，提高效率，为劳动者自主创业、自谋职业提供便利和相应服务。</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24.根据《就业服务与就业管理规定》，用人单位招用人员时，应当依法如实告知劳动者有关工作内容、工作条件、工作地点、职业危害、安全生产状况、劳动报酬以及劳动者要求了解的其他情况。</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25.根据《就业服务与就业管理规定》，用人单位在招用人员时，除国家规定的不适合妇女从事的工</w:t>
      </w:r>
      <w:r w:rsidRPr="00AA417B">
        <w:rPr>
          <w:rFonts w:ascii="宋体" w:hAnsi="宋体" w:cs="宋体" w:hint="eastAsia"/>
          <w:kern w:val="0"/>
          <w:sz w:val="24"/>
          <w:szCs w:val="24"/>
        </w:rPr>
        <w:lastRenderedPageBreak/>
        <w:t>种或者岗位外，不得以性别为由拒绝录用妇女，但可以提高对妇女的录用标准。</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26.根据《就业服务与就业管理规定》，用人单位招用人员，除国家法律、行政法规和国务院卫生行政部门规定禁止乙肝病原携带者从事的工作外，不得强行将乙肝病毒血清学指标作为体检标准。</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27.根据《就业服务与就业管理规定》，用人单位招用从事涉及公共安全、人身健康、生命财产安全等特殊工种的劳动者，应当依法招用持相应工种职业资格证书的人员；招用未持相应工种职业资格证书人员的，须组织其在上岗前参加专门培训，使其取得职业资格证书后方可上岗。</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28.根据《就业服务与就业管理规定》，用人单位招用外国人的岗位必须是有特殊技能要求、国内暂无适当人选的岗位，并且不违反国家有关规定。</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29.根据《就业服务与就业管理规定》，公共就业服务机构应当加强职业指导工作，配备专（兼）职职业指导工作人员，向劳动者和用人单位提供职业指导服务。</w:t>
      </w:r>
      <w:r>
        <w:rPr>
          <w:rFonts w:ascii="宋体" w:hAnsi="宋体" w:cs="宋体" w:hint="eastAsia"/>
          <w:kern w:val="0"/>
          <w:sz w:val="24"/>
          <w:szCs w:val="24"/>
        </w:rPr>
        <w:t>（）</w:t>
      </w:r>
      <w:r w:rsidRPr="00AA417B">
        <w:rPr>
          <w:rFonts w:ascii="宋体" w:hAnsi="宋体" w:cs="宋体" w:hint="eastAsia"/>
          <w:kern w:val="0"/>
          <w:sz w:val="24"/>
          <w:szCs w:val="24"/>
        </w:rPr>
        <w:tab/>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30.根据《就业服务与就业管理规定》，公共就业服务机构根据政府确定的就业工作目标任务，制定就业服务计划，推动落实就业扶持政策，组织实施就业服务项目，为劳动者和用人单位提供就业服务，开展人力资源市场调查分析，并受劳动保障行政部门委托经办促进就业的相关事务。</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31.根据《就业服务与就业管理规定》，公共就业服务机构应当逐步实行信息化管理与服务，在城市内实现就业服务、失业保险、就业培训信息共享和公共就业服务全程信息化管理，并逐步实现与劳动工资信息、社会保险信息的互联互通和信息共享。</w:t>
      </w:r>
      <w:r w:rsidRPr="00AA417B">
        <w:rPr>
          <w:rFonts w:ascii="宋体" w:hAnsi="宋体" w:cs="宋体" w:hint="eastAsia"/>
          <w:kern w:val="0"/>
          <w:sz w:val="24"/>
          <w:szCs w:val="24"/>
        </w:rPr>
        <w:tab/>
      </w:r>
      <w:r>
        <w:rPr>
          <w:rFonts w:ascii="宋体" w:hAnsi="宋体" w:cs="宋体" w:hint="eastAsia"/>
          <w:kern w:val="0"/>
          <w:sz w:val="24"/>
          <w:szCs w:val="24"/>
        </w:rPr>
        <w:t>（）</w:t>
      </w:r>
      <w:r w:rsidRPr="00AA417B">
        <w:rPr>
          <w:rFonts w:ascii="宋体" w:hAnsi="宋体" w:cs="宋体" w:hint="eastAsia"/>
          <w:kern w:val="0"/>
          <w:sz w:val="24"/>
          <w:szCs w:val="24"/>
        </w:rPr>
        <w:tab/>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32.根据《就业服务与就业管理规定》，公共就业服务机构不得从事经营性活动。公共就业服务机构举办的招聘会，只能向劳动者收取基本劳务费用。</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33.根据《就业服务与就业管理规定》，各级残疾人联合会所属的残疾人就业服务机构是公共就业服务机构的组成部分，负责为残疾劳动者提供相关就业服务，并经民政部门委托，承担残疾劳动者的就业登记、失业登记工作。</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34.根据《就业服务与就业管理规定》，职业中介机构为特定对象提供公益性就业服务的，可以按照规定给予补贴。</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35.根据《就业服务与就业管理规定》，国家鼓励劳动者在就业前接受必要的职业教育或职业培训，鼓励城镇初高中毕业生在就业前参加劳动预备制培训。</w:t>
      </w:r>
      <w:r w:rsidRPr="00AA417B">
        <w:rPr>
          <w:rFonts w:ascii="宋体" w:hAnsi="宋体" w:cs="宋体" w:hint="eastAsia"/>
          <w:kern w:val="0"/>
          <w:sz w:val="24"/>
          <w:szCs w:val="24"/>
        </w:rPr>
        <w:tab/>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36.公共人力资源服务机构，是指市级以上人民政府设立的公共就业和人才服务机构。</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37.公共人力资源服务机构办理就业登记、失业登记等事务</w:t>
      </w:r>
      <w:r w:rsidR="00625A7C">
        <w:rPr>
          <w:rFonts w:ascii="宋体" w:hAnsi="宋体" w:cs="宋体" w:hint="eastAsia"/>
          <w:kern w:val="0"/>
          <w:sz w:val="24"/>
          <w:szCs w:val="24"/>
        </w:rPr>
        <w:t>，</w:t>
      </w:r>
      <w:r w:rsidRPr="00AA417B">
        <w:rPr>
          <w:rFonts w:ascii="宋体" w:hAnsi="宋体" w:cs="宋体" w:hint="eastAsia"/>
          <w:kern w:val="0"/>
          <w:sz w:val="24"/>
          <w:szCs w:val="24"/>
        </w:rPr>
        <w:t>可适当收取费用。</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38.经营性人力资源服务机构设立分支机构的，应当自工商登记办理完毕之日起15日内，书面报告分支机构所在地人力资源社会保障行政部门。</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39.举办大型现场招聘会，应当符合《大型群众性活动安全管理条例》等法律法规的规定。</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40.经营性人力资源服务机构接受用人单位委托提供人力资源服务外包的，可以改变用人单位与个人</w:t>
      </w:r>
      <w:r w:rsidRPr="00AA417B">
        <w:rPr>
          <w:rFonts w:ascii="宋体" w:hAnsi="宋体" w:cs="宋体" w:hint="eastAsia"/>
          <w:kern w:val="0"/>
          <w:sz w:val="24"/>
          <w:szCs w:val="24"/>
        </w:rPr>
        <w:lastRenderedPageBreak/>
        <w:t>的劳动关系。</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41. 根据《人力资源市场暂行条例》，对人力资源社会保障行政部门依法进行的监督检查，被检查单位应当配合，如实提供相关资料和信息，不得隐瞒、拒绝、阻碍。</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42. 根据《人力资源市场暂行条例》，人力资源社会保障行政部门实施监督检查，监督检查的情况应当及时向社会公布。其中，行政处罚、监督检查结果不可以通过国家企业信用信息公示系统或者其他系统向社会公示。</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43.人力资源社会保障行政部门应当加强人力资源市场诚信建设，把用人单位、个人和经营性人力资源服务机构的信用数据和失信情况等纳入市场诚信建设体系，建立守信激励和失信惩戒机制，实施信用分类监管。</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44. 根据《人力资源市场暂行条例》，违反本条例第十八条规定，开展人力资源服务业务未备案，由人力资源社会保障行政部门责令改正；拒不改正的，处2元以上5万元以下的罚款。</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45. 根据《人力资源市场暂行条例》，未按照本条例第三十三条规定建立健全内部制度或者保存服务台账，由人力资源社会保障行政部门责令改正；拒不改正的，处5000元以上1万元以下的罚款。</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 xml:space="preserve">46.外国企业常驻中国代表机构和在中国成立的外国商会可以在中国从事职业介绍服务。 </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47.用人单位依法享有自主用人的权利。用人单位招用人员，应当向劳动者提供平等的就业机会和公平的就业条件。</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48.用人单位招用人员，应当依法对少数民族劳动者给予适当照顾。</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49.市级以上人民政府建立覆盖城乡和各行业的人力资源市场价格竞争信息系统，完善市场信息发布制度，为求职、招聘提供服务。</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50.根据《人力资源市场暂行条例》，人力资源社会保障行政部门和有关主管部门及其工作人员不依法作出行政许可决定的，对直接负责的领导人员和其他直接责任人员依法给予处分</w:t>
      </w:r>
      <w:r>
        <w:rPr>
          <w:rFonts w:ascii="宋体" w:hAnsi="宋体" w:cs="宋体" w:hint="eastAsia"/>
          <w:kern w:val="0"/>
          <w:sz w:val="24"/>
          <w:szCs w:val="24"/>
        </w:rPr>
        <w:t>。（）</w:t>
      </w:r>
    </w:p>
    <w:p w:rsidR="00205928" w:rsidRDefault="00205928" w:rsidP="00205928">
      <w:pPr>
        <w:spacing w:line="360" w:lineRule="auto"/>
        <w:rPr>
          <w:rFonts w:ascii="宋体" w:hAnsi="宋体" w:cs="宋体"/>
          <w:kern w:val="0"/>
          <w:sz w:val="24"/>
          <w:szCs w:val="24"/>
        </w:rPr>
      </w:pPr>
      <w:r w:rsidRPr="00AA417B">
        <w:rPr>
          <w:rFonts w:ascii="宋体" w:hAnsi="宋体" w:cs="宋体" w:hint="eastAsia"/>
          <w:kern w:val="0"/>
          <w:sz w:val="24"/>
          <w:szCs w:val="24"/>
        </w:rPr>
        <w:t>51、公安机关应当依法查处人力资源市场的违法犯罪行为，人力资源社会保障行政部门予以配合。</w:t>
      </w:r>
      <w:r>
        <w:rPr>
          <w:rFonts w:ascii="宋体" w:hAnsi="宋体" w:cs="宋体" w:hint="eastAsia"/>
          <w:kern w:val="0"/>
          <w:sz w:val="24"/>
          <w:szCs w:val="24"/>
        </w:rPr>
        <w:t>（）</w:t>
      </w:r>
    </w:p>
    <w:p w:rsidR="00205928" w:rsidRPr="00AA417B" w:rsidRDefault="00205928" w:rsidP="00205928">
      <w:pPr>
        <w:spacing w:line="360" w:lineRule="auto"/>
        <w:rPr>
          <w:rFonts w:ascii="宋体" w:hAnsi="宋体" w:cs="宋体"/>
          <w:kern w:val="0"/>
          <w:sz w:val="24"/>
          <w:szCs w:val="24"/>
        </w:rPr>
      </w:pPr>
    </w:p>
    <w:p w:rsidR="00205928" w:rsidRPr="00AA417B" w:rsidRDefault="00205928" w:rsidP="00205928">
      <w:pPr>
        <w:spacing w:line="360" w:lineRule="auto"/>
        <w:rPr>
          <w:rFonts w:ascii="宋体" w:hAnsi="宋体" w:cs="宋体"/>
          <w:b/>
          <w:kern w:val="0"/>
          <w:sz w:val="24"/>
          <w:szCs w:val="24"/>
        </w:rPr>
      </w:pPr>
      <w:r w:rsidRPr="00AA417B">
        <w:rPr>
          <w:rFonts w:ascii="宋体" w:hAnsi="宋体" w:cs="宋体" w:hint="eastAsia"/>
          <w:b/>
          <w:kern w:val="0"/>
          <w:sz w:val="24"/>
          <w:szCs w:val="24"/>
        </w:rPr>
        <w:t>五、简答题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1.为了促进就业，国家对哪些企业和人员依法给予税收优惠？</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2.公共就业服务机构应当为劳动者提供哪些免费服务项目？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3.职业中介机构不得从事哪些行为？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4.就业困难人员的界定标准是什么？</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5.国家采取哪些办法和途径，对就业困难人员实行就业援助？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6.政府解决城市零就业家庭就业问题的就业援助措施是什么？</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7.用人单位招用人员不得有哪些行为？</w:t>
      </w:r>
    </w:p>
    <w:p w:rsidR="00205928" w:rsidRPr="00AA417B" w:rsidRDefault="00205928" w:rsidP="00205928">
      <w:pPr>
        <w:widowControl/>
        <w:spacing w:line="360" w:lineRule="auto"/>
        <w:jc w:val="left"/>
        <w:rPr>
          <w:rFonts w:ascii="宋体" w:hAnsi="宋体"/>
          <w:sz w:val="24"/>
          <w:szCs w:val="24"/>
        </w:rPr>
      </w:pPr>
      <w:r w:rsidRPr="00AA417B">
        <w:rPr>
          <w:rFonts w:ascii="宋体" w:hAnsi="宋体" w:hint="eastAsia"/>
          <w:sz w:val="24"/>
          <w:szCs w:val="24"/>
        </w:rPr>
        <w:lastRenderedPageBreak/>
        <w:t>8.制定出台《人力资源市场暂行条例》的总体思路是什么？</w:t>
      </w:r>
    </w:p>
    <w:p w:rsidR="00205928" w:rsidRPr="00AA417B" w:rsidRDefault="00205928" w:rsidP="00205928">
      <w:pPr>
        <w:widowControl/>
        <w:spacing w:line="360" w:lineRule="auto"/>
        <w:jc w:val="left"/>
        <w:rPr>
          <w:rFonts w:ascii="宋体" w:hAnsi="宋体"/>
          <w:sz w:val="24"/>
          <w:szCs w:val="24"/>
        </w:rPr>
      </w:pPr>
      <w:r w:rsidRPr="00AA417B">
        <w:rPr>
          <w:rFonts w:ascii="宋体" w:hAnsi="宋体" w:hint="eastAsia"/>
          <w:sz w:val="24"/>
          <w:szCs w:val="24"/>
        </w:rPr>
        <w:t>9.制定出台《人力资源暂行条例》的原则和目的是什么？</w:t>
      </w:r>
    </w:p>
    <w:p w:rsidR="00205928" w:rsidRPr="00AA417B" w:rsidRDefault="00205928" w:rsidP="00205928">
      <w:pPr>
        <w:widowControl/>
        <w:spacing w:line="360" w:lineRule="auto"/>
        <w:jc w:val="left"/>
        <w:rPr>
          <w:rFonts w:ascii="宋体" w:hAnsi="宋体"/>
          <w:sz w:val="24"/>
          <w:szCs w:val="24"/>
        </w:rPr>
      </w:pPr>
      <w:r w:rsidRPr="00AA417B">
        <w:rPr>
          <w:rFonts w:ascii="宋体" w:hAnsi="宋体" w:hint="eastAsia"/>
          <w:sz w:val="24"/>
          <w:szCs w:val="24"/>
        </w:rPr>
        <w:t>10.制定出台《人力资源市场暂行条例》，主要是解决了当前我国人力资源市场建设与管理工作中的哪些问题？</w:t>
      </w:r>
    </w:p>
    <w:p w:rsidR="00205928" w:rsidRPr="00AA417B" w:rsidRDefault="00205928" w:rsidP="00205928">
      <w:pPr>
        <w:widowControl/>
        <w:spacing w:line="360" w:lineRule="auto"/>
        <w:jc w:val="left"/>
        <w:rPr>
          <w:rFonts w:ascii="宋体" w:hAnsi="宋体"/>
          <w:sz w:val="24"/>
          <w:szCs w:val="24"/>
        </w:rPr>
      </w:pPr>
      <w:r w:rsidRPr="00AA417B">
        <w:rPr>
          <w:rFonts w:ascii="宋体" w:hAnsi="宋体" w:hint="eastAsia"/>
          <w:sz w:val="24"/>
          <w:szCs w:val="24"/>
        </w:rPr>
        <w:t>11.《人力资源市场暂行条例》对强化政府的人力资源市场培育职责，作了哪些规定？</w:t>
      </w: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Default="00205928" w:rsidP="00205928">
      <w:pPr>
        <w:spacing w:line="360" w:lineRule="auto"/>
        <w:jc w:val="center"/>
        <w:rPr>
          <w:rFonts w:ascii="宋体" w:hAnsi="宋体"/>
          <w:b/>
          <w:bCs/>
          <w:sz w:val="24"/>
          <w:szCs w:val="24"/>
        </w:rPr>
      </w:pPr>
    </w:p>
    <w:p w:rsidR="00205928" w:rsidRPr="00AA417B" w:rsidRDefault="00205928" w:rsidP="00205928">
      <w:pPr>
        <w:pStyle w:val="1"/>
        <w:jc w:val="center"/>
      </w:pPr>
      <w:bookmarkStart w:id="5" w:name="_Toc1654263"/>
      <w:r w:rsidRPr="00AA417B">
        <w:rPr>
          <w:rFonts w:hint="eastAsia"/>
        </w:rPr>
        <w:lastRenderedPageBreak/>
        <w:t>参考答案</w:t>
      </w:r>
      <w:bookmarkEnd w:id="5"/>
    </w:p>
    <w:p w:rsidR="00205928" w:rsidRPr="00052781" w:rsidRDefault="00205928" w:rsidP="00205928">
      <w:pPr>
        <w:spacing w:line="360" w:lineRule="auto"/>
        <w:rPr>
          <w:rFonts w:ascii="宋体" w:hAnsi="宋体"/>
          <w:b/>
          <w:sz w:val="24"/>
          <w:szCs w:val="24"/>
        </w:rPr>
      </w:pPr>
      <w:r w:rsidRPr="00052781">
        <w:rPr>
          <w:rFonts w:ascii="宋体" w:hAnsi="宋体" w:hint="eastAsia"/>
          <w:b/>
          <w:sz w:val="24"/>
          <w:szCs w:val="24"/>
        </w:rPr>
        <w:t>一、单选题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 就业促进法第二条规定，国家把扩大就业放在经济社会发展的突出位置，实施积极的就业政策。</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解析：根据就业促进法第四条规定，县级以上人民政府把扩大就业作为经济和社会发展的重要目标，纳入国民经济和社会发展规划，并制定促进就业的中长期规划和年度工作计划。</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解析：根据就业促进法第六条规定，国务院建立全国促进就业工作协调机制，研究就业工作中的重大问题，协调推动全国的促进就业工作。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解析：根据就业促进法第七条规定，国家倡导劳动者树立正确的择业观念，提高就业能力和创业能力；鼓励劳动者自主创业、自谋职业。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5.B</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解析：根据就业促进法第八条规定，用人单位依法享有自主用人的权利。用人单位应当根据本法以及其他法律、法规的规定，保障劳动者的合法权益。</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6.B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解析：根据就业促进法第十四条规定，县级以上人民政府在安排政府投资和确定重大建设项目时，应当发挥投资和重大建设项目带动就业的作用，增加就业岗位。</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7.D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九条规定，国家实行有利于促进就业的金融政策，增加中小企业的融资渠道；鼓励金融机构改进金融服务，加大对中小企业的信贷支持，并对自主创业人员在一定期限内给予小额信贷等扶持。</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解析：根据就业促进法第十六条规定，国家建立健全失业保险制度，依法确保失业人员的基本生活，并促进其实现就业。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9.A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解析：根据就业促进法第三十条规定，用人单位招用人员</w:t>
      </w:r>
      <w:r w:rsidR="00625A7C">
        <w:rPr>
          <w:rFonts w:ascii="宋体" w:hAnsi="宋体" w:hint="eastAsia"/>
          <w:sz w:val="24"/>
          <w:szCs w:val="24"/>
        </w:rPr>
        <w:t>，</w:t>
      </w:r>
      <w:r w:rsidRPr="00AA417B">
        <w:rPr>
          <w:rFonts w:ascii="宋体" w:hAnsi="宋体" w:hint="eastAsia"/>
          <w:sz w:val="24"/>
          <w:szCs w:val="24"/>
        </w:rPr>
        <w:t>不得以是传染病病原携带者为由拒绝录用。但是</w:t>
      </w:r>
      <w:r w:rsidR="00625A7C">
        <w:rPr>
          <w:rFonts w:ascii="宋体" w:hAnsi="宋体" w:hint="eastAsia"/>
          <w:sz w:val="24"/>
          <w:szCs w:val="24"/>
        </w:rPr>
        <w:t>，</w:t>
      </w:r>
      <w:r w:rsidRPr="00AA417B">
        <w:rPr>
          <w:rFonts w:ascii="宋体" w:hAnsi="宋体" w:hint="eastAsia"/>
          <w:sz w:val="24"/>
          <w:szCs w:val="24"/>
        </w:rPr>
        <w:t>经医学鉴定传染病源携带者在治愈前或者排除传染嫌疑前</w:t>
      </w:r>
      <w:r w:rsidR="00625A7C">
        <w:rPr>
          <w:rFonts w:ascii="宋体" w:hAnsi="宋体" w:hint="eastAsia"/>
          <w:sz w:val="24"/>
          <w:szCs w:val="24"/>
        </w:rPr>
        <w:t>，</w:t>
      </w:r>
      <w:r w:rsidRPr="00AA417B">
        <w:rPr>
          <w:rFonts w:ascii="宋体" w:hAnsi="宋体" w:hint="eastAsia"/>
          <w:sz w:val="24"/>
          <w:szCs w:val="24"/>
        </w:rPr>
        <w:t>不得从事法律、行政法规和国务院</w:t>
      </w:r>
      <w:r w:rsidRPr="00AA417B">
        <w:rPr>
          <w:rFonts w:ascii="宋体" w:hAnsi="宋体" w:hint="eastAsia"/>
          <w:sz w:val="24"/>
          <w:szCs w:val="24"/>
        </w:rPr>
        <w:lastRenderedPageBreak/>
        <w:t>卫生行政部门规定禁止从 事的易使传染病扩散的工作。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10.B</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解析：根据就业促进法第二十条规定，国家实行城乡统筹的就业政策，建立健全城乡劳动者平等就业的制度，引导农业富余劳动力有序转移就业。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11.A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解析：根据就业促进法第四十条规定，地方各级人民政府和有关部门、公共就业服务机构举办的招聘会</w:t>
      </w:r>
      <w:r w:rsidR="00625A7C">
        <w:rPr>
          <w:rFonts w:ascii="宋体" w:hAnsi="宋体" w:hint="eastAsia"/>
          <w:sz w:val="24"/>
          <w:szCs w:val="24"/>
        </w:rPr>
        <w:t>，</w:t>
      </w:r>
      <w:r w:rsidRPr="00AA417B">
        <w:rPr>
          <w:rFonts w:ascii="宋体" w:hAnsi="宋体" w:hint="eastAsia"/>
          <w:sz w:val="24"/>
          <w:szCs w:val="24"/>
        </w:rPr>
        <w:t>不得向劳动者收取费用。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12.B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解析：根据就业促进法第四十二条规定，县级以上人民政府建立失业预警制度，对可能出现的较大规模的失业，实施预防、调节和控制。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13.A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解析：根据就业促进法第四十三条规定，国家建立劳动力调查统计制度和就业登记、失业登记制度，开展劳动力资源和就业、失业状况调查统计并公布调查统计结果。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14.A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解析：根据就业促进法第四十五条规定，县级以上人民政府根据经济社会发展和市场需求，制定并实施职业能力开发计划。</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15.D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解析：根据就业促进法第四十九条规定，地方各级人民政府鼓励和支持开展就业培训，帮助失业人员提高职业技能，增强其就业能力和创业能力。失业人员参加就业培训的，按照有关规定享受政府培训补贴。</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16.D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解析：根据就业促进法第五十一条规定，国家对从事涉及公共安全、人身健康、生命财产安全等特殊工种的劳动者，实行职业资格证书制度，具体办法由国务院规定。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17.D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解析：根据就业促进法第五十三条规定，政府投资开发的公益性岗位，应当优先安排符合岗位要求的就业困难人员。被安排在公益性岗位工作的，按照国家规定给予岗位补贴。</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18.A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解析：根据就业促进法第五十六条规定，县级以上地方人民政府采取多种就业形式，拓宽公益性岗位范围，开发就业岗位，确保城市有就业需求的家庭至少有一人实现就业。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19.A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解析：《残疾人就业条例》第九条规定，用人单位安排残疾人就业达不到其所在地省、自治区、直辖</w:t>
      </w:r>
      <w:r w:rsidRPr="00AA417B">
        <w:rPr>
          <w:rFonts w:ascii="宋体" w:hAnsi="宋体" w:hint="eastAsia"/>
          <w:sz w:val="24"/>
          <w:szCs w:val="24"/>
        </w:rPr>
        <w:lastRenderedPageBreak/>
        <w:t>市人民政府规定比例的，应当缴纳残疾人就业保障金。</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20.A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解析：根据《外国人在中国就业管理规定》第二条规定，外国人在中国就业管理规定所称外国人在中国就业，指没有取得定居权的外国人在中国境内依法从事社会劳动并获取劳动报酬的行为。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21.B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解析：根据《就业服务与就业管理规定》第十三条规定，用人单位应当对劳动者的个人资料予以保密。公开劳动者的个人资料信息和使用劳动者的技术、智力成果，须经劳动者本人书面同意。</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22.B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解析：根据《就业服务与就业管理规定》第二十九条规定，公共就业服务机构在劳动保障行政部门的指导下，组织实施劳动力资源调查和就业、失业状况统计工作。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23.B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解析：根据《就业服务与就业管理规定》第三十一条规定，县级以上公共就业服务机构建立综合性服务场所，集中为劳动者和用人单位提供一站式就业服务，并承担劳动保障行政部门安排的其他工作。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24.A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七条规定，公共就业服务经费纳入同级财政预算。各级劳动保障行政部门和公共就业服务机构应当根据财政预算编制的规定，依法编制公共就业服务年度预算，报经同级财政部门审批后执行。</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25.A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四十三条规定，公共就业服务机构应当建立零就业家庭即时岗位援助制度，通过拓宽公益性岗位范围，开发各类就业岗位等措施，及时向零就业家庭中的失业人员提供适当的就业岗位，确保零就业家庭至少有一人实现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26.C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六十四条规定，违反本法规定，未经许可和登记，擅自从事职业中介活动的，由劳动行政部门或者其他主管部门依法予以关闭；有违法所得的，没收违法所得，并处一万元以上五万元以下的罚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27.A</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六十五条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28.A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解析：就业促进法第四十九条规定，地方各级人民政府鼓励和支持开展就业培训，帮助失业人员提高</w:t>
      </w:r>
      <w:r w:rsidRPr="00AA417B">
        <w:rPr>
          <w:rFonts w:ascii="宋体" w:hAnsi="宋体" w:hint="eastAsia"/>
          <w:sz w:val="24"/>
          <w:szCs w:val="24"/>
        </w:rPr>
        <w:lastRenderedPageBreak/>
        <w:t>职业技能，增强其就业能力和创业能力。失业人员参加就业培训的，按照有关规定享受政府培训补贴。</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29.C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解析：就业促进法第五十三条规定，政府投资开发的公益性岗位，应当优先安排符合岗位要求的就业困难人员。被安排在公益性岗位工作的，按照国家规定给予岗位补贴。</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30.D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十五条规定，就业专项资金用于职业介绍、职业培训、公益性岗位、职业技能鉴定、特定就业政策和社会保险等的补贴，小额贷款担保基金和微利项目的小额担保贷款贴息，以及扶持公共就业服务等。</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31.A</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解析：就业促进法第五十二条规定，就业困难人员是指因身体状况、技能水平、家庭因素、失去土地等原因难以实现就业，以及连续失业一定时间仍未能实现就业的人员。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32.B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解析：《就业服务与就业管理规定》第六十五条，失业登记的范围包括下列失业人员：</w:t>
      </w:r>
      <w:r>
        <w:rPr>
          <w:rFonts w:ascii="宋体" w:hAnsi="宋体" w:hint="eastAsia"/>
          <w:sz w:val="24"/>
          <w:szCs w:val="24"/>
        </w:rPr>
        <w:t>（一）</w:t>
      </w:r>
      <w:r w:rsidRPr="00AA417B">
        <w:rPr>
          <w:rFonts w:ascii="宋体" w:hAnsi="宋体" w:hint="eastAsia"/>
          <w:sz w:val="24"/>
          <w:szCs w:val="24"/>
        </w:rPr>
        <w:t>年满16周岁，从各类学校毕业、肄业的；（二）从企业、机关、事业单位等各类用人单位失业的；（三）个体工商户业主或私营企业业主停业、破产停止经营的；（四）承包土地被征用，符合当地规定条件的；（五）军人退出现役且未纳入国家统一安置的；（六）刑满释放、假释、监外执行的；（七）各地确定的其他失业人员。</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33.C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解析：《人力资源市场暂行条例》第四条规定，县级以上地方人民政府人力资源社会保障行政部门负责本行政区域人力资源市场的管理工作。</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34.C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九条规定，县级以上人民政府应当将人力资源市场建设纳入国民经济和社会发展规划，运用区域、产业、土地等政策，推进人力资源市场建设，发展专业性、行业性人力资源市场，鼓励并规范高端人力资源服务等业态发展，提高人力资源服务业发展水平。</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35.A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解析：《人力资源市场暂行条例》第十条规定，县级以上人民政府建立覆盖城乡和各行业的人力资源市场供求信息系统，完善市场信息发布制度，为求职、招聘提供服务。</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36.B</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解析：《人力资源市场暂行条例》第十六条规定，公共人力资源服务机构应当加强信息化建设，不断提高服务质量和效率。</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37.D</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lastRenderedPageBreak/>
        <w:t>解析：《人力资源市场暂行条例》第十八条规定，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38.D</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二十一条规定，经营性人力资源服务机构变更名称、住所、法定代表人或者终止经营活动的，应当自工商变更登记或者注销登记办理完毕之日起15日内，书面报告人力资源社会保障行政部门。</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39.B</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解析：《人力资源市场暂行条例》第二十二条规定，人力资源社会保障行政部门应当及时向社会公布取得行政许可或者经过备案的经营性人力资源服务机构名单及其变更、延续等情况。</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40.A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二十四条规定，用人单位发布或者向人力资源服务机构提供的单位基本情况、招聘人数、招聘条件、工作内容、工作地点、基本劳动报酬等招聘信息，应当真实、合法，不得含有民族、种族、性别、宗教信仰等方面的歧视性内容。</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41.A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解析：《人力资源市场暂行条例》第二十九条规定，人力资源服务机构发布人力资源供求信息，应当建立健全信息发布审查和投诉处理机制，确保发布的信息真实、合法、有效。</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42.C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解析：《人力资源市场暂行条例》第三十三条规定，人力资源服务机构应当加强内部制度建设，健全财务管理制度，建立服务台账，如实记录服务对象、服务过程、服务结果等信息。服务台账应当保存2年以上。</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43.C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解析：《人力资源市场暂行条例》第三十四条规定，人力资源社会保障行政部门实施监督检查时，监督检查人员不得少于2人，应当出示执法证件，并对被检查单位的商业秘密予以保密。</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44.A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解析：《人力资源市场暂行条例》第三十六条规定，经营性人力资源服务机构应当在规定期限内，向人力资源社会保障行政部门提交经营情况年度报告。</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45.A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四十二条规定，违反本条例第十八条规定，未经许可擅自从事职业中介活动的，由人力资源社会保障行政部门予以关闭或者责令停止从事职业中介活动；有违法所得的，没收违法所得，并处1万元以上5万元以下的罚款。</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lastRenderedPageBreak/>
        <w:t>46.B</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解析：《人力资源市场暂行条例》第四十八条规定，本条例自2018年10月1日起施行。</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47.C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根据《人力资源市场暂行条例》第四十三条，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48.C</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人力资源市场暂行条例》第四十四条规定，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49.A</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解析：《就业服务与就业管理规定》第四条规定，劳动者依法享有平等就业的权利。</w:t>
      </w:r>
    </w:p>
    <w:p w:rsidR="00205928" w:rsidRPr="00AA417B" w:rsidRDefault="00205928" w:rsidP="00205928">
      <w:pPr>
        <w:spacing w:line="360" w:lineRule="auto"/>
        <w:jc w:val="left"/>
        <w:rPr>
          <w:rFonts w:ascii="宋体" w:hAnsi="宋体"/>
          <w:sz w:val="24"/>
          <w:szCs w:val="24"/>
        </w:rPr>
      </w:pPr>
      <w:r w:rsidRPr="00AA417B">
        <w:rPr>
          <w:rFonts w:ascii="宋体" w:hAnsi="宋体" w:hint="eastAsia"/>
          <w:sz w:val="24"/>
          <w:szCs w:val="24"/>
        </w:rPr>
        <w:t>50.B</w:t>
      </w:r>
    </w:p>
    <w:p w:rsidR="00205928" w:rsidRDefault="00205928" w:rsidP="00205928">
      <w:pPr>
        <w:spacing w:line="360" w:lineRule="auto"/>
        <w:jc w:val="left"/>
        <w:rPr>
          <w:rFonts w:ascii="宋体" w:hAnsi="宋体"/>
          <w:sz w:val="24"/>
          <w:szCs w:val="24"/>
        </w:rPr>
      </w:pPr>
      <w:r w:rsidRPr="00AA417B">
        <w:rPr>
          <w:rFonts w:ascii="宋体" w:hAnsi="宋体" w:hint="eastAsia"/>
          <w:sz w:val="24"/>
          <w:szCs w:val="24"/>
        </w:rPr>
        <w:t>解析：《就业服务与就业管理规定》第六条规定，劳动者依法享有自主择业的权利。劳动者年满16周岁，有劳动能力且有就业愿望的，可凭本人身份证件，通过公共就业服务机构、职业中介机构介绍或直接联系用人单位等渠道求职。</w:t>
      </w:r>
    </w:p>
    <w:p w:rsidR="00205928" w:rsidRPr="00AA417B" w:rsidRDefault="00205928" w:rsidP="00205928">
      <w:pPr>
        <w:spacing w:line="360" w:lineRule="auto"/>
        <w:jc w:val="left"/>
        <w:rPr>
          <w:rFonts w:ascii="宋体" w:hAnsi="宋体"/>
          <w:sz w:val="24"/>
          <w:szCs w:val="24"/>
        </w:rPr>
      </w:pPr>
    </w:p>
    <w:p w:rsidR="00205928" w:rsidRPr="00052781" w:rsidRDefault="00205928" w:rsidP="00205928">
      <w:pPr>
        <w:spacing w:line="360" w:lineRule="auto"/>
        <w:rPr>
          <w:rFonts w:ascii="宋体" w:hAnsi="宋体"/>
          <w:b/>
          <w:sz w:val="24"/>
          <w:szCs w:val="24"/>
        </w:rPr>
      </w:pPr>
      <w:r w:rsidRPr="00052781">
        <w:rPr>
          <w:rFonts w:ascii="宋体" w:hAnsi="宋体" w:hint="eastAsia"/>
          <w:b/>
          <w:sz w:val="24"/>
          <w:szCs w:val="24"/>
        </w:rPr>
        <w:t>二、多选题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解析：根据就业促进法第一条规定，为了促进就业，促进经济发展与扩大就业相协调，促进社会和谐稳定，制定本法。</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解析：根据就业促进法第三条规定，劳动者依法享有平等就业和自主择业的权利。劳动者就业，不因民族、种族、性别、宗教信仰等不同而受歧视。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解析：根据就业促进法第五条规定，县级以上人民政府通过发展经济和调整产业结构、规范人力资源市场、完善就业服务、加强职业教育和培训、提供就业援助等措施，创造就业条件，扩大就业。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解析：根据就业促进法第十七条规定，国家鼓励企业增加就业岗位，扶持失业人员和残疾人就业，对</w:t>
      </w:r>
      <w:r w:rsidRPr="00AA417B">
        <w:rPr>
          <w:rFonts w:ascii="宋体" w:hAnsi="宋体" w:hint="eastAsia"/>
          <w:sz w:val="24"/>
          <w:szCs w:val="24"/>
        </w:rPr>
        <w:lastRenderedPageBreak/>
        <w:t>下列企业、人员依法给予税收优惠：（一）吸纳符合国家规定条件的失业人员达到规定要求的企业；（二）失业人员创办的中小企业；（三）安置残疾人员达到规定比例或者集中使用残疾人的企业；（四）从事个体经营的符合国家规定条件的失业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解析：根据就业促进法第二十四条规定，地方各级人民政府和有关部门应当加强对失业人员从事个体经营的指导，提供政策咨询、就业培训和开业指导等服务。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6.BC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解析：根据就业促进法第二十七条规定，用人单位录用女职工，不得在劳动合同中规定限制女职工结婚、生育的内容。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7.ABCD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五条规定，县级以上人民政府建立健全公共就业服务体系，设立公共就业服务机构，为劳动者免费提供下列服务：（一）就业政策法规咨询；（二）职业供求信息、市场工资指导价位信息和职业培训信息发布；（三）职业指导和职业介绍；（四）对就业困难人员实施就业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8.AB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解析：根据就业促进法第三十六条规定，国家鼓励社会各界为公益性就业服务提供捐赠、资助。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9.CD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解析：根据就业促进法第四十四条规定，国家依法发展职业教育，鼓励开展职业培训，促进劳动者提高职业技能，增强就业能力和创业能力。</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10.ABCD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二条规定，各级人民政府建立健全就业援助制度，采取税费减免、贷款贴息、社会保险补贴、岗位补贴等办法，通过公益性岗位安置等途径，对就业困难人员实行优先扶持和重点帮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11.AB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解析：根据就业促进法第五十九条规定，审计机关、财政部门应当依法对就业专项资金的管理和使用情况进行监督检查。</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12.CD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解析：《残疾人就业条例》第二条规定，国家对残疾人就业实行集中就业与分散就业相结合的方针，促进残疾人就业。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13.ABC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解析：就业促进法第二十条、二十一条、而十二条分别对城乡统筹、区域统筹、群体统筹作了具体规定。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14.ABCD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解析：根据就业促进法第五十二条规定，就业困难人员是指因身体状况、技能水平、家庭因素、失去土地等原因难以实现就业，以及连续失业一定时间仍未能实现就业的人员。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15.ABCD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十条规定，用人单位可以通过下列途径自主招用人员：（一）委托公共就业服务机构或职业中介机构；（二）参加职业招聘洽谈会；（三）委托报纸、广播、电视、互联网站等大众传播媒介发布招聘信息；（四）利用本企业场所、企业网站等自有途径发布招聘信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 xml:space="preserve"> 16.ABCD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六条规定，公共就业服务机构应当积极拓展服务功能，根据用人单位需求提供以下服务：招聘用人指导服务；代理招聘服务；跨地区人员招聘服务；企业人力资源管理咨询等专业性服务、劳动保障事务代理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17.ABCD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八条规定，职业指导工作包括以下内容：（一）向劳动者和用人单位提供国家有关劳动保障的法律法规和政策、人力资源市场状况咨询；（二）帮助劳动者了解职业状况，掌握求职方法，确定择业方向，增强择业能力；（三）向劳动者提出培训建议，为其提供职业培训相关信息；（四）开展对劳动者个人职业素质和特点的测试，并对其职业能力进行评价。</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18.ABC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二条规定，公共就业服务机构应当加强工作人员的政策、业务和服务技能培训，组织职业指导人员、职业信息分析人员、劳动保障协理员等专业人员参加相应职业资格培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19.AB</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解析：根据《就业服务与就业管理规定》第三十三条规定，县级以上劳动保障行政部门和公共就业服务机构应当按照劳动保障信息化建设的统一规划、标准和规范，建立完善人力资源市场信息网络及相关设施。</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20.BCD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四十二条规定，公共就业服务机构应当建立就业困难人员帮扶制度，通过落实各项就业扶持政策、提供就业岗位信息、组织技能培训等有针对性的就业服务和公益性岗位援助，对就业困难人员实施优先扶持和重点帮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21.ABCD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解析：根据《就业服务与就业管理规定》第六十五条规定，失业登记的范围包括下列失业人员：（一）</w:t>
      </w:r>
      <w:r w:rsidRPr="00AA417B">
        <w:rPr>
          <w:rFonts w:ascii="宋体" w:hAnsi="宋体" w:hint="eastAsia"/>
          <w:sz w:val="24"/>
          <w:szCs w:val="24"/>
        </w:rPr>
        <w:lastRenderedPageBreak/>
        <w:t>年满16周岁，从各类学校毕业、肄业的；（二）从企业、机关、事业单位等各类用人单位失业的；（三）个体工商户业主或私营企业业主停业、破产停止经营的；（四）承包土地被征用，符合当地规定条件的。</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22.ABCD</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解析：就业促进法第九条规定，工会、共产主义青年团、妇女联合会、残疾人联合会以及其他社会组织，协助人民政府开展促进就业工作，依法维护劳动者的劳动权利。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23.ABC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解析：就业促进法第二十四条规定，地方各级人民政府和有关部门应当加强对失业人员从事个体经营的指导，提供政策咨询、就业培训和开业指导等服务。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24.ABC</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一条，街道、乡镇、社区公共就业服务机构建立基层服务窗口，开展以就业援助为重点的公共就业服务，实施劳动力资源调查统计，并承担上级劳动保障行政部门安排的其他就业服务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25.ABCD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六十六条，登记失业人员出现下列情形之一的，由公共就业服务机构注销其失业登记：（一）被用人单位录用的；（二）从事个体经营或创办企业，并领取工商营业执照的；（三）已从事有稳定收入的劳动，并且月收入不低于当地最低工资标准的；（四）已享受基本养老保险待遇的；（五）完全丧失劳动能力的；（六）入学、服兵役、移居境外的；（七）被判刑收监执行的；（八）终止就业要求或拒绝接受公共就业服务的；（九）连续6个月未与公共就业服务机构联系的；（十）已进行就业登记的其他人员或各地规定的其他情形。</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26.ABD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解析：《人力资源市场暂行条例》第三条规定，通过人力资源市场求职、招聘和开展人力资源服务，应当遵循合法、公平、诚实信用的原则。</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27.AD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解析：《人力资源市场暂行条例》第四条规定，国务院人力资源社会保障行政部门负责全国人力资源市场的统筹规划和综合管理工作。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28.ABC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解析：《人力资源市场暂行条例》第五条规定，国家加强人力资源服务标准化建设，发挥人力资源服务标准在行业引导、服务规范、市场监管等方面的作用。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29.AB</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解析：《人力资源市场暂行条例》第七条规定，国家建立统一开放、竞争有序的人力资源市场体系，</w:t>
      </w:r>
      <w:r w:rsidRPr="00AA417B">
        <w:rPr>
          <w:rFonts w:ascii="宋体" w:hAnsi="宋体" w:hint="eastAsia"/>
          <w:sz w:val="24"/>
          <w:szCs w:val="24"/>
        </w:rPr>
        <w:lastRenderedPageBreak/>
        <w:t>发挥市场在人力资源配置中的决定性作用，健全人力资源开发机制，激发人力资源创新创造创业活力，促进人力资源市场繁荣发展。</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30.ABCD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解析：《人力资源市场暂行条例》第八条规定，国家建立政府宏观调控、市场公平竞争、单位自主用人、个人自主择业、人力资源服务机构诚信服务的人力资源流动配置机制，促进人力资源自由有序流动。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31.ABC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一条规定，国家引导和促进人力资源在机关、企业、事业单位、社会组织之间以及不同地区之间合理流动。任何地方和单位不得违反国家规定在户籍、地域、身份等方面设置限制人力资源流动的条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32.ABD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解析：《人力资源市场暂行条例》第十二条规定，人力资源社会保障行政部门应当加强人力资源市场监管，维护市场秩序，保障公平竞争。</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33.AC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解析：《人力资源市场暂行条例》第十四条规定，本条例所称人力资源服务机构，包括公共人力资源服务机构和经营性人力资源服务机构。</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34.ABCD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解析：《人力资源市场暂行条例》第十五条规定，公共人力资源服务机构提供下列服务</w:t>
      </w:r>
      <w:r w:rsidR="00625A7C">
        <w:rPr>
          <w:rFonts w:ascii="宋体" w:hAnsi="宋体" w:hint="eastAsia"/>
          <w:sz w:val="24"/>
          <w:szCs w:val="24"/>
        </w:rPr>
        <w:t>，</w:t>
      </w:r>
      <w:r w:rsidRPr="00AA417B">
        <w:rPr>
          <w:rFonts w:ascii="宋体" w:hAnsi="宋体" w:hint="eastAsia"/>
          <w:sz w:val="24"/>
          <w:szCs w:val="24"/>
        </w:rPr>
        <w:t>不得收费：（一）人力资源供求、市场工资指导价位、职业培训等信息发布；（二）职业介绍、职业指导和创业开业指导；（三）就业创业和人才政策法规咨询；（四）对就业困难人员实施就业援助；（五）办理就业登记、失业登记等事务；（六）办理高等学校、中等职业学校、技工学校毕业生接收手续；（七）流动人员人事档案管理；（八）县级以上人民政府确定的其他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35.BCD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解析：《人力资源市场暂行条例》第二十三条规定，个人求职，应当如实提供本人基本信息以及与应聘岗位相关的知识、技能、工作经历等情况。</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36.ABCD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六条规定，人力资源服务机构接受用人单位委托招聘人员，应当要求用人单位提供招聘简章、营业执照或者有关部门批准设立的文件、经办人的身份证件、用人单位的委托证明，并对所提供材料的真实性、合法性进行审查。</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37.ABC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解析：《人力资源市场暂行条例》第二十八条规定，人力资源服务机构举办现场招聘会，应当制定组</w:t>
      </w:r>
      <w:r w:rsidRPr="00AA417B">
        <w:rPr>
          <w:rFonts w:ascii="宋体" w:hAnsi="宋体" w:hint="eastAsia"/>
          <w:sz w:val="24"/>
          <w:szCs w:val="24"/>
        </w:rPr>
        <w:lastRenderedPageBreak/>
        <w:t>织实施办法、应急预案和安全保卫工作方案，核实参加招聘会的招聘单位及其招聘简章的真实性、合法性，提前将招聘会信息向社会公布，并对招聘中的各项活动进行管理。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38.ABCD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二条规定，经营性人力资源服务机构应当在服务场所明示下列事项，并接受人力资源社会保障行政部门和市场监督管理、价格等主管部门的监督检查：（一）营业执照；（二）服务项目；（三）收费标准；（四）监督机关和监督电话。</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39.ABCD</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四条规定，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40.AC</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解析：《人力资源市场暂行条例》第三十五条规定，人力资源社会保障行政部门采取随机抽取检查对象、随机选派执法人员的方式实施监督检查。</w:t>
      </w:r>
    </w:p>
    <w:p w:rsidR="00205928" w:rsidRPr="00AA417B" w:rsidRDefault="00205928" w:rsidP="00205928">
      <w:pPr>
        <w:spacing w:line="360" w:lineRule="auto"/>
        <w:rPr>
          <w:rFonts w:ascii="宋体" w:hAnsi="宋体"/>
          <w:sz w:val="24"/>
          <w:szCs w:val="24"/>
        </w:rPr>
      </w:pPr>
    </w:p>
    <w:p w:rsidR="00205928" w:rsidRPr="00052781" w:rsidRDefault="00205928" w:rsidP="00205928">
      <w:pPr>
        <w:spacing w:line="360" w:lineRule="auto"/>
        <w:rPr>
          <w:rFonts w:ascii="宋体" w:hAnsi="宋体"/>
          <w:b/>
          <w:sz w:val="24"/>
          <w:szCs w:val="24"/>
        </w:rPr>
      </w:pPr>
      <w:r w:rsidRPr="00052781">
        <w:rPr>
          <w:rFonts w:ascii="宋体" w:hAnsi="宋体" w:hint="eastAsia"/>
          <w:b/>
          <w:sz w:val="24"/>
          <w:szCs w:val="24"/>
        </w:rPr>
        <w:t>三、填空题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1.性别</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解析：就业促进法第三条规定，劳动者依法享有平等就业和自主择业的权利。劳动者就业，不因民族、种族、性别、宗教信仰等不同而受歧视。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2.自主创业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解析：就业促进法第七条规定，国家倡导劳动者树立正确的择业观念，提高就业能力和创业能力；鼓励劳动者自主创业、自谋职业。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3.扩大就业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解析：就业促进法第十一条规定，县级以上人民政府应当把扩大就业作为重要职责，统筹协调产业政策与就业政策。</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4.失业保险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解析：就业促进法第十六条规定，国家建立健全失业保险制度，依法确保失业人员的基本生活，并促进其实现就业。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5.城乡统筹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解析：就业促进法第二十条规定，国家实行城乡统筹的就业政策，建立健全城乡劳动者平等就业的制</w:t>
      </w:r>
      <w:r w:rsidRPr="00AA417B">
        <w:rPr>
          <w:rFonts w:ascii="宋体" w:hAnsi="宋体" w:hint="eastAsia"/>
          <w:sz w:val="24"/>
          <w:szCs w:val="24"/>
        </w:rPr>
        <w:lastRenderedPageBreak/>
        <w:t>度，引导农业富余劳动力有序转移就业。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6.城镇新增劳动力就业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解析：就业促进法第二十二条规定，各级人民政府统筹做好城镇新增劳动力就业、农业富余劳动力转移就业和失业人员就业工作。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7.性别</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解析：就业促进法第二十七条规定，用人单位招用人员，除国家规定的不适合妇女的工种或者岗位外，不得以性别为由拒绝录用妇女或者提高对妇女的录用标准。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8.平等</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解析：就业促进法第二十八条规定，各民族劳动者享有平等的劳动权利。  用人单位招用人员，应当依法对少数民族劳动者给予适当照顾。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9.城镇劳动者</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解析：就业促进法第三十一条规定，农村劳动者进城就业享有与城镇劳动者平等的劳动权利，不得对农村劳动者进城就业设置歧视性限制。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10.经营性</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解析：就业促进法第三十七条规定，地方各级人民政府和有关部门不得举办或者与他人联合举办经营性的职业中介机构。地方各级人民政府和有关部门、公共就业服务机构举办的招聘会，不得向劳动者收取费用。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11.失业预警</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解析：就业促进法第四十二条规定，县级以上人民政府建立失业预警制度，对可能出现的较大规模的失业，实施预防、调节和控制。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12.就业登记</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解析：就业促进法第四十三条规定，国家建立劳动力调查统计制度和就业登记、失业登记制度，开展劳动力资源和就业、失业状况调查统计，并公布调查统计结果。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13.职业教育</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解析：就业促进法第四十四条规定，国家依法发展职业教育，鼓励开展职业培训，促进劳动者提高职业技能，增强就业能力和创业能力。</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14.就业援助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解析：就业促进法第五十二条规定，各级人民政府建立健全就业援助制度，采取税费减免、贷款贴息、社会保险补贴、岗位补贴等办法，通过公益性岗位安置等途径，对就业困难人员实行优先扶持和重点帮助。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15.身体状况</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解析：就业促进法第五十二条规定，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16.就业服务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解析：就业促进法第五十四条规定，地方各级人民政府加强基层就业援助服务工作，对就业困难人员实施重点帮助，提供有针对性的就业服务和公益性岗位援助。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17.促进就业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解析：就业促进法第五十八条规定，各级人民政府和有关部门应当建立促进就业的目标责任制度。县级以上人民政府按照促进就业目标责任制的要求，对所属的有关部门和下一级人民政府进行考核和监督。</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18.就业专项资金</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w:t>
      </w: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第五十九条规定，审计机关、财政部门应当依法对就业专项资金的管理和使用情况进行监督检查。</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19.民事</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w:t>
      </w: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第六十八条规定，违反本法规定，侵害劳动者合法权益，造成财产损失或者其他损害的，依法承担民事责任；构成犯罪的，依法追究刑事责任。</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20.求职</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解析：《人力资源市场暂行条例》第二条规定，在中华人民共和国境内通过人力资源市场求职、招聘和开展人力资源服务，适用本条例。</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 xml:space="preserve">21.诚信 </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六条规定，人力资源服务行业协会应当依照法律、法规、规章及其章程的规定，制定行业自律规范，推进行业诚信建设，提高服务质量，对会员的人力资源服务活动进行指导、监督，依法维护会员合法权益，反映会员诉求，促进行业公平竞争。</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22.决定性</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七条规定，国家建立统一开放、竞争有序的人力资源市场体系，发挥市场在人力资源配置中的决定性作用，健全人力资源开发机制，激发人力资源创新创造创业活力，促进人力资源市场繁荣发展。</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23.社会力量</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解析：《人力资源市场暂行条例》第九条规定，国家鼓励社会力量参与人力资源市场建设。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24.国际国内</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解析：《人力资源市场暂行条例》第十三条规定，国家鼓励开展平等、互利的人力资源国际合作与交</w:t>
      </w:r>
      <w:r w:rsidRPr="00AA417B">
        <w:rPr>
          <w:rFonts w:ascii="宋体" w:hAnsi="宋体" w:hint="eastAsia"/>
          <w:sz w:val="24"/>
          <w:szCs w:val="24"/>
        </w:rPr>
        <w:lastRenderedPageBreak/>
        <w:t>流，充分开发利用国际国内人力资源。</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25.经营</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解析：《人力资源市场暂行条例》第十四条规定，经营性人力资源服务机构，是指依法设立的从事人力资源服务经营活动的机构。</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26.政府预算</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解析：《人力资源市场暂行条例》第十六条规定，公共人力资源服务经费纳入政府预算。人力资源社会保障行政部门应当依法加强公共人力资源服务经费管理。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27.政府购买服务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解析：《人力资源市场暂行条例》第十七条规定</w:t>
      </w:r>
      <w:r w:rsidR="00625A7C">
        <w:rPr>
          <w:rFonts w:ascii="宋体" w:hAnsi="宋体" w:hint="eastAsia"/>
          <w:sz w:val="24"/>
          <w:szCs w:val="24"/>
        </w:rPr>
        <w:t>，</w:t>
      </w:r>
      <w:r w:rsidRPr="00AA417B">
        <w:rPr>
          <w:rFonts w:ascii="宋体" w:hAnsi="宋体" w:hint="eastAsia"/>
          <w:sz w:val="24"/>
          <w:szCs w:val="24"/>
        </w:rPr>
        <w:t>国家通过政府购买服务等方式支持经营性人力资源服务机构提供公益性人力资源服务。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28.职业中介</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解析：《人力资源市场暂行条例》第十八条规定，经营性人力资源服务机构从事职业中介活动的，应当依法向人力资源社会保障行政部门申请行政许可，取得人力资源服务许可证。</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29.备案</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八条规定，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30.劳动合同</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解析：《人力资源市场暂行条例》第二十四条规定，用人单位自主招用人员，需要建立劳动关系的，应当依法与劳动者订立劳动合同，并按照国家有关规定办理社会保险等相关手续。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31.服务期</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解析：《人力资源市场暂行条例》第二十五条规定，人力资源流动，应当遵守法律、法规对服务期、从业限制、保密等方面的规定。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32.互联网</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解析：《人力资源市场暂行条例》第三十一条规定，人力资源服务机构通过互联网提供人力资源服务的，应当遵守本条例和国家有关网络安全、互联网信息服务管理的规定。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33.服务台账</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解析：《人力资源市场暂行条例》第三十三条规定，人力资源服务机构应当加强内部制度建设，健全财务管理制度，建立服务台账，如实记录服务对象、服务过程、服务结果等信息。服务台账应当保存2年以上。</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34.流动党员</w:t>
      </w:r>
    </w:p>
    <w:p w:rsidR="00205928" w:rsidRDefault="00205928" w:rsidP="00205928">
      <w:pPr>
        <w:spacing w:line="360" w:lineRule="auto"/>
        <w:rPr>
          <w:rFonts w:ascii="宋体" w:hAnsi="宋体"/>
          <w:sz w:val="24"/>
          <w:szCs w:val="24"/>
        </w:rPr>
      </w:pPr>
      <w:r w:rsidRPr="00AA417B">
        <w:rPr>
          <w:rFonts w:ascii="宋体" w:hAnsi="宋体" w:hint="eastAsia"/>
          <w:sz w:val="24"/>
          <w:szCs w:val="24"/>
        </w:rPr>
        <w:lastRenderedPageBreak/>
        <w:t>解析：《人力资源市场暂行条例》第三十九条规定，在人力资源服务机构中，根据中国共产党章程及有关规定，建立党的组织并开展活动，加强对流动党员的教育监督和管理服务。人力资源服务机构应当为中国共产党组织的活动提供必要条件。</w:t>
      </w:r>
    </w:p>
    <w:p w:rsidR="00205928" w:rsidRPr="00AA417B" w:rsidRDefault="00205928" w:rsidP="00205928">
      <w:pPr>
        <w:spacing w:line="360" w:lineRule="auto"/>
        <w:rPr>
          <w:rFonts w:ascii="宋体" w:hAnsi="宋体"/>
          <w:sz w:val="24"/>
          <w:szCs w:val="24"/>
        </w:rPr>
      </w:pPr>
    </w:p>
    <w:p w:rsidR="00205928" w:rsidRPr="00052781" w:rsidRDefault="00205928" w:rsidP="00205928">
      <w:pPr>
        <w:spacing w:line="360" w:lineRule="auto"/>
        <w:rPr>
          <w:rFonts w:ascii="宋体" w:hAnsi="宋体"/>
          <w:b/>
          <w:sz w:val="24"/>
          <w:szCs w:val="24"/>
        </w:rPr>
      </w:pPr>
      <w:r w:rsidRPr="00052781">
        <w:rPr>
          <w:rFonts w:ascii="宋体" w:hAnsi="宋体" w:hint="eastAsia"/>
          <w:b/>
          <w:sz w:val="24"/>
          <w:szCs w:val="24"/>
        </w:rPr>
        <w:t>四、判断题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六条规定，省、自治区、直辖市人民政府根据促进就业工作的需要，建立促进就业工作协调机制，协调解决本行政区域就业工作中的重大问题。县级以上人民政府有关部门按照各自的职责分工，共同做好促进就业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解析：根据就业促进法第八条规定，用人单位依法享有自主用人的权利。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二条规定，国家鼓励各类企业在法律、法规规定的范围内，通过兴办产业或者拓展经营，增加就业岗位。国家鼓励发展劳动密集型产业、服务业，扶持中小企业，多渠道、多方式增加就业岗位。</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解析：根据就业促进法第十五条规定，县级以上人民政府应当根据就业状况和就业工作目标，在财政预算中安排就业专项资金用于促进就业工作。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条规定，县级以上地方人民政府推进小城镇建设和加快县域经济发展，引导农业富余劳动力就地就近转移就业；在制定小城镇规划时，将本地区农业富余劳动力转移就业作为重要内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6.正确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解析：根据就业促进法第二十条规定，县级以上地方人民政府引导农业富余劳动力有序向城市异地转移就业；劳动力输出地和输入地人民政府应当互相配合，改善农村劳动者进城就业的环境和条件。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7.错误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解析：根据就业促进法第二十三条规定，各级人民政府采取措施，逐步完善和实施与非全日制用工等灵活就业相适应的劳动和社会保险政策，为灵活就业人员提供帮助和服务。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解析：根据就业促进法第二十七条规定，用人单位招用人员，除国家规定的不适合妇女的工种或者岗位外，不得以性别为由拒绝录用妇女或者提高对妇女的录用标准。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9.正确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解析：根据就业促进法第三十三条规定，县级以上人民政府鼓励社会各方面依法开展就业服务活动，加强对公共就业服务和职业中介服务的指导和监督，逐步完善覆盖城乡的就业服务体系。</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10.错误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解析：根据就业促进法第三十七条规定，地方各级人民政府和有关部门不得举办或者与他人联合举办经营性的职业中介机构。</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11.错误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解析：根据就业促进法第三十七条规定，地方各级人民政府和有关部门、公共就业服务机构举办的招聘会，不得向劳动者收取费用。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12.正确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解析：根据就业促进法第三十九条规定，用人单位通过职业中介机构招用人员，应当如实向职业中介机构提供岗位需求信息。禁止任何组织或者个人利用职业中介活动侵害劳动者的合法权益。</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13.正确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三条规定，国家建立劳动力调查统计制度和就业登记、失业登记制度，开展劳动力资源和就业、失业状况调查统计，并公布调查统计结果。统计部门和劳动行政部门进行劳动力调查统计和就业、失业登记时，用人单位和个人应当如实提供调查统计和登记所需要的情况。</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14.正确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六条规定，县级以上人民政府加强统筹协调，鼓励和支持各类职业院校、职业技能培训机构和用人单位依法开展就业前培训、在职培训、再就业培训和创业培训；鼓励劳动者参加各种形式的培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15.正确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解析：根据就业促进法第四十七条规定，县级以上地方人民政府和有关部门根据市场需求和产业发展方向，鼓励、指导企业加强职业教育和培训。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16.错误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四十八条规定，国家采取措施建立健全劳动预备制度，县级以上地方人民政府对有就业要求的初高中毕业生实行一定期限的职业教育和培训，使其取得相应的职业资格或者掌握一定的职业技能。</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17.错误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六条规定，法定劳动年龄内的家庭人员均处于失业状况的城市居民家庭，可以向住所地街道、社区公共就业服务机构申请就业援助。街道、社区公共就业服务机构经确认属实的，应当为该家庭中至少一人提供适当的就业岗位。</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18.正确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七条规定，国家鼓励资源开采型城市和独立工矿区发展与市场需求相适应的产业，引导劳动者转移就业。对因资源枯竭或者经济结构调整等原因造成就业困难人员集中的地区，上级人民政府应当给予必要的扶持和帮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19.正确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解析：根据就业促进法第五十八条规定，各级人民政府和有关部门应当建立促进就业的目标责任制度。县级以上人民政府按照促进就业目标责任制的要求，对所属的有关部门和下一级人民政府进行考核和监督。</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20.错误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解析：根据就业促进法第六十条规定，劳动行政部门应当对就业促进法实施情况进行监督检查，建立举报制度，受理对违反本法行为的举报，并及时予以核实处理。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21.错误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解析：《外国人在中国就业管理规定》适用于在中国境内就业的外国人和聘用外国人的用人单位。本规定不适用于外国驻华使、领馆和联合国驻华代表机构、其他国际组织中享有外交特权与豁免的人员。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22.正确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解析：根据《就业服务与就业管理规定》第五条规定，农村劳动者进城就业享有与城镇劳动者平等的就业权利，不得对农村劳动者进城就业设置歧视性限制。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23.正确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解析：根据《就业服务与就业管理规定》第八条规定，国家鼓励劳动者自主创业、自谋职业。各级劳动保障行政部门应当会同有关部门，简化程序，提高效率，为劳动者自主创业、自谋职业提供便利和相应服务。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24.正确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十二条规定，用人单位招用人员时，应当依法如实告知劳动者有关工作内容、工作条件、工作地点、职业危害、安全生产状况、劳动报酬以及劳动者要求了解的其他情况。</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25.错误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解析：根据《就业服务与就业管理规定》第十六条规定，用人单位在招用人员时，除国家规定的不适合妇女从事的工种或者岗位外，不得以性别为由拒绝录用妇女或者提高对妇女的录用标准。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26.正确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解析：根据《就业服务与就业管理规定》第十九条规定，用人单位招用人员，除国家法律、行政法规和国务院卫生行政部门规定禁止乙肝病原携带者从事的工作外，不得强行将乙肝病毒血清学指标作为</w:t>
      </w:r>
      <w:r w:rsidRPr="00AA417B">
        <w:rPr>
          <w:rFonts w:ascii="宋体" w:hAnsi="宋体" w:hint="eastAsia"/>
          <w:sz w:val="24"/>
          <w:szCs w:val="24"/>
        </w:rPr>
        <w:lastRenderedPageBreak/>
        <w:t>体检标准。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27.正确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一条规定，用人单位招用从事涉及公共安全、人身健康、生命财产安全等特殊工种的劳动者，应当依法招用持相应工种职业资格证书的人员；招用未持相应工种职业资格证书人员的，须组织其在上岗前参加专门培训，使其取得职业资格证书后方可上岗。</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28.正确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解析：根据《就业服务与就业管理规定》第二十三条规定，用人单位招用外国人的岗位必须是有特殊技能要求、国内暂无适当人选的岗位，并且不违反国家有关规定。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29.正确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解析：根据《就业服务与就业管理规定》第二十七条规定，公共就业服务机构应当加强职业指导工作，配备专（兼）职职业指导工作人员，向劳动者和用人单位提供职业指导服务。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30.正确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二十四条规定，公共就业服务机构根据政府确定的就业工作目标任务，制定就业服务计划，推动落实就业扶持政策，组织实施就业服务项目，为劳动者和用人单位提供就业服务，开展人力资源市场调查分析，并受劳动保障行政部门委托经办促进就业的相关事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31.正确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三条规定，公共就业服务机构应当逐步实行信息化管理与服务，在城市内实现就业服务、失业保险、就业培训信息共享和公共就业服务全程信息化管理，并逐步实现与劳动工资信息、社会保险信息的互联互通和信息共享。</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32.错误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解析：根据《就业服务与就业管理规定》第三十八条规定，公共就业服务机构不得从事经营性活动。公共就业服务机构举办的招聘会，不得向劳动者收取费用。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33.错误</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三十九条规定，各级残疾人联合会所属的残疾人就业服务机构是公共就业服务机构的组成部分，负责为残疾劳动者提供相关就业服务，并经劳动保障行政部门委托，承担残疾劳动者的就业登记、失业登记工作。</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34.正确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第五十七条规定，职业中介机构为特定对象提供公益性就业服务的，可以按照规定给予补贴。可以给予补贴的公益性就业服务的范围、对象、服务效果和补贴办法，由省级劳动保障行政部门会同有关部门制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lastRenderedPageBreak/>
        <w:t>35.正确</w:t>
      </w:r>
      <w:r w:rsidRPr="00AA417B">
        <w:rPr>
          <w:rFonts w:ascii="宋体" w:hAnsi="宋体" w:hint="eastAsia"/>
          <w:sz w:val="24"/>
          <w:szCs w:val="24"/>
        </w:rPr>
        <w:tab/>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解析：根据《就业服务与就业管理规定》，国家鼓励劳动者在就业前接受必要的职业教育或职业培训，鼓励城镇初高中毕业生在就业前参加劳动预备制培训。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36.错误。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解析：《人力资源市场暂行条例》第十四条规定，公共人力资源服务机构，是指县级以上人民政府设立的公共就业和人才服务机构。</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37.错误。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解析：《人力资源市场暂行条例》第十五条规定，公共人力资源服务机构提供下列服务</w:t>
      </w:r>
      <w:r w:rsidR="00625A7C">
        <w:rPr>
          <w:rFonts w:ascii="宋体" w:hAnsi="宋体" w:hint="eastAsia"/>
          <w:sz w:val="24"/>
          <w:szCs w:val="24"/>
        </w:rPr>
        <w:t>，</w:t>
      </w:r>
      <w:r w:rsidRPr="00AA417B">
        <w:rPr>
          <w:rFonts w:ascii="宋体" w:hAnsi="宋体" w:hint="eastAsia"/>
          <w:sz w:val="24"/>
          <w:szCs w:val="24"/>
        </w:rPr>
        <w:t>不得收费：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（一）人力资源供求、市场工资指导价位、职业培训等信息发布；</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（二）职业介绍、职业指导和创业开业指导；</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（三）就业创业和人才政策法规咨询；</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（四）对就业困难人员实施就业援助；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（五）办理就业登记、失业登记等事务；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（六）办理高等学校、中等职业学校、技工学校毕业生接收手续；</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（七）流动人员人事档案管理；</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（八）县级以上人民政府确定的其他服务。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38.正确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解析：《人力资源市场暂行条例》第二十条规定，经营性人力资源服务机构设立分支机构的，应当自工商登记办理完毕之日起15日内，书面报告分支机构所在地人力资源社会保障行政部门。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39.正确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解析：《人力资源市场暂行条例》第二十八条规定，举办大型现场招聘会，应当符合《大型群众性活动安全管理条例》等法律法规的规定。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40.错误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解析：《人力资源市场暂行条例》第三十条规定，经营性人力资源服务机构接受用人单位委托提供人力资源服务外包的，不得改变用人单位与个人的劳动关系，不得与用人单位串通侵害个人的合法权益。</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41. 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解析：《人力资源市场暂行条例》第三十四条规定，对人力资源社会保障行政部门依法进行的监督检查，被检查单位应当配合，如实提供相关资料和信息，不得隐瞒、拒绝、阻碍。</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42. 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解析：《人力资源市场暂行条例》第三十五条规定，人力资源社会保障行政部门采取随机抽取检查对象、随机选派执法人员的方式实施监督检查。监督检查的情况应当及时向社会公布。其中，行政处罚、</w:t>
      </w:r>
      <w:r w:rsidRPr="00AA417B">
        <w:rPr>
          <w:rFonts w:ascii="宋体" w:hAnsi="宋体" w:hint="eastAsia"/>
          <w:sz w:val="24"/>
          <w:szCs w:val="24"/>
        </w:rPr>
        <w:lastRenderedPageBreak/>
        <w:t>监督检查结果可以通过国家企业信用信息公示系统或者其他系统向社会公示。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43.正确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三十七条规定，人力资源社会保障行政部门应当加强人力资源市场诚信建设，把用人单位、个人和经营性人力资源服务机构的信用数据和失信情况等纳入市场诚信建设体系，建立守信激励和失信惩戒机制，实施信用分类监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44. 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四十二条规定，违反本条例第十八条规定，开展人力资源服务业务未备案，违反本条例第二十条、第二十一条规定，设立分支机构、办理变更或者注销登记未书面报告的，由人力资源社会保障行政部门责令改正；拒不改正的，处5000元以上1万元以下的罚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45. 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四十四条规定，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46.错误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 xml:space="preserve">解析：《中外合资中外合作职业介绍机构设立管理暂行规定》第三条规定，外国企业常驻中国代表机构和在中国成立的外国商会不得在中国从事职业介绍服务。  </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47.正确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解析：《就业服务与就业管理规定》第九条规定，用人单位依法享有自主用人的权利。用人单位招用人员，应当向劳动者提供平等的就业机会和公平的就业条件。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48.正确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解析：《就业服务与就业管理规定》第十七条规定，用人单位招用人员，应当依法对少数民族劳动者给予适当照顾。</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49.错误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解析：《人力资源市场暂行条例》第十条规定，县级以上人民政府建立覆盖城乡和各行业的人力资源市场供求信息系统，完善市场信息发布制度，为求职、招聘提供服务。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50.正确</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四十六条规定，人力资源社会保障行政部门和有关主管部门及其工作人员有下列情形之一的，对直接负责的领导人员和其他直接责任人员依法给予处分：（一）不依法作出行政许可决定；（二）在办理行政许可或者备案、实施监督检查中，索取或者收受他人财物，或者谋取其他利益；（三）不依法履行监督职责或者监督不力，造成严重后果；（四）其他滥用职权、</w:t>
      </w:r>
      <w:r w:rsidRPr="00AA417B">
        <w:rPr>
          <w:rFonts w:ascii="宋体" w:hAnsi="宋体" w:hint="eastAsia"/>
          <w:sz w:val="24"/>
          <w:szCs w:val="24"/>
        </w:rPr>
        <w:lastRenderedPageBreak/>
        <w:t>玩忽职守、徇私舞弊的情形。</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51</w:t>
      </w:r>
      <w:r>
        <w:rPr>
          <w:rFonts w:ascii="宋体" w:hAnsi="宋体" w:hint="eastAsia"/>
          <w:sz w:val="24"/>
          <w:szCs w:val="24"/>
        </w:rPr>
        <w:t>.</w:t>
      </w:r>
      <w:r w:rsidRPr="00AA417B">
        <w:rPr>
          <w:rFonts w:ascii="宋体" w:hAnsi="宋体" w:hint="eastAsia"/>
          <w:sz w:val="24"/>
          <w:szCs w:val="24"/>
        </w:rPr>
        <w:t>正确</w:t>
      </w:r>
    </w:p>
    <w:p w:rsidR="00205928" w:rsidRDefault="00205928" w:rsidP="00205928">
      <w:pPr>
        <w:spacing w:line="360" w:lineRule="auto"/>
        <w:rPr>
          <w:rFonts w:ascii="宋体" w:hAnsi="宋体"/>
          <w:sz w:val="24"/>
          <w:szCs w:val="24"/>
        </w:rPr>
      </w:pPr>
      <w:r w:rsidRPr="00AA417B">
        <w:rPr>
          <w:rFonts w:ascii="宋体" w:hAnsi="宋体" w:hint="eastAsia"/>
          <w:sz w:val="24"/>
          <w:szCs w:val="24"/>
        </w:rPr>
        <w:t>解析：《人力资源市场暂行条例》第四十一条规定，公安机关应当依法查处人力资源市场的违法犯罪行为，人力资源社会保障行政部门予以配合。</w:t>
      </w:r>
    </w:p>
    <w:p w:rsidR="00205928" w:rsidRPr="00AA417B" w:rsidRDefault="00205928" w:rsidP="00205928">
      <w:pPr>
        <w:spacing w:line="360" w:lineRule="auto"/>
        <w:rPr>
          <w:rFonts w:ascii="宋体" w:hAnsi="宋体"/>
          <w:sz w:val="24"/>
          <w:szCs w:val="24"/>
        </w:rPr>
      </w:pPr>
    </w:p>
    <w:p w:rsidR="00205928" w:rsidRPr="00052781" w:rsidRDefault="00205928" w:rsidP="00205928">
      <w:pPr>
        <w:spacing w:line="360" w:lineRule="auto"/>
        <w:rPr>
          <w:rFonts w:ascii="宋体" w:hAnsi="宋体"/>
          <w:b/>
          <w:sz w:val="24"/>
          <w:szCs w:val="24"/>
        </w:rPr>
      </w:pPr>
      <w:r w:rsidRPr="00052781">
        <w:rPr>
          <w:rFonts w:ascii="宋体" w:hAnsi="宋体" w:hint="eastAsia"/>
          <w:b/>
          <w:sz w:val="24"/>
          <w:szCs w:val="24"/>
        </w:rPr>
        <w:t>五、简答题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1.答题要点：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第十七条规定，国家鼓励企业增加就业岗位，扶持失业人员和残疾人就业，对下列企业、人员依法给予税收优惠：</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（一）吸纳符合国家规定条件的失业人员达到规定要求的企业；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（二）失业人员创办的中小企业；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（三）安置残疾人员达到规定比例或者集中使用残疾人的企业；</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（四）从事个体经营的符合国家规定条件的失业人员；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（五）从事个体经营的残疾人；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（六）国务院规定给予税收优惠的其他企业、人员。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2.答题要点：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第三十五条规定，公共就业服务机构免费提供下列服务：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（一）就业政策法规咨询；</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（二）职业供求信息、市场工资指导价位信息和职业培训信息发布；</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（三）职业指导和职业介绍；</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（四）对就业困难人员实施就业援助；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（五）办理就业登记、失业登记等事务；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（六）其他公共就业服务。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3.答题要点：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根据</w:t>
      </w: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第四十一条规定职业中介机构不得有下列行为：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（一）提供虚假就业信息；</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（二）为无合法证照的用人单位提供职业中介服务；</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（三）伪造、涂改、转让职业中介许可证；</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（四）扣押劳动者的居民身份证和其他证件，或者向劳动者收取押金；</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（五）其他违反法律、法规规定的行为。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4.答题要点：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lastRenderedPageBreak/>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第五十二条规定，就业困难人员是指因身体状况、技能水平、家庭因素、失去土地等原因难以实现就业，以及连续失业一定时间仍未能实现就业的人员。</w:t>
      </w:r>
    </w:p>
    <w:p w:rsidR="00205928" w:rsidRPr="00AA417B" w:rsidRDefault="00205928" w:rsidP="00205928">
      <w:pPr>
        <w:numPr>
          <w:ilvl w:val="0"/>
          <w:numId w:val="1"/>
        </w:numPr>
        <w:spacing w:line="360" w:lineRule="auto"/>
        <w:rPr>
          <w:rFonts w:ascii="宋体" w:hAnsi="宋体"/>
          <w:sz w:val="24"/>
          <w:szCs w:val="24"/>
        </w:rPr>
      </w:pPr>
      <w:r w:rsidRPr="00AA417B">
        <w:rPr>
          <w:rFonts w:ascii="宋体" w:hAnsi="宋体" w:hint="eastAsia"/>
          <w:sz w:val="24"/>
          <w:szCs w:val="24"/>
        </w:rPr>
        <w:t>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第五十二条规定，各级人民政府建立健全就业援助制度，采取税费减免、贷款贴息、社会保险补贴、岗位补贴等办法，通过公益性岗位安置等途径，对就业困难人员实行优先扶持和重点帮助。</w:t>
      </w:r>
    </w:p>
    <w:p w:rsidR="00205928" w:rsidRPr="00AA417B" w:rsidRDefault="00205928" w:rsidP="00205928">
      <w:pPr>
        <w:numPr>
          <w:ilvl w:val="0"/>
          <w:numId w:val="1"/>
        </w:numPr>
        <w:spacing w:line="360" w:lineRule="auto"/>
        <w:rPr>
          <w:rFonts w:ascii="宋体" w:hAnsi="宋体"/>
          <w:sz w:val="24"/>
          <w:szCs w:val="24"/>
        </w:rPr>
      </w:pPr>
      <w:r w:rsidRPr="00AA417B">
        <w:rPr>
          <w:rFonts w:ascii="宋体" w:hAnsi="宋体" w:hint="eastAsia"/>
          <w:sz w:val="24"/>
          <w:szCs w:val="24"/>
        </w:rPr>
        <w:t>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t>《</w:t>
      </w:r>
      <w:r w:rsidRPr="00AA417B">
        <w:rPr>
          <w:rFonts w:ascii="宋体" w:hAnsi="宋体" w:hint="eastAsia"/>
          <w:sz w:val="24"/>
          <w:szCs w:val="24"/>
        </w:rPr>
        <w:t>就业促进法</w:t>
      </w:r>
      <w:r>
        <w:rPr>
          <w:rFonts w:ascii="宋体" w:hAnsi="宋体" w:hint="eastAsia"/>
          <w:sz w:val="24"/>
          <w:szCs w:val="24"/>
        </w:rPr>
        <w:t>》</w:t>
      </w:r>
      <w:r w:rsidRPr="00AA417B">
        <w:rPr>
          <w:rFonts w:ascii="宋体" w:hAnsi="宋体" w:hint="eastAsia"/>
          <w:sz w:val="24"/>
          <w:szCs w:val="24"/>
        </w:rPr>
        <w:t>第五十六条规定，县级以上地方人民政府采取多种就业形式，拓宽公益性岗位范围，开发就业岗位，确保城市有就业需求的家庭至少有一人实现就业。 法定劳动年龄内的家庭人员均处于失业状况的城市居民家庭，可以向住所地街道、社区公共就业服务机构申请就业援助。街道、社区公共就业服务机构经确认属实的，应当为该家庭中至少一人提供适当的就业岗位。</w:t>
      </w:r>
    </w:p>
    <w:p w:rsidR="00205928" w:rsidRPr="00AA417B" w:rsidRDefault="00205928" w:rsidP="00205928">
      <w:pPr>
        <w:numPr>
          <w:ilvl w:val="0"/>
          <w:numId w:val="1"/>
        </w:numPr>
        <w:spacing w:line="360" w:lineRule="auto"/>
        <w:rPr>
          <w:rFonts w:ascii="宋体" w:hAnsi="宋体"/>
          <w:sz w:val="24"/>
          <w:szCs w:val="24"/>
        </w:rPr>
      </w:pPr>
      <w:r w:rsidRPr="00AA417B">
        <w:rPr>
          <w:rFonts w:ascii="宋体" w:hAnsi="宋体" w:hint="eastAsia"/>
          <w:sz w:val="24"/>
          <w:szCs w:val="24"/>
        </w:rPr>
        <w:t>答题要点：</w:t>
      </w:r>
    </w:p>
    <w:p w:rsidR="00205928" w:rsidRPr="00AA417B" w:rsidRDefault="00205928" w:rsidP="00205928">
      <w:pPr>
        <w:spacing w:line="360" w:lineRule="auto"/>
        <w:rPr>
          <w:rFonts w:ascii="宋体" w:hAnsi="宋体"/>
          <w:sz w:val="24"/>
          <w:szCs w:val="24"/>
        </w:rPr>
      </w:pPr>
      <w:r>
        <w:rPr>
          <w:rFonts w:ascii="宋体" w:hAnsi="宋体" w:hint="eastAsia"/>
          <w:sz w:val="24"/>
          <w:szCs w:val="24"/>
        </w:rPr>
        <w:t xml:space="preserve"> </w:t>
      </w:r>
      <w:r w:rsidRPr="00AA417B">
        <w:rPr>
          <w:rFonts w:ascii="宋体" w:hAnsi="宋体" w:hint="eastAsia"/>
          <w:sz w:val="24"/>
          <w:szCs w:val="24"/>
        </w:rPr>
        <w:t>《就业服务与就业管理规定》第十四条规定， 用人单位招用人员不得有下列行为：</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（一）提供虚假招聘信息，发布虚假招聘广告；</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（二）扣押被录用人员的居民身份证和其他证件；</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（三）以担保或者其他名义向劳动者收取财物；</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（四）招用未满16周岁的未成年人以及国家法律、行政法规规定不得招用的其他人员；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（五）招用无合法身份证件的人员；</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（六）以招用人员为名牟取不正当利益或进行其他违法活动。</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8.答题要点：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 xml:space="preserve"> 一是充分发挥市场在人力资源配置中的决定性作用，顺应建立统一开放、竞争有序的人力资源市场要求，巩固人才市场与劳动力市场整合的改革成果，对公共人力资源服务机构和经营性人力资源服务机构进行规范；二是更好发挥政府作用，强化政府的人力资源市场培育职责，明确市场活动规范，综合运用信息公示、随机抽查、国家标准、行业自律等监管手段，确保市场活力与秩序；三是落实“放管服”改革要求，按照就业促进法的规定，将职业中介活动明确界定为行政许可事项，对其他人力资源服务业务实行备案管理；四是细化就业促进法及有关法律的规定，进一步增强制度的可操作性。</w:t>
      </w:r>
    </w:p>
    <w:p w:rsidR="00205928" w:rsidRPr="00AA417B" w:rsidRDefault="00205928" w:rsidP="00205928">
      <w:pPr>
        <w:numPr>
          <w:ilvl w:val="0"/>
          <w:numId w:val="2"/>
        </w:numPr>
        <w:spacing w:line="360" w:lineRule="auto"/>
        <w:ind w:left="420" w:hanging="420"/>
        <w:rPr>
          <w:rFonts w:ascii="宋体" w:hAnsi="宋体"/>
          <w:sz w:val="24"/>
          <w:szCs w:val="24"/>
        </w:rPr>
      </w:pPr>
      <w:r w:rsidRPr="00AA417B">
        <w:rPr>
          <w:rFonts w:ascii="宋体" w:hAnsi="宋体" w:hint="eastAsia"/>
          <w:sz w:val="24"/>
          <w:szCs w:val="24"/>
        </w:rPr>
        <w:t>答题要点：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人力资源市场面对的对象是人，是劳动力和各类人才，不同于一般的要素市场。规范发展人力资源市场，事关广大劳动者特别是高校毕业生、农民工等重点群体的切身利益，事关国家人才信息安全，事关人才引进、流动党员管理等党管人才政策的贯彻落实，事关在人力资本服务领域培育形成新动能，为高质量发展提供人力资源支撑。作为我国人力资源要素市场领域的首部行政法规，制定实施《人力</w:t>
      </w:r>
      <w:r w:rsidRPr="00AA417B">
        <w:rPr>
          <w:rFonts w:ascii="宋体" w:hAnsi="宋体" w:hint="eastAsia"/>
          <w:sz w:val="24"/>
          <w:szCs w:val="24"/>
        </w:rPr>
        <w:lastRenderedPageBreak/>
        <w:t>资源市场暂行条例》，目的是以法律形式规范人力资源市场活动，维护各类市场主体合法权益，建设功能完善、机制健全、运行有序、服务规范的人力资源市场体系，为发挥市场在人力资源开发配置中的决定性作用和更好发挥政府作用提供法制保障。</w:t>
      </w:r>
    </w:p>
    <w:p w:rsidR="00205928" w:rsidRPr="00AA417B" w:rsidRDefault="00205928" w:rsidP="00205928">
      <w:pPr>
        <w:numPr>
          <w:ilvl w:val="0"/>
          <w:numId w:val="2"/>
        </w:numPr>
        <w:spacing w:line="360" w:lineRule="auto"/>
        <w:ind w:left="420" w:hanging="420"/>
        <w:rPr>
          <w:rFonts w:ascii="宋体" w:hAnsi="宋体"/>
          <w:sz w:val="24"/>
          <w:szCs w:val="24"/>
        </w:rPr>
      </w:pPr>
      <w:r w:rsidRPr="00AA417B">
        <w:rPr>
          <w:rFonts w:ascii="宋体" w:hAnsi="宋体" w:hint="eastAsia"/>
          <w:sz w:val="24"/>
          <w:szCs w:val="24"/>
        </w:rPr>
        <w:t>答题要点：</w:t>
      </w:r>
    </w:p>
    <w:p w:rsidR="00205928" w:rsidRPr="00AA417B" w:rsidRDefault="00205928" w:rsidP="00205928">
      <w:pPr>
        <w:spacing w:line="360" w:lineRule="auto"/>
        <w:rPr>
          <w:rFonts w:ascii="宋体" w:hAnsi="宋体"/>
          <w:sz w:val="24"/>
          <w:szCs w:val="24"/>
        </w:rPr>
      </w:pPr>
      <w:r w:rsidRPr="00AA417B">
        <w:rPr>
          <w:rFonts w:ascii="宋体" w:hAnsi="宋体" w:hint="eastAsia"/>
          <w:sz w:val="24"/>
          <w:szCs w:val="24"/>
        </w:rPr>
        <w:t>重点解决五个方面的问题：一是市场体系统一性问题。《条例》通过立法确认人才市场和劳动力市场整合改革成果，建立统一的管理制度和管理规范，推动形成统一的人力资源市场体系。二是市场要素的流动性问题，《条例》明确建立政府宏观调控、市场公平竞争、单位自主用人、个人自主择业、人力资源服务机构诚信服务的人力资源流动配置机制，破除户籍、地域、身份等体制机制弊端，促进人力资源自由有序流动。三是市场运行的规范性问题。规定了劳动者和用人单位在求职招聘过程中的基本权利义务，确立了人力资源服务机构的基本行为规范，明确了政府部门宏观调控和监督管理制度等基本遵循，切实维护劳动者和用人单位合法权益。四是市场主体的公平性问题。《条例》赋予劳动者和用人单位平等的法律地位，规定用人单位和人力资源服务机构应当向求职者提供平等的就业机会和公平的就业条件，对公共服务机构和经营性服务机构统一规范和监督管理，营造公平竞争的市场环境。五是市场监管的强制性问题。《条例》对人力资源市场主体违反本条例的行为应承担的法律责任进行了明确规定，明确对“黑中介”、人力资源市场违法犯罪行为进行查处，为监管执法提供了法律依据。</w:t>
      </w:r>
    </w:p>
    <w:p w:rsidR="00205928" w:rsidRPr="00AA417B" w:rsidRDefault="00205928" w:rsidP="00205928">
      <w:pPr>
        <w:numPr>
          <w:ilvl w:val="0"/>
          <w:numId w:val="2"/>
        </w:numPr>
        <w:spacing w:line="360" w:lineRule="auto"/>
        <w:ind w:left="420" w:hanging="420"/>
        <w:rPr>
          <w:rFonts w:ascii="宋体" w:hAnsi="宋体"/>
          <w:sz w:val="24"/>
          <w:szCs w:val="24"/>
        </w:rPr>
      </w:pPr>
      <w:r w:rsidRPr="00AA417B">
        <w:rPr>
          <w:rFonts w:ascii="宋体" w:hAnsi="宋体" w:hint="eastAsia"/>
          <w:sz w:val="24"/>
          <w:szCs w:val="24"/>
        </w:rPr>
        <w:t>答题要点：</w:t>
      </w:r>
    </w:p>
    <w:p w:rsidR="00205928" w:rsidRPr="00052781" w:rsidRDefault="00205928" w:rsidP="00205928">
      <w:pPr>
        <w:spacing w:line="360" w:lineRule="auto"/>
        <w:rPr>
          <w:rFonts w:ascii="宋体" w:hAnsi="宋体"/>
          <w:sz w:val="24"/>
          <w:szCs w:val="24"/>
        </w:rPr>
      </w:pPr>
      <w:r w:rsidRPr="00AA417B">
        <w:rPr>
          <w:rFonts w:ascii="宋体" w:hAnsi="宋体" w:hint="eastAsia"/>
          <w:sz w:val="24"/>
          <w:szCs w:val="24"/>
        </w:rPr>
        <w:t>为了更好发挥政府作用，促进人力资源合理流动，《条例》</w:t>
      </w:r>
      <w:r w:rsidR="002A12BF">
        <w:rPr>
          <w:rFonts w:ascii="宋体" w:hAnsi="宋体" w:hint="eastAsia"/>
          <w:sz w:val="24"/>
          <w:szCs w:val="24"/>
        </w:rPr>
        <w:t>规定，</w:t>
      </w:r>
      <w:r w:rsidRPr="00AA417B">
        <w:rPr>
          <w:rFonts w:ascii="宋体" w:hAnsi="宋体" w:hint="eastAsia"/>
          <w:sz w:val="24"/>
          <w:szCs w:val="24"/>
        </w:rPr>
        <w:t>一是国家建立政府宏观调控、市场公平竞争、单位自主用人、个人自主择业、人力资源服务机构诚信服务的人力资源流动配置机制；二是县级以上人民政府将人力资源市场建设纳入国民经济和社会发展规划，运用区域、产业、土地等政策，推进人力资源市场建设，发展专业性、行业性人力资源市场，鼓励并规范高端人力资源服务等业态发展，建立覆盖城乡和各行业的人力资源市场供求信息系统，为求职、招聘提供服务；三是引导和促进人力资源在机关、企业、事业单位、社会组织之间以及不同地区之间合理流动，任何地方和单位不得违反国家规定设置限制流动的条件；四是鼓励开展平等互利的人力资源国际合作与交流，开发利用国际国内人力资源。</w:t>
      </w:r>
    </w:p>
    <w:p w:rsidR="00205928" w:rsidRPr="00AA417B" w:rsidRDefault="00205928" w:rsidP="00205928">
      <w:pPr>
        <w:autoSpaceDN w:val="0"/>
        <w:spacing w:line="360" w:lineRule="auto"/>
        <w:rPr>
          <w:rFonts w:ascii="宋体" w:hAnsi="宋体"/>
          <w:sz w:val="24"/>
          <w:szCs w:val="24"/>
        </w:rPr>
      </w:pPr>
    </w:p>
    <w:p w:rsidR="008D634C" w:rsidRDefault="008D634C">
      <w:pPr>
        <w:widowControl/>
        <w:jc w:val="left"/>
        <w:rPr>
          <w:b/>
          <w:bCs/>
          <w:kern w:val="44"/>
          <w:sz w:val="44"/>
          <w:szCs w:val="44"/>
        </w:rPr>
      </w:pPr>
      <w:r>
        <w:br w:type="page"/>
      </w:r>
    </w:p>
    <w:p w:rsidR="008D634C" w:rsidRDefault="008D634C" w:rsidP="00205928">
      <w:pPr>
        <w:pStyle w:val="1"/>
        <w:jc w:val="center"/>
      </w:pPr>
    </w:p>
    <w:p w:rsidR="00205928" w:rsidRPr="00BD5815" w:rsidRDefault="00205928" w:rsidP="00205928">
      <w:pPr>
        <w:pStyle w:val="1"/>
        <w:jc w:val="center"/>
      </w:pPr>
      <w:bookmarkStart w:id="6" w:name="_Toc1654264"/>
      <w:r w:rsidRPr="00BD5815">
        <w:rPr>
          <w:rFonts w:hint="eastAsia"/>
        </w:rPr>
        <w:t>社会保障</w:t>
      </w:r>
      <w:bookmarkEnd w:id="6"/>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一、单选题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1.基本养老保险实行社会统筹与（）相结合。</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A.单位缴纳   B.个人账户   C.家庭账户   D.政府补贴</w:t>
      </w:r>
    </w:p>
    <w:p w:rsidR="00205928" w:rsidRPr="00BD5815" w:rsidRDefault="00205928" w:rsidP="00205928">
      <w:pPr>
        <w:pStyle w:val="a5"/>
        <w:adjustRightInd w:val="0"/>
        <w:snapToGrid w:val="0"/>
        <w:spacing w:before="0" w:beforeAutospacing="0" w:after="0" w:afterAutospacing="0" w:line="360" w:lineRule="auto"/>
        <w:jc w:val="both"/>
        <w:rPr>
          <w:rFonts w:cs="仿宋"/>
          <w:kern w:val="2"/>
        </w:rPr>
      </w:pPr>
      <w:r w:rsidRPr="00BD5815">
        <w:rPr>
          <w:rFonts w:cs="仿宋" w:hint="eastAsia"/>
          <w:kern w:val="2"/>
        </w:rPr>
        <w:t>2.《企业年金办法》自2018年（）</w:t>
      </w:r>
      <w:r w:rsidRPr="00BD5815">
        <w:rPr>
          <w:rFonts w:cs="仿宋" w:hint="eastAsia"/>
        </w:rPr>
        <w:t>起施行。</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 xml:space="preserve">A.1月1日   B.2月1日 </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C.3月1日   D.4月1日</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3.《企业年金办法》中规定，职工企业年金个人账户中企业缴费及其投资收益，企业可以与职工一方约定其自始归属于职工个人，也可以约定随着职工在本企业工作年限的增加逐步归属于职工个人，完全归属于职工个人的期限最长不超过（）年。</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A.5    B.6    C.7    D.8</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4.党的十九大</w:t>
      </w:r>
      <w:r w:rsidR="00B93949">
        <w:rPr>
          <w:rFonts w:ascii="宋体" w:eastAsia="宋体" w:hAnsi="宋体" w:cs="仿宋_GB2312" w:hint="eastAsia"/>
          <w:sz w:val="24"/>
          <w:szCs w:val="24"/>
        </w:rPr>
        <w:t>报告对</w:t>
      </w:r>
      <w:r w:rsidRPr="00BD5815">
        <w:rPr>
          <w:rFonts w:ascii="宋体" w:eastAsia="宋体" w:hAnsi="宋体" w:cs="仿宋_GB2312" w:hint="eastAsia"/>
          <w:sz w:val="24"/>
          <w:szCs w:val="24"/>
        </w:rPr>
        <w:t>失业保险提出了（）的要求。</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大规模开展职业技能培训，注重解决结构性就业矛盾，鼓励创业带动就业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完善失业保险制度</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增强失业保险制度预防失业、促进就业功能</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健全人力资源市场，完善就业服务体系，增强失业保险对促进就业的作用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lang w:val="zh-TW" w:eastAsia="zh-TW"/>
        </w:rPr>
      </w:pPr>
      <w:r w:rsidRPr="00BD5815">
        <w:rPr>
          <w:rFonts w:ascii="宋体" w:eastAsia="宋体" w:hAnsi="宋体" w:cs="仿宋_GB2312" w:hint="eastAsia"/>
          <w:sz w:val="24"/>
          <w:szCs w:val="24"/>
        </w:rPr>
        <w:t>5.</w:t>
      </w:r>
      <w:r w:rsidRPr="00BD5815">
        <w:rPr>
          <w:rFonts w:ascii="宋体" w:eastAsia="宋体" w:hAnsi="宋体" w:cs="仿宋_GB2312" w:hint="eastAsia"/>
          <w:sz w:val="24"/>
          <w:szCs w:val="24"/>
          <w:lang w:val="zh-TW"/>
        </w:rPr>
        <w:t>党的十八届三中全会提出</w:t>
      </w:r>
      <w:r w:rsidR="00B93949">
        <w:rPr>
          <w:rFonts w:ascii="宋体" w:eastAsia="宋体" w:hAnsi="宋体" w:cs="仿宋_GB2312" w:hint="eastAsia"/>
          <w:sz w:val="24"/>
          <w:szCs w:val="24"/>
          <w:lang w:val="zh-TW"/>
        </w:rPr>
        <w:t>，</w:t>
      </w:r>
      <w:r w:rsidRPr="00BD5815">
        <w:rPr>
          <w:rFonts w:ascii="宋体" w:eastAsia="宋体" w:hAnsi="宋体" w:cs="仿宋_GB2312" w:hint="eastAsia"/>
          <w:sz w:val="24"/>
          <w:szCs w:val="24"/>
          <w:lang w:val="zh-TW"/>
        </w:rPr>
        <w:t>增强失业保险预防失业、（）功能。</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lang w:val="zh-TW"/>
        </w:rPr>
        <w:t xml:space="preserve">促进就业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支持脱贫攻坚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防范基金运行风险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保障失业人员基本生活</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6.《国务院关于做好当前和今后一段时期就业创业工作的意见》对稳岗补贴提出了（）的要求。</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依法参加失业保险3年以上、当年取得职业资格证书或职业技能等级证书的企业职工，可申请参保职工技能提升补贴，所需资金按规定从失业保险基金中列支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对不裁员或少裁员的去产能企业，降低稳岗补贴门槛，提高稳岗补贴标准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探索适应灵活就业人员的失业、工伤保险保障方式</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积极预防和有效调控失业风险。落实调整失业保险费率政策，减轻企业和个人负担，稳定就业岗位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7.（）中第一次提出稳岗补贴政策。</w:t>
      </w:r>
      <w:r w:rsidRPr="00BD5815">
        <w:rPr>
          <w:rFonts w:ascii="宋体" w:eastAsia="宋体" w:hAnsi="宋体" w:cs="仿宋_GB2312" w:hint="eastAsia"/>
          <w:caps/>
          <w:sz w:val="24"/>
          <w:szCs w:val="24"/>
        </w:rPr>
        <w:t xml:space="preserve">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《国务院关于做好当前和今后一段时期就业创业工作的意见》</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lastRenderedPageBreak/>
        <w:t>B.</w:t>
      </w:r>
      <w:r w:rsidRPr="00BD5815">
        <w:rPr>
          <w:rFonts w:ascii="宋体" w:eastAsia="宋体" w:hAnsi="宋体" w:cs="仿宋_GB2312" w:hint="eastAsia"/>
          <w:sz w:val="24"/>
          <w:szCs w:val="24"/>
        </w:rPr>
        <w:t>《国务院关于进一步做好新形势下就业创业工作的意见》</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《国务院关于关于进一步优化企业兼并重组市场环境的意见》</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《人力资源社会保障部 财政部 国家发展和改革委员会 工业和信息化部关于失业保险支持企业稳定岗位有关问题的通知》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8.稳岗补贴标准原则上按照不超过该企业及其职工上年度实际缴纳失业保险费总额的（）发放。</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40%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50%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60%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70%</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9.实施稳岗补贴，失业保险统筹地区上年失业保险基金滚存结余应具备（）以上支付能力。</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3个月</w:t>
      </w:r>
      <w:r w:rsidRPr="00BD5815">
        <w:rPr>
          <w:rFonts w:ascii="宋体" w:eastAsia="宋体" w:hAnsi="宋体" w:cs="仿宋_GB2312" w:hint="eastAsia"/>
          <w:sz w:val="24"/>
          <w:szCs w:val="24"/>
        </w:rPr>
        <w:tab/>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6个月</w:t>
      </w:r>
      <w:r w:rsidRPr="00BD5815">
        <w:rPr>
          <w:rFonts w:ascii="宋体" w:eastAsia="宋体" w:hAnsi="宋体" w:cs="仿宋_GB2312" w:hint="eastAsia"/>
          <w:sz w:val="24"/>
          <w:szCs w:val="24"/>
        </w:rPr>
        <w:tab/>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9个月</w:t>
      </w:r>
      <w:r w:rsidRPr="00BD5815">
        <w:rPr>
          <w:rFonts w:ascii="宋体" w:eastAsia="宋体" w:hAnsi="宋体" w:cs="仿宋_GB2312" w:hint="eastAsia"/>
          <w:sz w:val="24"/>
          <w:szCs w:val="24"/>
        </w:rPr>
        <w:tab/>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1年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10.为深入落实失业保险稳岗补贴政策，人力资源社会保障部决定从2018年至2020年在全国实施失业保险援企稳岗</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“扬帆行动”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“护航行动”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“展翅行动”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“春蕾行动”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11.为扩大失业保险稳就业政策宣传效果，让更多民营企业和职工知晓并享受政策红利</w:t>
      </w:r>
      <w:r w:rsidR="00B93949">
        <w:rPr>
          <w:rFonts w:ascii="宋体" w:eastAsia="宋体" w:hAnsi="宋体" w:cs="仿宋_GB2312" w:hint="eastAsia"/>
          <w:sz w:val="24"/>
          <w:szCs w:val="24"/>
        </w:rPr>
        <w:t>，</w:t>
      </w:r>
      <w:r w:rsidRPr="00BD5815">
        <w:rPr>
          <w:rFonts w:ascii="宋体" w:eastAsia="宋体" w:hAnsi="宋体" w:cs="仿宋_GB2312" w:hint="eastAsia"/>
          <w:sz w:val="24"/>
          <w:szCs w:val="24"/>
        </w:rPr>
        <w:t>人力资源社会保障部、全国工商联决定联合开展（）活动。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失业保险惠企政策进民企</w:t>
      </w:r>
      <w:r w:rsidRPr="00BD5815">
        <w:rPr>
          <w:rFonts w:ascii="宋体" w:eastAsia="宋体" w:hAnsi="宋体" w:cs="仿宋_GB2312" w:hint="eastAsia"/>
          <w:caps/>
          <w:sz w:val="24"/>
          <w:szCs w:val="24"/>
        </w:rPr>
        <w:t xml:space="preserve">       B.</w:t>
      </w:r>
      <w:r w:rsidRPr="00BD5815">
        <w:rPr>
          <w:rFonts w:ascii="宋体" w:eastAsia="宋体" w:hAnsi="宋体" w:cs="仿宋_GB2312" w:hint="eastAsia"/>
          <w:sz w:val="24"/>
          <w:szCs w:val="24"/>
        </w:rPr>
        <w:t>失业保险援企稳岗护航行动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失业保险技能提升展翅行动</w:t>
      </w:r>
      <w:r w:rsidRPr="00BD5815">
        <w:rPr>
          <w:rFonts w:ascii="宋体" w:eastAsia="宋体" w:hAnsi="宋体" w:cs="仿宋_GB2312" w:hint="eastAsia"/>
          <w:caps/>
          <w:sz w:val="24"/>
          <w:szCs w:val="24"/>
        </w:rPr>
        <w:t xml:space="preserve">     D.</w:t>
      </w:r>
      <w:r w:rsidRPr="00BD5815">
        <w:rPr>
          <w:rFonts w:ascii="宋体" w:eastAsia="宋体" w:hAnsi="宋体" w:cs="仿宋_GB2312" w:hint="eastAsia"/>
          <w:sz w:val="24"/>
          <w:szCs w:val="24"/>
        </w:rPr>
        <w:t>失业保险稳就业行动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12.推动各地深入实施失业保险支持技能提升补贴政策，助力推行终身职业技能培训制度，人力资源社会保障部决定从2018年起在全国实施失业保险支持技能提升（）。</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“展翅行动”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“护航行动”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“畅通领、安全办行动”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“参保扩面行动”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13.职工应在职业资格证书或职业技能等级证书核发之日起（）个月内，到本人失业保险参保地失业保险经办机构申领技能提升补贴。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6</w:t>
      </w:r>
      <w:r w:rsidRPr="00BD5815">
        <w:rPr>
          <w:rFonts w:ascii="宋体" w:eastAsia="宋体" w:hAnsi="宋体" w:cs="仿宋_GB2312" w:hint="eastAsia"/>
          <w:sz w:val="24"/>
          <w:szCs w:val="24"/>
        </w:rPr>
        <w:tab/>
        <w:t xml:space="preserve">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12</w:t>
      </w:r>
      <w:r w:rsidRPr="00BD5815">
        <w:rPr>
          <w:rFonts w:ascii="宋体" w:eastAsia="宋体" w:hAnsi="宋体" w:cs="仿宋_GB2312" w:hint="eastAsia"/>
          <w:sz w:val="24"/>
          <w:szCs w:val="24"/>
        </w:rPr>
        <w:tab/>
        <w:t xml:space="preserve">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24</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14.从（）起，深度贫困地区失业保险金标准上调至最低工资标准的90%。</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2019年1月1日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2018年7月1日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2018年8月1日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2020年12月31日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15.深度贫困地区失业保险参保企业，稳岗补贴标准可以提高到该企业及其职工上年度实际缴纳失业保险费总额的（）。</w:t>
      </w:r>
      <w:r w:rsidRPr="00BD5815">
        <w:rPr>
          <w:rFonts w:ascii="宋体" w:eastAsia="宋体" w:hAnsi="宋体" w:cs="宋体" w:hint="eastAsia"/>
          <w:sz w:val="24"/>
          <w:szCs w:val="24"/>
        </w:rPr>
        <w:t>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40%</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50%</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60%</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70%</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16.《人力资源社会保障部 财政部关于使用失业保险基金支持脱贫攻坚的通知》规定，深度贫困地区职工申领技能提升补贴，参保年限可以放宽到累计参保缴费（）。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lastRenderedPageBreak/>
        <w:t>A.</w:t>
      </w:r>
      <w:r w:rsidRPr="00BD5815">
        <w:rPr>
          <w:rFonts w:ascii="宋体" w:eastAsia="宋体" w:hAnsi="宋体" w:cs="仿宋_GB2312" w:hint="eastAsia"/>
          <w:sz w:val="24"/>
          <w:szCs w:val="24"/>
        </w:rPr>
        <w:t>满一年</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满二年</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满三年</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不设参保年限</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17.为充分发挥失业保险制度促进再就业功能，我国自2006年1月起在北京、上海、江苏、浙江、福建、山东、广东七省（市）开展适当扩大失业保险基金支出范围试点工作</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以下不属于扩大基金支出范围试点项目的是（）。</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职业培训补贴</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岗位补贴</w:t>
      </w:r>
      <w:r w:rsidRPr="00BD5815">
        <w:rPr>
          <w:rFonts w:ascii="宋体" w:eastAsia="宋体" w:hAnsi="宋体" w:cs="仿宋_GB2312" w:hint="eastAsia"/>
          <w:sz w:val="24"/>
          <w:szCs w:val="24"/>
        </w:rPr>
        <w:tab/>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社会保险补贴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技能提升补贴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18.职工应当参加失业保险，由（）按照国家规定共同缴纳失业保险费。</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用人单位</w:t>
      </w:r>
      <w:r w:rsidRPr="00BD5815">
        <w:rPr>
          <w:rFonts w:ascii="宋体" w:eastAsia="宋体" w:hAnsi="宋体" w:cs="仿宋_GB2312" w:hint="eastAsia"/>
          <w:sz w:val="24"/>
          <w:szCs w:val="24"/>
        </w:rPr>
        <w:tab/>
        <w:t xml:space="preserve">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职工</w:t>
      </w:r>
      <w:r w:rsidRPr="00BD5815">
        <w:rPr>
          <w:rFonts w:ascii="宋体" w:eastAsia="宋体" w:hAnsi="宋体" w:cs="仿宋_GB2312" w:hint="eastAsia"/>
          <w:sz w:val="24"/>
          <w:szCs w:val="24"/>
        </w:rPr>
        <w:tab/>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用人单位和职工</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用人单位、职工、政府财政补贴三方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19.失业保险金的标准不得低于（）。</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城市居民最低生活保障标准</w:t>
      </w:r>
      <w:r w:rsidRPr="00BD5815">
        <w:rPr>
          <w:rFonts w:ascii="宋体" w:eastAsia="宋体" w:hAnsi="宋体" w:cs="仿宋_GB2312" w:hint="eastAsia"/>
          <w:sz w:val="24"/>
          <w:szCs w:val="24"/>
        </w:rPr>
        <w:tab/>
        <w:t xml:space="preserve">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上年度社会平均工资水平</w:t>
      </w:r>
      <w:r w:rsidRPr="00BD5815">
        <w:rPr>
          <w:rFonts w:ascii="宋体" w:eastAsia="宋体" w:hAnsi="宋体" w:cs="仿宋_GB2312" w:hint="eastAsia"/>
          <w:sz w:val="24"/>
          <w:szCs w:val="24"/>
        </w:rPr>
        <w:tab/>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参保职工在职期间平均工资水平</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参保所在地平均社会保险缴费基数</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20.职工跨统筹地区就业的，其失业保险关系随本人转移，缴费年限（）。</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中止计算</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分段计算</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累计计算</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重新计算</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21.失业人员领取失业保险金，需按规定参加失业保险，且所在单位和本人已按规定履行缴费义务满（）年。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2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3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 xml:space="preserve">4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22.用人单位应当将失业人员的名单自终止或者解除劳动关系之日起（）日内告知社会保险经办机构。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5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7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10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15</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23.失业人员失业前所在单位和本人按照规定累计缴费时间满1年不足5年的，领取失业保险金的期限最长为（）个月。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10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12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18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24.失业人员失业前所在单位和本人按照规定累计缴费时间满5年不足10年的，领取失业保险金的期限最长为（）个月。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10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12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18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24</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25.失业人员失业前所在单位和本人按照规定累计缴费时间10年以上的，领取失业保险金的期限最长为（）个月。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10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12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18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24</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26.失业人员领取失业保险金的期限最长为（）个月。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16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18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24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28</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27.失业保险金应（）发放。</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lastRenderedPageBreak/>
        <w:t>A.</w:t>
      </w:r>
      <w:r w:rsidRPr="00BD5815">
        <w:rPr>
          <w:rFonts w:ascii="宋体" w:eastAsia="宋体" w:hAnsi="宋体" w:cs="仿宋_GB2312" w:hint="eastAsia"/>
          <w:sz w:val="24"/>
          <w:szCs w:val="24"/>
        </w:rPr>
        <w:t>按天   B.按月   C.按季度   D.按年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28.失业人员在领取失业保险金期间死亡的，参照当地对在职职工死亡的规定，对其家属（）发给丧葬补助金和抚恤金。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按月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按季度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按年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一次性</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29.职工跨统筹地区就业的，其失业保险关系（），缴费年限累计计算。</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不转移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随本人转移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由个人选择转移或不转移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由用人单位选择转移或不转移</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30.我国失业保险基金的来源不包括（）。</w:t>
      </w:r>
      <w:r w:rsidRPr="00BD5815">
        <w:rPr>
          <w:rFonts w:ascii="宋体" w:eastAsia="宋体" w:hAnsi="宋体" w:cs="仿宋_GB2312" w:hint="eastAsia"/>
          <w:sz w:val="24"/>
          <w:szCs w:val="24"/>
        </w:rPr>
        <w:t> </w:t>
      </w:r>
      <w:r w:rsidRPr="00BD5815">
        <w:rPr>
          <w:rFonts w:ascii="宋体" w:eastAsia="宋体" w:hAnsi="宋体" w:cs="仿宋_GB2312" w:hint="eastAsia"/>
          <w:sz w:val="24"/>
          <w:szCs w:val="24"/>
        </w:rPr>
        <w:t> </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失业保险费收入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利息收入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财政补贴收入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基金投资运营收入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31.我国失业保险调剂金的建立以（）。</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省、自治区为单位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县为单位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行业为单位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地区为单位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32.小李所在单位和本人按照规定累计缴费时间8年，用人单位终止劳动合同后，他可以领取失业保险金的期限最长为（）个月。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10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12    </w:t>
      </w: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18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24</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33.老王在领取失业保险金期间因达到退休年龄办理了退休手续，遂开始领取养老金。那么，他还能继续领失业保险金吗？（）</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A.可以继续领取剩余的失业保险金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B.可以再领取一个月的失业保险金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C.不可以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D.不可以，但可以享受其他失业保险待遇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34.工伤保险费应当由</w:t>
      </w:r>
      <w:r w:rsidR="00625A7C">
        <w:rPr>
          <w:rFonts w:ascii="宋体" w:eastAsia="宋体" w:hAnsi="宋体" w:hint="eastAsia"/>
          <w:sz w:val="24"/>
          <w:szCs w:val="24"/>
        </w:rPr>
        <w:t>（）</w:t>
      </w:r>
      <w:r w:rsidRPr="00BD5815">
        <w:rPr>
          <w:rFonts w:ascii="宋体" w:eastAsia="宋体" w:hAnsi="宋体" w:hint="eastAsia"/>
          <w:sz w:val="24"/>
          <w:szCs w:val="24"/>
        </w:rPr>
        <w:t>缴纳。</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A.用人单位    B.用人单位和个人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C.个人        D.用人单位或个人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35.国家根据不同行业的工伤风险程度确定行业的</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A.差别费率    B.差异费率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C.浮动费率    D.特定费率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36.用人单位应当按照</w:t>
      </w:r>
      <w:r w:rsidR="00625A7C">
        <w:rPr>
          <w:rFonts w:ascii="宋体" w:eastAsia="宋体" w:hAnsi="宋体" w:hint="eastAsia"/>
          <w:sz w:val="24"/>
          <w:szCs w:val="24"/>
        </w:rPr>
        <w:t>（）</w:t>
      </w:r>
      <w:r w:rsidRPr="00BD5815">
        <w:rPr>
          <w:rFonts w:ascii="宋体" w:eastAsia="宋体" w:hAnsi="宋体" w:hint="eastAsia"/>
          <w:sz w:val="24"/>
          <w:szCs w:val="24"/>
        </w:rPr>
        <w:t>，依据社会保险经办机构确定的费率缴纳工伤保险费。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A.城镇居民人均可支配收入     B.本单位职工工资总额</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C.本单位职工人均工资         D.城镇居民工资总额</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37.工伤保险基金逐步实行（）。</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A.全国统筹      B.省级统筹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C.市级统筹      D.县级统筹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38.职工（包括非全日制从业人员）在两个或者两个以上用人单位同时就业的，各用人单位应当分别为职工缴纳工伤保险费。职工发生工伤，由职工</w:t>
      </w:r>
      <w:r w:rsidR="00625A7C">
        <w:rPr>
          <w:rFonts w:ascii="宋体" w:eastAsia="宋体" w:hAnsi="宋体" w:hint="eastAsia"/>
          <w:sz w:val="24"/>
          <w:szCs w:val="24"/>
        </w:rPr>
        <w:t>（）</w:t>
      </w:r>
      <w:r w:rsidRPr="00BD5815">
        <w:rPr>
          <w:rFonts w:ascii="宋体" w:eastAsia="宋体" w:hAnsi="宋体" w:hint="eastAsia"/>
          <w:sz w:val="24"/>
          <w:szCs w:val="24"/>
        </w:rPr>
        <w:t xml:space="preserve"> 依法承担工伤保险责任。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A.先参保的单位            B.后参保的单位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C.受到伤害时工作的单位    D.选择一个单位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39.工伤保险费依据</w:t>
      </w:r>
      <w:r w:rsidR="00625A7C">
        <w:rPr>
          <w:rFonts w:ascii="宋体" w:eastAsia="宋体" w:hAnsi="宋体" w:hint="eastAsia"/>
          <w:sz w:val="24"/>
          <w:szCs w:val="24"/>
        </w:rPr>
        <w:t>（）</w:t>
      </w:r>
      <w:r w:rsidRPr="00BD5815">
        <w:rPr>
          <w:rFonts w:ascii="宋体" w:eastAsia="宋体" w:hAnsi="宋体" w:hint="eastAsia"/>
          <w:sz w:val="24"/>
          <w:szCs w:val="24"/>
        </w:rPr>
        <w:t>原则，确定费率。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A.以支定收、收支平衡         B.以收定支，收支平衡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C.现收现付                   D.储备足够</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40.职工与用人单位发生工伤待遇方面的争议，按照处理</w:t>
      </w:r>
      <w:r w:rsidR="00625A7C">
        <w:rPr>
          <w:rFonts w:ascii="宋体" w:eastAsia="宋体" w:hAnsi="宋体" w:hint="eastAsia"/>
          <w:sz w:val="24"/>
          <w:szCs w:val="24"/>
        </w:rPr>
        <w:t>（）</w:t>
      </w:r>
      <w:r w:rsidRPr="00BD5815">
        <w:rPr>
          <w:rFonts w:ascii="宋体" w:eastAsia="宋体" w:hAnsi="宋体" w:hint="eastAsia"/>
          <w:sz w:val="24"/>
          <w:szCs w:val="24"/>
        </w:rPr>
        <w:t>的有关规定处理。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A.民事纠纷         B.劳动争议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C.行政诉讼         D.人事关系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41.用人单位注册地和生产经营所在地不在同一统筹地区的，应当如何参保（）。</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A.选择一个地点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B.原则上应在注册地为职工参加工伤保险；未在注册地参加工伤保险的职工，可由用人单在生产经营地为其参加工伤保险</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C.注册地</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D.生产经营地</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42.</w:t>
      </w:r>
      <w:r w:rsidR="00625A7C">
        <w:rPr>
          <w:rFonts w:ascii="宋体" w:eastAsia="宋体" w:hAnsi="宋体" w:hint="eastAsia"/>
          <w:sz w:val="24"/>
          <w:szCs w:val="24"/>
        </w:rPr>
        <w:t>以下</w:t>
      </w:r>
      <w:r w:rsidRPr="00BD5815">
        <w:rPr>
          <w:rFonts w:ascii="宋体" w:eastAsia="宋体" w:hAnsi="宋体" w:hint="eastAsia"/>
          <w:sz w:val="24"/>
          <w:szCs w:val="24"/>
        </w:rPr>
        <w:t>（）情形不停止享受工伤保险待遇。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A.丧失享受待遇条件的        B.拒不接受劳动能力鉴定的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C.拒绝治疗的                 D.申请劳动能力复查鉴定的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43.《工伤保险条例》的适用范围是</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A.中华人民共和国境内的企业、事业单位、社会团体、民办非企业单位、基金会、律师事务所、会计师事务所等组织和有雇工的个体工商户</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B.城镇企业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C.个体工商户</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D.机关、事业单位、社会团体</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44.职工被鉴定为一级至四级伤残的，对于其劳动关系处理说法正确的是</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A.用人单位解除与工伤职工的劳动关系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B.保留劳动关系，退出工作岗位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C.保留与用人单位的劳动关系，由用人单位安排适当工作</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D.经工伤职工本人提出，可以与用人单位解除或者终止劳动关系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45.依据《工伤保险条例》，下列情形中，不应当认定为工伤的是</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A.某车间安全员到车间现场进行例行安全检查时突发脑溢血，送往医院进行抢救，8小时后死亡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B.某工厂销售人员在去往某地洽谈业务途中，因发生车祸致死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C.某取得伤残军人证的退伍军人到用人单位工作一年后旧伤复发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D.某职工骑自行车上班途中，不慎调入沟渠中致右腿骨折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46.在甲县某个采石场工作的小郝作业时突然摔伤，经医院诊断为旧伤复发所致，小郝自行支付了住院医药费。后小郝与采石场就工伤认定产生纠纷，小郝提出劳动能力鉴定申请。依据《工伤保险条例》的规定，下列有关小郝劳动能力鉴定的说法正确的是(　)。</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A.小郝应向甲县劳动能力鉴定委员会提出劳动能力鉴定申请</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B.甲县所在市的劳动能力鉴定委员会作出的劳动能力鉴定结论为最终结论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C.小郝的父亲不能代小郝提出劳动能力鉴定申请</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D.如小郝不服有关部门的鉴定结论，可以再次申请鉴定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47.职工发生工伤，经治疗伤情相对稳定后存在残疾、影响劳动能力的，应当进行</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A.劳动能力鉴定           B.工作能力鉴定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C.劳动能力认定           D.工作能力认定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48.《工伤保险条例》中规定，</w:t>
      </w:r>
      <w:r w:rsidR="00625A7C">
        <w:rPr>
          <w:rFonts w:ascii="宋体" w:eastAsia="宋体" w:hAnsi="宋体" w:hint="eastAsia"/>
          <w:sz w:val="24"/>
          <w:szCs w:val="24"/>
        </w:rPr>
        <w:t>（）</w:t>
      </w:r>
      <w:r w:rsidRPr="00BD5815">
        <w:rPr>
          <w:rFonts w:ascii="宋体" w:eastAsia="宋体" w:hAnsi="宋体" w:hint="eastAsia"/>
          <w:sz w:val="24"/>
          <w:szCs w:val="24"/>
        </w:rPr>
        <w:t>级以上地方各级人民政府社会保险行政部门负责本行政区域内的工伤保险工作。</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A.街道  B.县   C.市   D.省</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49.工伤保险基金应当留有一定比例的</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 xml:space="preserve">A.储备金   B.准备金     </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C.备用金   D.调剂金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50.根据《工伤保险条例》，对于工伤保险基金描述正确的一项是</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A.工伤保险基金存入社会保障基金财政专户，用于《工伤保险条例》规定，的劳动能力鉴定，工伤预防的宣传、培训等费用，以及法律、法规规定，的用于工伤保险的其他费用的支付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B.工伤保险基金存入社会保障基金财政专户，用于《工伤保险条例》规定，的工伤保险待遇，工伤预防的宣传、培训等费用，以及法律、法规规定，的用于工伤保险的其他费用的支付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C.工伤保险基金存入社会保障基金财政专户，用于《工伤保险条例》规定，的工伤保险待遇，劳动能力鉴定等费用，以及法律、法规规定，的用于工伤保险的其他费用的支付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D.工伤保险基金存入社会保障基金财政专户，用于《工伤保险条例》规定，的工伤保险待遇，劳动能</w:t>
      </w:r>
      <w:r w:rsidRPr="00BD5815">
        <w:rPr>
          <w:rFonts w:ascii="宋体" w:eastAsia="宋体" w:hAnsi="宋体" w:hint="eastAsia"/>
          <w:sz w:val="24"/>
          <w:szCs w:val="24"/>
        </w:rPr>
        <w:lastRenderedPageBreak/>
        <w:t>力鉴定，工伤预防的宣传、培训等费用，以及法律、法规规定，的用于工伤保险的其他费用的支付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51.《工伤保险条例》中规定，职工发生事故伤害或者按照职业病防治法规定，被诊断、鉴定为职业病，所在单位应当自事故伤害发生之日或者被诊断、鉴定为职业病之日起</w:t>
      </w:r>
      <w:r w:rsidR="00625A7C">
        <w:rPr>
          <w:rFonts w:ascii="宋体" w:eastAsia="宋体" w:hAnsi="宋体" w:hint="eastAsia"/>
          <w:sz w:val="24"/>
          <w:szCs w:val="24"/>
        </w:rPr>
        <w:t>（）</w:t>
      </w:r>
      <w:r w:rsidRPr="00BD5815">
        <w:rPr>
          <w:rFonts w:ascii="宋体" w:eastAsia="宋体" w:hAnsi="宋体" w:hint="eastAsia"/>
          <w:sz w:val="24"/>
          <w:szCs w:val="24"/>
        </w:rPr>
        <w:t>日内，向统筹地区社会保险行政部门提出工伤认定申请。遇有特殊情况，经报社会保险行政部门同意，申请时限可以适当延长。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A.10  B.20   C.30  D.45</w:t>
      </w:r>
    </w:p>
    <w:p w:rsidR="00205928" w:rsidRPr="009D35E2" w:rsidRDefault="00205928" w:rsidP="00205928">
      <w:pPr>
        <w:adjustRightInd w:val="0"/>
        <w:snapToGrid w:val="0"/>
        <w:spacing w:line="360" w:lineRule="auto"/>
        <w:rPr>
          <w:rFonts w:ascii="宋体" w:eastAsia="宋体" w:hAnsi="宋体"/>
          <w:sz w:val="24"/>
          <w:szCs w:val="24"/>
        </w:rPr>
      </w:pPr>
      <w:r w:rsidRPr="009D35E2">
        <w:rPr>
          <w:rFonts w:ascii="宋体" w:eastAsia="宋体" w:hAnsi="宋体" w:hint="eastAsia"/>
          <w:sz w:val="24"/>
          <w:szCs w:val="24"/>
        </w:rPr>
        <w:t>52.《工伤保险条例》中规定，停工留薪期一般不超过</w:t>
      </w:r>
      <w:r w:rsidR="00625A7C">
        <w:rPr>
          <w:rFonts w:ascii="宋体" w:eastAsia="宋体" w:hAnsi="宋体" w:hint="eastAsia"/>
          <w:sz w:val="24"/>
          <w:szCs w:val="24"/>
        </w:rPr>
        <w:t>（）</w:t>
      </w:r>
      <w:r w:rsidRPr="009D35E2">
        <w:rPr>
          <w:rFonts w:ascii="宋体" w:eastAsia="宋体" w:hAnsi="宋体" w:hint="eastAsia"/>
          <w:sz w:val="24"/>
          <w:szCs w:val="24"/>
        </w:rPr>
        <w:t>个月。伤情严重或者情况特殊，经设区的市级劳动能力鉴定委员会确认，可以适当延长，但延长不得超过12个月。</w:t>
      </w:r>
    </w:p>
    <w:p w:rsidR="00205928" w:rsidRPr="00BD5815" w:rsidRDefault="00205928" w:rsidP="00205928">
      <w:pPr>
        <w:adjustRightInd w:val="0"/>
        <w:snapToGrid w:val="0"/>
        <w:spacing w:line="360" w:lineRule="auto"/>
        <w:rPr>
          <w:rFonts w:ascii="宋体" w:eastAsia="宋体" w:hAnsi="宋体"/>
          <w:sz w:val="24"/>
          <w:szCs w:val="24"/>
        </w:rPr>
      </w:pPr>
      <w:r w:rsidRPr="009D35E2">
        <w:rPr>
          <w:rFonts w:ascii="宋体" w:eastAsia="宋体" w:hAnsi="宋体" w:hint="eastAsia"/>
          <w:sz w:val="24"/>
          <w:szCs w:val="24"/>
        </w:rPr>
        <w:t>A.6  B.9   C.10   D.12</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53.《工伤保险条例》中规定，职工因工致残被鉴定为一级至</w:t>
      </w:r>
      <w:r w:rsidR="00625A7C">
        <w:rPr>
          <w:rFonts w:ascii="宋体" w:eastAsia="宋体" w:hAnsi="宋体" w:hint="eastAsia"/>
          <w:sz w:val="24"/>
          <w:szCs w:val="24"/>
        </w:rPr>
        <w:t>（）</w:t>
      </w:r>
      <w:r w:rsidRPr="00BD5815">
        <w:rPr>
          <w:rFonts w:ascii="宋体" w:eastAsia="宋体" w:hAnsi="宋体" w:hint="eastAsia"/>
          <w:sz w:val="24"/>
          <w:szCs w:val="24"/>
        </w:rPr>
        <w:t>级伤残的，由用人单位和职工个人以伤残津贴为基数，缴纳基本医疗保险费。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A.三  B.四  C.五  D.六</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54.《工伤保险条例》中规定，职工因工致残被鉴定为五级、六级伤残的，享受以下待遇：从工伤保险基金按伤残等级支付一次性伤残补助金，标准为：五级伤残为18个月的本人工资，六级伤残为</w:t>
      </w:r>
      <w:r w:rsidR="00625A7C">
        <w:rPr>
          <w:rFonts w:ascii="宋体" w:eastAsia="宋体" w:hAnsi="宋体" w:hint="eastAsia"/>
          <w:sz w:val="24"/>
          <w:szCs w:val="24"/>
        </w:rPr>
        <w:t>（）</w:t>
      </w:r>
      <w:r w:rsidRPr="00BD5815">
        <w:rPr>
          <w:rFonts w:ascii="宋体" w:eastAsia="宋体" w:hAnsi="宋体" w:hint="eastAsia"/>
          <w:sz w:val="24"/>
          <w:szCs w:val="24"/>
        </w:rPr>
        <w:t>个月的本人工资。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A.16   B.14   C.12   D.10</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55.《工伤保险条例》中规定，职工因工死亡，其近亲属按照下列规定，从工伤保险基金领取丧葬补助金、供养亲属抚恤金和一次性工亡补助金：丧葬补助金为</w:t>
      </w:r>
      <w:r w:rsidR="00625A7C">
        <w:rPr>
          <w:rFonts w:ascii="宋体" w:eastAsia="宋体" w:hAnsi="宋体" w:hint="eastAsia"/>
          <w:sz w:val="24"/>
          <w:szCs w:val="24"/>
        </w:rPr>
        <w:t>（）</w:t>
      </w:r>
      <w:r w:rsidRPr="00BD5815">
        <w:rPr>
          <w:rFonts w:ascii="宋体" w:eastAsia="宋体" w:hAnsi="宋体" w:hint="eastAsia"/>
          <w:sz w:val="24"/>
          <w:szCs w:val="24"/>
        </w:rPr>
        <w:t>个月的统筹地区上年度职工月平均工资。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A.3   B.6   C.9    D.10</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56.《工伤保险条例》中规定，职工因工死亡，其近亲属按照下列规定，从工伤保险基金领取丧葬补助金、供养亲属抚恤金和一次性工亡补助金：供养亲属抚恤金按照职工本人工资的一定比例发给由因工死亡职工生前提供主要生活来源、无劳动能力的亲属。标准为：配偶每月</w:t>
      </w:r>
      <w:r w:rsidR="00625A7C">
        <w:rPr>
          <w:rFonts w:ascii="宋体" w:eastAsia="宋体" w:hAnsi="宋体" w:hint="eastAsia"/>
          <w:sz w:val="24"/>
          <w:szCs w:val="24"/>
        </w:rPr>
        <w:t>（）</w:t>
      </w:r>
      <w:r w:rsidRPr="00BD5815">
        <w:rPr>
          <w:rFonts w:ascii="宋体" w:eastAsia="宋体" w:hAnsi="宋体" w:hint="eastAsia"/>
          <w:sz w:val="24"/>
          <w:szCs w:val="24"/>
        </w:rPr>
        <w:t>%，其他亲属每人每月30%，孤寡老人或者孤儿每人每月在上述标准的基础上增加10%。</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A.80   B.60   C.50   D.40</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57.《工伤保险条例》中规定，用人单位、工伤职工或者其近亲属骗取工伤保险待遇，医疗机构、辅助器具配置机构骗取工伤保险基金支出的，由社会保险行政部门责令退还，处骗取金额2倍以上</w:t>
      </w:r>
      <w:r w:rsidR="00625A7C">
        <w:rPr>
          <w:rFonts w:ascii="宋体" w:eastAsia="宋体" w:hAnsi="宋体" w:hint="eastAsia"/>
          <w:sz w:val="24"/>
          <w:szCs w:val="24"/>
        </w:rPr>
        <w:t>（）</w:t>
      </w:r>
      <w:r w:rsidRPr="00BD5815">
        <w:rPr>
          <w:rFonts w:ascii="宋体" w:eastAsia="宋体" w:hAnsi="宋体" w:hint="eastAsia"/>
          <w:sz w:val="24"/>
          <w:szCs w:val="24"/>
        </w:rPr>
        <w:t>倍以下的罚款；情节严重，构成犯罪的，依法追究刑事责任。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A.4  B.5   C.6   D.7</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58.《工伤保险条例》所称本人工资，是指工伤职工因工作遭受事故伤害或者患职业病前</w:t>
      </w:r>
      <w:r w:rsidR="00625A7C">
        <w:rPr>
          <w:rFonts w:ascii="宋体" w:eastAsia="宋体" w:hAnsi="宋体" w:hint="eastAsia"/>
          <w:sz w:val="24"/>
          <w:szCs w:val="24"/>
        </w:rPr>
        <w:t>（）</w:t>
      </w:r>
      <w:r w:rsidRPr="00BD5815">
        <w:rPr>
          <w:rFonts w:ascii="宋体" w:eastAsia="宋体" w:hAnsi="宋体" w:hint="eastAsia"/>
          <w:sz w:val="24"/>
          <w:szCs w:val="24"/>
        </w:rPr>
        <w:t>个月平均月缴费工资。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A.9  B.10  C.11  D.12</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59.劳动能力鉴定的伤残等级一共分为（）级</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A.10   B.11   C.12   D.13</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60.社会保险行政部门按照</w:t>
      </w:r>
      <w:r w:rsidR="00625A7C">
        <w:rPr>
          <w:rFonts w:ascii="宋体" w:eastAsia="宋体" w:hAnsi="宋体" w:hint="eastAsia"/>
          <w:sz w:val="24"/>
          <w:szCs w:val="24"/>
        </w:rPr>
        <w:t>（）</w:t>
      </w:r>
      <w:r w:rsidRPr="00BD5815">
        <w:rPr>
          <w:rFonts w:ascii="宋体" w:eastAsia="宋体" w:hAnsi="宋体" w:hint="eastAsia"/>
          <w:sz w:val="24"/>
          <w:szCs w:val="24"/>
        </w:rPr>
        <w:t>有关规定设立的社会保险经办机构具体承办工伤保险事务。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A.国务院              B.人力资源和社会保障部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C.中国人事科学研究院  D.中国劳动保障科学研究院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61.劳动能力鉴定标准由国务院社会保险行政部门会同国务院</w:t>
      </w:r>
      <w:r w:rsidR="00625A7C">
        <w:rPr>
          <w:rFonts w:ascii="宋体" w:eastAsia="宋体" w:hAnsi="宋体" w:hint="eastAsia"/>
          <w:sz w:val="24"/>
          <w:szCs w:val="24"/>
        </w:rPr>
        <w:t>（）</w:t>
      </w:r>
      <w:r w:rsidRPr="00BD5815">
        <w:rPr>
          <w:rFonts w:ascii="宋体" w:eastAsia="宋体" w:hAnsi="宋体" w:hint="eastAsia"/>
          <w:sz w:val="24"/>
          <w:szCs w:val="24"/>
        </w:rPr>
        <w:t>部门等部门制定。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A.卫生行政       B.财政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C.卫生部门       D.安全生产监督管理部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62.2014年，国务院决定将新型农村社会养老保险和城镇居民社会养老保险两项制度合并实施，在全国范围内建立了统一的（）。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A.基本养老保险制度  B.城乡居民基本养老保险制度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C.社会养老保险制度  D.城镇职工基本养老保险制度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63.《国务院关于建立统一的城乡居民基本养老保险制度的意见》规定，地方人民政府应当对参加城乡居民养老保险的参保人缴费给予补贴，对选择500元及以上档次标准缴费的，补贴标准不低于每人每年（）元。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A.30元  B.60元  C.90元  D.120元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64.《国务院关于建立统一的城乡居民基本养老保险制度的意见》规定，中央财政对东部地区按中央确定的基础养老金标准给予（）补助。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A.部分  B.全额  C.30%  D.50%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65.城乡居民养老保险个人账户养老金的月计发标准，目前为个人账户全部储存额除以（）。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A.139  B.132  C.144  D.120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66.各地要在整合城乡居民养老保险制度的基础上，逐步推进城乡居民养老保险基金（）管理。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A.县级 </w:t>
      </w:r>
      <w:r w:rsidRPr="00BD5815">
        <w:rPr>
          <w:rFonts w:ascii="宋体" w:eastAsia="宋体" w:hAnsi="宋体" w:cs="仿宋_GB2312" w:hint="eastAsia"/>
          <w:sz w:val="24"/>
          <w:szCs w:val="24"/>
        </w:rPr>
        <w:tab/>
        <w:t>B.市级  C.省级  D.全国</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67.城乡居民养老保险待遇领取人员死亡的，从（）起停止支付其养老金。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A.当月  B.当年  C.次月  D.次年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68.《国务院关于建立统一的城乡居民基本养老保险制度的意见》规定，中央确定基础养老金（）标准。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A.最高  B.最低  C.基本  D.浮动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69.新型农村社会养老保险或城镇居民社会养老保险制度实施时已年满（）周岁，且未领取国家规定的基本养老保障待遇的，不用缴费，自2014年2月起，可以按月领取城乡居民养老保险基础养老金。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A.60  B.55  C.50  D.65</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70.新型农村社会养老保险或城镇居民社会养老保险制度实施时距规定领取年龄不足（）年的，应逐年缴费，也允许补缴，累计缴费不超过（）年。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A.15、20   B.10、20  C.10、15  D.15、15</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71.党中央、国务院于（）年在全国建立了统一的城乡居民基本养老保险制度。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A.2009        B.2011        C.2012       D.2014</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72.地方应当根据当地实际提高基础养老金标准，对（）岁及以上参保城乡老年居民予以适当倾斜。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A.65        B.70        C.75       D.80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73.对长期缴费、超过最低缴费年限的参保城乡老年居民，地方应适当加发（）基础养老金。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A.老龄      B.年限      C.补充     D.长期</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74.各地要根据（）情况，合理确定和调整城乡居民基本养老保险缴费档次标准，供城乡居民选择。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A.城乡居民收入增长　　　B.物价变动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C.城乡居民消费支出      D.职工基本养老保险等其他社会保障标准调整情况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75.根据《人力资源社会保障部 财政部关于建立城乡居民基本养老保险待遇确定和基础养老金正常调整机制的指导意见》规定，各地要开展城乡居民基本养老保险（），实现基金保值增值，提高个人账户养老金水平和基金支付能力。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A.基金风险防控          B.基金委托投资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C.基金投资监管          D.基金省级管理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76.城乡居民基本养老保险最高缴费档次标准原则上不超过当地（）参加职工基本养老保险的年缴费额。</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A.企业职工              B.机关事业单位人员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C.灵活就业人员          D.新业态从业人员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77.根据《人力资源社会保障部 财政部关于建立城乡居民基本养老保险待遇确定和基础养老金正常调整机制的指导意见》规定，引导激励符合条件的城乡居民早参保、多缴费，增加（）资金积累，优化养老保险待遇结构，提高待遇水平。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A.统筹账户              B.年金账户</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C.基本账户              D.个人账户</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78.城乡居民基本养老保险基础养老金由中央和地方确定标准（）支付给参保人。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A.全额                 B.按80%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C.部分或全额           D.按50%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79.地方基础养老金的调整，应由当地人力资源社会保障部门会同财政部门提出方案，报请（）确定。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A.同级党委和政府        B.同级政府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C.同级党委              D.同级党委或政府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80.被征地农民社会保障资金筹集办法，由</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制定。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A.国务院                 B.各省、自治区、直辖市人民政府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C.市（地、州）人民政府   D.县（市）人民政府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81.（）</w:t>
      </w:r>
      <w:r w:rsidRPr="00BD5815">
        <w:rPr>
          <w:rFonts w:ascii="宋体" w:eastAsia="宋体" w:hAnsi="宋体" w:cs="仿宋_GB2312"/>
          <w:sz w:val="24"/>
          <w:szCs w:val="24"/>
        </w:rPr>
        <w:t>成立社会保险监督委员会，掌握、分析社会保险基金的收支、管理和投资运营情况，对社会保险工作提出咨询意见和建议，实施社会监督。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A.社会保险行政部门        B.工会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C.人民代表大会常务委员会  D.</w:t>
      </w:r>
      <w:r w:rsidRPr="00BD5815">
        <w:rPr>
          <w:rFonts w:ascii="宋体" w:eastAsia="宋体" w:hAnsi="宋体" w:cs="仿宋_GB2312"/>
          <w:sz w:val="24"/>
          <w:szCs w:val="24"/>
        </w:rPr>
        <w:t>统筹地区人民政府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82.社会保险行政部门基金</w:t>
      </w:r>
      <w:r w:rsidRPr="00BD5815">
        <w:rPr>
          <w:rFonts w:ascii="宋体" w:eastAsia="宋体" w:hAnsi="宋体" w:cs="仿宋_GB2312"/>
          <w:sz w:val="24"/>
          <w:szCs w:val="24"/>
        </w:rPr>
        <w:t>监督机构实施监督时，应当由</w:t>
      </w:r>
      <w:r w:rsidRPr="00BD5815">
        <w:rPr>
          <w:rFonts w:ascii="宋体" w:eastAsia="宋体" w:hAnsi="宋体" w:cs="仿宋_GB2312" w:hint="eastAsia"/>
          <w:sz w:val="24"/>
          <w:szCs w:val="24"/>
        </w:rPr>
        <w:t>（）</w:t>
      </w:r>
      <w:r w:rsidRPr="00BD5815">
        <w:rPr>
          <w:rFonts w:ascii="宋体" w:eastAsia="宋体" w:hAnsi="宋体" w:cs="仿宋_GB2312"/>
          <w:sz w:val="24"/>
          <w:szCs w:val="24"/>
        </w:rPr>
        <w:t>名以上监督人员共同进行。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A.一    B.两    C.三    D.四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83.</w:t>
      </w:r>
      <w:r w:rsidRPr="00BD5815">
        <w:rPr>
          <w:rFonts w:ascii="宋体" w:eastAsia="宋体" w:hAnsi="宋体" w:cs="仿宋_GB2312"/>
          <w:sz w:val="24"/>
          <w:szCs w:val="24"/>
        </w:rPr>
        <w:t>社会保障基金现场监督应当遵循</w:t>
      </w:r>
      <w:r w:rsidRPr="00BD5815">
        <w:rPr>
          <w:rFonts w:ascii="宋体" w:eastAsia="宋体" w:hAnsi="宋体" w:cs="仿宋_GB2312" w:hint="eastAsia"/>
          <w:sz w:val="24"/>
          <w:szCs w:val="24"/>
        </w:rPr>
        <w:t>（）</w:t>
      </w:r>
      <w:r w:rsidRPr="00BD5815">
        <w:rPr>
          <w:rFonts w:ascii="宋体" w:eastAsia="宋体" w:hAnsi="宋体" w:cs="仿宋_GB2312"/>
          <w:sz w:val="24"/>
          <w:szCs w:val="24"/>
        </w:rPr>
        <w:t>、实事求是、客观公正的原则。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A.如实监督   B.</w:t>
      </w:r>
      <w:r w:rsidRPr="00BD5815">
        <w:rPr>
          <w:rFonts w:ascii="宋体" w:eastAsia="宋体" w:hAnsi="宋体" w:cs="仿宋_GB2312"/>
          <w:sz w:val="24"/>
          <w:szCs w:val="24"/>
        </w:rPr>
        <w:t>依法监督</w:t>
      </w:r>
      <w:r w:rsidRPr="00BD5815">
        <w:rPr>
          <w:rFonts w:ascii="宋体" w:eastAsia="宋体" w:hAnsi="宋体" w:cs="仿宋_GB2312" w:hint="eastAsia"/>
          <w:sz w:val="24"/>
          <w:szCs w:val="24"/>
        </w:rPr>
        <w:t xml:space="preserve">   C.合规监督   D.合理监督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84.社会保险基金</w:t>
      </w:r>
      <w:r w:rsidRPr="00BD5815">
        <w:rPr>
          <w:rFonts w:ascii="宋体" w:eastAsia="宋体" w:hAnsi="宋体" w:cs="仿宋_GB2312"/>
          <w:sz w:val="24"/>
          <w:szCs w:val="24"/>
        </w:rPr>
        <w:t>现场监督报告应送被监督单位征求意见。被监督单位应在接到报告</w:t>
      </w:r>
      <w:r w:rsidRPr="00BD5815">
        <w:rPr>
          <w:rFonts w:ascii="宋体" w:eastAsia="宋体" w:hAnsi="宋体" w:cs="仿宋_GB2312" w:hint="eastAsia"/>
          <w:sz w:val="24"/>
          <w:szCs w:val="24"/>
        </w:rPr>
        <w:t>（）</w:t>
      </w:r>
      <w:r w:rsidRPr="00BD5815">
        <w:rPr>
          <w:rFonts w:ascii="宋体" w:eastAsia="宋体" w:hAnsi="宋体" w:cs="仿宋_GB2312"/>
          <w:sz w:val="24"/>
          <w:szCs w:val="24"/>
        </w:rPr>
        <w:t>日内提出书面意见。</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A.5    B.7    C.8    D.10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85.企业年金基金受托人应当在每季度结束后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内向委托人提交企业年金基金管理季度报告。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A.30日 B.15日 C.20日 D.25日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86.企业年金基金投资管理人应当在每季度结束后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内向受托人提交经托管人确认财务管理数据的企业年金基金投资组合季度报告。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A.30日 B.15日 C.20日 D.25日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87.企业年金基金账户管理人应当在每季度结束后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向受托人提交企业年金基金账户管理季度报告。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A.30日 B.15日 C.20日 D.25日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88.职业年金代理人应当在年度结束后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个工作日内，向机关事业单位披露职业年金管理信息，向受益人提供职业年金个人账户权益信息。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A.30   B.45   C.20   D.25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89.职业年金托管人应当在年度结束后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个工作日内，向受托人提交职业年金计划托管报告。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A.30  B.45  C.20  D.25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90.基本养老保险基金投资受托机构是指国家设立、国务院授权的管理机构，目前由</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担任。</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A.全国社会保障基金理事会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B.中国工商银行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 xml:space="preserve">C.人力资源社会保障部社会保险事业管理中心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D.财政部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91.基本养老保险基金开展市场化投资时，投资股票的比例不得超过资产净值的</w:t>
      </w:r>
      <w:r w:rsidR="00625A7C">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sz w:val="24"/>
          <w:szCs w:val="24"/>
        </w:rPr>
        <w:t>A</w:t>
      </w:r>
      <w:r w:rsidRPr="00BD5815">
        <w:rPr>
          <w:rFonts w:ascii="宋体" w:eastAsia="宋体" w:hAnsi="宋体" w:cs="仿宋_GB2312" w:hint="eastAsia"/>
          <w:sz w:val="24"/>
          <w:szCs w:val="24"/>
        </w:rPr>
        <w:t>.</w:t>
      </w:r>
      <w:r w:rsidRPr="00BD5815">
        <w:rPr>
          <w:rFonts w:ascii="宋体" w:eastAsia="宋体" w:hAnsi="宋体" w:cs="仿宋_GB2312"/>
          <w:sz w:val="24"/>
          <w:szCs w:val="24"/>
        </w:rPr>
        <w:t>50%    B</w:t>
      </w:r>
      <w:r w:rsidRPr="00BD5815">
        <w:rPr>
          <w:rFonts w:ascii="宋体" w:eastAsia="宋体" w:hAnsi="宋体" w:cs="仿宋_GB2312" w:hint="eastAsia"/>
          <w:sz w:val="24"/>
          <w:szCs w:val="24"/>
        </w:rPr>
        <w:t>.</w:t>
      </w:r>
      <w:r w:rsidRPr="00BD5815">
        <w:rPr>
          <w:rFonts w:ascii="宋体" w:eastAsia="宋体" w:hAnsi="宋体" w:cs="仿宋_GB2312"/>
          <w:sz w:val="24"/>
          <w:szCs w:val="24"/>
        </w:rPr>
        <w:t>40%    C</w:t>
      </w:r>
      <w:r w:rsidRPr="00BD5815">
        <w:rPr>
          <w:rFonts w:ascii="宋体" w:eastAsia="宋体" w:hAnsi="宋体" w:cs="仿宋_GB2312" w:hint="eastAsia"/>
          <w:sz w:val="24"/>
          <w:szCs w:val="24"/>
        </w:rPr>
        <w:t>.</w:t>
      </w:r>
      <w:r w:rsidRPr="00BD5815">
        <w:rPr>
          <w:rFonts w:ascii="宋体" w:eastAsia="宋体" w:hAnsi="宋体" w:cs="仿宋_GB2312"/>
          <w:sz w:val="24"/>
          <w:szCs w:val="24"/>
        </w:rPr>
        <w:t>30%    D</w:t>
      </w:r>
      <w:r w:rsidRPr="00BD5815">
        <w:rPr>
          <w:rFonts w:ascii="宋体" w:eastAsia="宋体" w:hAnsi="宋体" w:cs="仿宋_GB2312" w:hint="eastAsia"/>
          <w:sz w:val="24"/>
          <w:szCs w:val="24"/>
        </w:rPr>
        <w:t>.</w:t>
      </w:r>
      <w:r w:rsidRPr="00BD5815">
        <w:rPr>
          <w:rFonts w:ascii="宋体" w:eastAsia="宋体" w:hAnsi="宋体" w:cs="仿宋_GB2312"/>
          <w:sz w:val="24"/>
          <w:szCs w:val="24"/>
        </w:rPr>
        <w:t>20%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92.按照相关要求，各省（区、市）城乡居民基本养老保险基金委托投资到</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年底前全部实施。</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A.2018年    B.2019年    C.2020年    D.2021年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93.按照相关要求，地方各级管理的社会保险基金可以用于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A.购买地方债        B.购买理财产品</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C.存3年定期存款    D.借给政府投入公共设施建设</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94.企业年金基金是指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A.个人缴纳的养老保险费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B.单位缴纳的补充养老保险费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C.根据依法制定的企业年金计划筹集的资金及其投资运营收益形成的企业补充养老保险基金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D.个人与单位共同缴纳的养老保险费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95.一个企业年金计划应当有</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个受托人。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A.一个  B.二个  C.三个  D.四个</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96.下列职责不属于企业年金基金托管人应当履行的职责</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A.安全保管企业年金基金财产</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B.制定企业年金基金战略资产配置策略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C.对所托管的不同企业年金基金财产分别设置账户，确保基金财产的完整和独立</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D.及时办理清算、交割事宜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97.职业年金代理人是指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A.代理委托人集中行使委托职责并负责职业年金基金账户管理业务的中央国家机关养老保险管理中心及省级社会保险经办机构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B.保险机构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C.商业银行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D.法人受托机构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98</w:t>
      </w:r>
      <w:r w:rsidRPr="00BD5815">
        <w:rPr>
          <w:rFonts w:ascii="宋体" w:eastAsia="宋体" w:hAnsi="宋体" w:cs="Times New Roman"/>
          <w:sz w:val="24"/>
          <w:szCs w:val="24"/>
        </w:rPr>
        <w:t>.</w:t>
      </w:r>
      <w:r w:rsidRPr="00BD5815">
        <w:rPr>
          <w:rFonts w:ascii="宋体" w:eastAsia="宋体" w:hAnsi="宋体" w:cs="Times New Roman" w:hint="eastAsia"/>
          <w:sz w:val="24"/>
          <w:szCs w:val="24"/>
        </w:rPr>
        <w:t>国务院和省、自治区、直辖市人民政府建立健全社会保险基金监督管理制度，保障社会保险基金安全、有效运行。（）以上人民政府采取措施，鼓励和支持社会各方面参与社会保险基金的监督。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A</w:t>
      </w:r>
      <w:r w:rsidRPr="00BD5815">
        <w:rPr>
          <w:rFonts w:ascii="宋体" w:eastAsia="宋体" w:hAnsi="宋体" w:cs="Times New Roman" w:hint="eastAsia"/>
          <w:sz w:val="24"/>
          <w:szCs w:val="24"/>
        </w:rPr>
        <w:t xml:space="preserve">.省级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.市级 </w:t>
      </w:r>
      <w:r w:rsidRPr="00BD5815">
        <w:rPr>
          <w:rFonts w:ascii="宋体" w:eastAsia="宋体" w:hAnsi="宋体" w:cs="Times New Roman"/>
          <w:sz w:val="24"/>
          <w:szCs w:val="24"/>
        </w:rPr>
        <w:t xml:space="preserve"> C</w:t>
      </w:r>
      <w:r w:rsidRPr="00BD5815">
        <w:rPr>
          <w:rFonts w:ascii="宋体" w:eastAsia="宋体" w:hAnsi="宋体" w:cs="Times New Roman" w:hint="eastAsia"/>
          <w:sz w:val="24"/>
          <w:szCs w:val="24"/>
        </w:rPr>
        <w:t>.县级   D.乡镇级</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99</w:t>
      </w:r>
      <w:r w:rsidRPr="00BD5815">
        <w:rPr>
          <w:rFonts w:ascii="宋体" w:eastAsia="宋体" w:hAnsi="宋体" w:cs="Times New Roman"/>
          <w:sz w:val="24"/>
          <w:szCs w:val="24"/>
        </w:rPr>
        <w:t>.</w:t>
      </w:r>
      <w:r w:rsidRPr="00BD5815">
        <w:rPr>
          <w:rFonts w:ascii="宋体" w:eastAsia="宋体" w:hAnsi="宋体" w:cs="Times New Roman" w:hint="eastAsia"/>
          <w:sz w:val="24"/>
          <w:szCs w:val="24"/>
        </w:rPr>
        <w:t>（）依法维护职工的合法权益，有权参与社会保险重大事项的研究，参加社会保险监督委员会，</w:t>
      </w:r>
      <w:r w:rsidRPr="00BD5815">
        <w:rPr>
          <w:rFonts w:ascii="宋体" w:eastAsia="宋体" w:hAnsi="宋体" w:cs="Times New Roman" w:hint="eastAsia"/>
          <w:sz w:val="24"/>
          <w:szCs w:val="24"/>
        </w:rPr>
        <w:lastRenderedPageBreak/>
        <w:t>对与职工社会保险权益有关的事项进行监督。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A</w:t>
      </w:r>
      <w:r w:rsidRPr="00BD5815">
        <w:rPr>
          <w:rFonts w:ascii="宋体" w:eastAsia="宋体" w:hAnsi="宋体" w:cs="Times New Roman" w:hint="eastAsia"/>
          <w:sz w:val="24"/>
          <w:szCs w:val="24"/>
        </w:rPr>
        <w:t xml:space="preserve">.办公室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.人事处 </w:t>
      </w:r>
      <w:r w:rsidRPr="00BD5815">
        <w:rPr>
          <w:rFonts w:ascii="宋体" w:eastAsia="宋体" w:hAnsi="宋体" w:cs="Times New Roman"/>
          <w:sz w:val="24"/>
          <w:szCs w:val="24"/>
        </w:rPr>
        <w:t xml:space="preserve"> C</w:t>
      </w:r>
      <w:r w:rsidRPr="00BD5815">
        <w:rPr>
          <w:rFonts w:ascii="宋体" w:eastAsia="宋体" w:hAnsi="宋体" w:cs="Times New Roman" w:hint="eastAsia"/>
          <w:sz w:val="24"/>
          <w:szCs w:val="24"/>
        </w:rPr>
        <w:t xml:space="preserve">.工会 </w:t>
      </w:r>
      <w:r w:rsidRPr="00BD5815">
        <w:rPr>
          <w:rFonts w:ascii="宋体" w:eastAsia="宋体" w:hAnsi="宋体" w:cs="Times New Roman"/>
          <w:sz w:val="24"/>
          <w:szCs w:val="24"/>
        </w:rPr>
        <w:t xml:space="preserve"> D</w:t>
      </w:r>
      <w:r w:rsidRPr="00BD5815">
        <w:rPr>
          <w:rFonts w:ascii="宋体" w:eastAsia="宋体" w:hAnsi="宋体" w:cs="Times New Roman" w:hint="eastAsia"/>
          <w:sz w:val="24"/>
          <w:szCs w:val="24"/>
        </w:rPr>
        <w:t>.党支部</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100</w:t>
      </w:r>
      <w:r w:rsidRPr="00BD5815">
        <w:rPr>
          <w:rFonts w:ascii="宋体" w:eastAsia="宋体" w:hAnsi="宋体" w:cs="Times New Roman"/>
          <w:sz w:val="24"/>
          <w:szCs w:val="24"/>
        </w:rPr>
        <w:t>.</w:t>
      </w:r>
      <w:r w:rsidRPr="00BD5815">
        <w:rPr>
          <w:rFonts w:ascii="宋体" w:eastAsia="宋体" w:hAnsi="宋体" w:cs="Times New Roman" w:hint="eastAsia"/>
          <w:sz w:val="24"/>
          <w:szCs w:val="24"/>
        </w:rPr>
        <w:t>用人单位应当自用工之日起（）日内为其职工向社会保险经办机构申请办理社会保险登记。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A.十五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.二十 </w:t>
      </w:r>
      <w:r w:rsidRPr="00BD5815">
        <w:rPr>
          <w:rFonts w:ascii="宋体" w:eastAsia="宋体" w:hAnsi="宋体" w:cs="Times New Roman"/>
          <w:sz w:val="24"/>
          <w:szCs w:val="24"/>
        </w:rPr>
        <w:t xml:space="preserve"> C</w:t>
      </w:r>
      <w:r w:rsidRPr="00BD5815">
        <w:rPr>
          <w:rFonts w:ascii="宋体" w:eastAsia="宋体" w:hAnsi="宋体" w:cs="Times New Roman" w:hint="eastAsia"/>
          <w:sz w:val="24"/>
          <w:szCs w:val="24"/>
        </w:rPr>
        <w:t xml:space="preserve">.三十 </w:t>
      </w:r>
      <w:r w:rsidRPr="00BD5815">
        <w:rPr>
          <w:rFonts w:ascii="宋体" w:eastAsia="宋体" w:hAnsi="宋体" w:cs="Times New Roman"/>
          <w:sz w:val="24"/>
          <w:szCs w:val="24"/>
        </w:rPr>
        <w:t xml:space="preserve"> D</w:t>
      </w:r>
      <w:r w:rsidRPr="00BD5815">
        <w:rPr>
          <w:rFonts w:ascii="宋体" w:eastAsia="宋体" w:hAnsi="宋体" w:cs="Times New Roman" w:hint="eastAsia"/>
          <w:sz w:val="24"/>
          <w:szCs w:val="24"/>
        </w:rPr>
        <w:t>.六十</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101.（）以上人民政府在社会保险基金出现支付不足时，给予补贴。</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A.县级  B.地市级  C.省级  D.中央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102.用人单位未按时足额缴纳社会保险费的，由社会保险费征收机构责令限期缴纳或者补足，并自欠缴之日起，按日加收（）的滞纳金。</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A.千分之五    B.千分之十    C.万分之五   D.万分之十</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103.《中华人民共和国社会保险法》自（）起施行。</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A.2011年7月1日   B.2011年10月1日</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C.2012年7月1日   D.2012年10月1日</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104.根据《社会保险基金财务制度》规定，企业职工基本养老保险基金结余可以在预留相当于（）个月的支付费用的前提下，按照国务院相关规定开展投资运营实现保值增值。</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A</w:t>
      </w:r>
      <w:r w:rsidRPr="00BD5815">
        <w:rPr>
          <w:rFonts w:ascii="宋体" w:eastAsia="宋体" w:hAnsi="宋体" w:cs="Times New Roman" w:hint="eastAsia"/>
          <w:sz w:val="24"/>
          <w:szCs w:val="24"/>
        </w:rPr>
        <w:t>.</w:t>
      </w:r>
      <w:r w:rsidRPr="00BD5815">
        <w:rPr>
          <w:rFonts w:ascii="宋体" w:eastAsia="宋体" w:hAnsi="宋体" w:cs="Times New Roman"/>
          <w:sz w:val="24"/>
          <w:szCs w:val="24"/>
        </w:rPr>
        <w:t>1    B</w:t>
      </w:r>
      <w:r w:rsidRPr="00BD5815">
        <w:rPr>
          <w:rFonts w:ascii="宋体" w:eastAsia="宋体" w:hAnsi="宋体" w:cs="Times New Roman" w:hint="eastAsia"/>
          <w:sz w:val="24"/>
          <w:szCs w:val="24"/>
        </w:rPr>
        <w:t>.</w:t>
      </w:r>
      <w:r w:rsidRPr="00BD5815">
        <w:rPr>
          <w:rFonts w:ascii="宋体" w:eastAsia="宋体" w:hAnsi="宋体" w:cs="Times New Roman"/>
          <w:sz w:val="24"/>
          <w:szCs w:val="24"/>
        </w:rPr>
        <w:t>2    C</w:t>
      </w:r>
      <w:r w:rsidRPr="00BD5815">
        <w:rPr>
          <w:rFonts w:ascii="宋体" w:eastAsia="宋体" w:hAnsi="宋体" w:cs="Times New Roman" w:hint="eastAsia"/>
          <w:sz w:val="24"/>
          <w:szCs w:val="24"/>
        </w:rPr>
        <w:t>.</w:t>
      </w:r>
      <w:r w:rsidRPr="00BD5815">
        <w:rPr>
          <w:rFonts w:ascii="宋体" w:eastAsia="宋体" w:hAnsi="宋体" w:cs="Times New Roman"/>
          <w:sz w:val="24"/>
          <w:szCs w:val="24"/>
        </w:rPr>
        <w:t>3    D</w:t>
      </w:r>
      <w:r w:rsidRPr="00BD5815">
        <w:rPr>
          <w:rFonts w:ascii="宋体" w:eastAsia="宋体" w:hAnsi="宋体" w:cs="Times New Roman" w:hint="eastAsia"/>
          <w:sz w:val="24"/>
          <w:szCs w:val="24"/>
        </w:rPr>
        <w:t>.</w:t>
      </w:r>
      <w:r w:rsidRPr="00BD5815">
        <w:rPr>
          <w:rFonts w:ascii="宋体" w:eastAsia="宋体" w:hAnsi="宋体" w:cs="Times New Roman"/>
          <w:sz w:val="24"/>
          <w:szCs w:val="24"/>
        </w:rPr>
        <w:t>4</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105.根据《工伤保险条例》规定，工伤保险基金逐步实行</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级统筹。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A.县   B.地市    C.省   D.全国</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106</w:t>
      </w:r>
      <w:r w:rsidR="00205928" w:rsidRPr="00BD5815">
        <w:rPr>
          <w:rFonts w:ascii="宋体" w:eastAsia="宋体" w:hAnsi="宋体" w:cs="Times New Roman" w:hint="eastAsia"/>
          <w:sz w:val="24"/>
          <w:szCs w:val="24"/>
        </w:rPr>
        <w:t>.职工或者其直系亲属认为是工伤，用人单位不认为是工伤的，由（）承担举证责任。</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A.职工或者其直系亲属    B.劳动保障部门</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C.用人单位              D.医疗机构</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107</w:t>
      </w:r>
      <w:r w:rsidR="00205928" w:rsidRPr="00BD5815">
        <w:rPr>
          <w:rFonts w:ascii="宋体" w:eastAsia="宋体" w:hAnsi="宋体" w:cs="Times New Roman" w:hint="eastAsia"/>
          <w:sz w:val="24"/>
          <w:szCs w:val="24"/>
        </w:rPr>
        <w:t>.基本养老保险个人账户不得提前支取，记账利率</w:t>
      </w:r>
      <w:r w:rsidR="00625A7C">
        <w:rPr>
          <w:rFonts w:ascii="宋体" w:eastAsia="宋体" w:hAnsi="宋体" w:cs="Times New Roman" w:hint="eastAsia"/>
          <w:sz w:val="24"/>
          <w:szCs w:val="24"/>
        </w:rPr>
        <w:t>（）</w:t>
      </w:r>
      <w:r w:rsidR="00205928" w:rsidRPr="00BD5815">
        <w:rPr>
          <w:rFonts w:ascii="宋体" w:eastAsia="宋体" w:hAnsi="宋体" w:cs="Times New Roman" w:hint="eastAsia"/>
          <w:sz w:val="24"/>
          <w:szCs w:val="24"/>
        </w:rPr>
        <w:t>银行定期存款利率，免征利息税。</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A.不得低于                B.不得高于</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C.可以低于                D.一般等于</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108</w:t>
      </w:r>
      <w:r w:rsidR="00205928" w:rsidRPr="00BD5815">
        <w:rPr>
          <w:rFonts w:ascii="宋体" w:eastAsia="宋体" w:hAnsi="宋体" w:cs="Times New Roman" w:hint="eastAsia"/>
          <w:sz w:val="24"/>
          <w:szCs w:val="24"/>
        </w:rPr>
        <w:t>.违反《社会保险法》规定，隐匿、转移、侵占、挪用社会保险基金或者违规投资运营的，由</w:t>
      </w:r>
      <w:r w:rsidR="00625A7C">
        <w:rPr>
          <w:rFonts w:ascii="宋体" w:eastAsia="宋体" w:hAnsi="宋体" w:cs="Times New Roman" w:hint="eastAsia"/>
          <w:sz w:val="24"/>
          <w:szCs w:val="24"/>
        </w:rPr>
        <w:t>（）</w:t>
      </w:r>
      <w:r w:rsidR="00205928" w:rsidRPr="00BD5815">
        <w:rPr>
          <w:rFonts w:ascii="宋体" w:eastAsia="宋体" w:hAnsi="宋体" w:cs="Times New Roman" w:hint="eastAsia"/>
          <w:sz w:val="24"/>
          <w:szCs w:val="24"/>
        </w:rPr>
        <w:t>责令追回；有违法所得的，没收违法所得；对直接负责的主管人员和其他直接责任人员依法给予处分。</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A.社会保险行政部门</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B.财政部门、国有资产管理部门</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C.监察机关、审计机关</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D.社会保险行政部门、财政部门、审计机关</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109</w:t>
      </w:r>
      <w:r w:rsidR="00205928" w:rsidRPr="00BD5815">
        <w:rPr>
          <w:rFonts w:ascii="宋体" w:eastAsia="宋体" w:hAnsi="宋体" w:cs="Times New Roman" w:hint="eastAsia"/>
          <w:sz w:val="24"/>
          <w:szCs w:val="24"/>
        </w:rPr>
        <w:t>.养老保险个人账户不得提前支取，记账利率不得低于银行定期存款利率，免征利息税。个人死亡的，个人账户余额</w:t>
      </w:r>
      <w:r w:rsidR="00625A7C">
        <w:rPr>
          <w:rFonts w:ascii="宋体" w:eastAsia="宋体" w:hAnsi="宋体" w:cs="Times New Roman" w:hint="eastAsia"/>
          <w:sz w:val="24"/>
          <w:szCs w:val="24"/>
        </w:rPr>
        <w:t>（）</w:t>
      </w:r>
      <w:r w:rsidR="00205928" w:rsidRPr="00BD5815">
        <w:rPr>
          <w:rFonts w:ascii="宋体" w:eastAsia="宋体" w:hAnsi="宋体" w:cs="Times New Roman"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A.纳入养老保险基金    B.可以继承</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C.政府收回            D.自动归零</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110</w:t>
      </w:r>
      <w:r w:rsidR="00205928" w:rsidRPr="00BD5815">
        <w:rPr>
          <w:rFonts w:ascii="宋体" w:eastAsia="宋体" w:hAnsi="宋体" w:cs="Times New Roman" w:hint="eastAsia"/>
          <w:sz w:val="24"/>
          <w:szCs w:val="24"/>
        </w:rPr>
        <w:t>.用人单位应当按照国家规定的本单位</w:t>
      </w:r>
      <w:r w:rsidR="00625A7C">
        <w:rPr>
          <w:rFonts w:ascii="宋体" w:eastAsia="宋体" w:hAnsi="宋体" w:cs="Times New Roman" w:hint="eastAsia"/>
          <w:sz w:val="24"/>
          <w:szCs w:val="24"/>
        </w:rPr>
        <w:t>（）</w:t>
      </w:r>
      <w:r w:rsidR="00205928" w:rsidRPr="00BD5815">
        <w:rPr>
          <w:rFonts w:ascii="宋体" w:eastAsia="宋体" w:hAnsi="宋体" w:cs="Times New Roman" w:hint="eastAsia"/>
          <w:sz w:val="24"/>
          <w:szCs w:val="24"/>
        </w:rPr>
        <w:t>的比例缴纳基本养老保险费，记入基本养老保险统筹基金。</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A.缴费职工工资总额    B.营业额总额</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C.所有收入总额        D.职工工资总额</w:t>
      </w:r>
    </w:p>
    <w:p w:rsidR="00205928" w:rsidRPr="00BD5815" w:rsidRDefault="00205928" w:rsidP="00205928">
      <w:pPr>
        <w:adjustRightInd w:val="0"/>
        <w:snapToGrid w:val="0"/>
        <w:spacing w:line="360" w:lineRule="auto"/>
        <w:rPr>
          <w:rFonts w:ascii="宋体" w:eastAsia="宋体" w:hAnsi="宋体"/>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二、多选题</w:t>
      </w:r>
    </w:p>
    <w:p w:rsidR="00205928" w:rsidRPr="00BD5815" w:rsidRDefault="00205928" w:rsidP="00205928">
      <w:pPr>
        <w:pStyle w:val="a5"/>
        <w:numPr>
          <w:ilvl w:val="0"/>
          <w:numId w:val="4"/>
        </w:numPr>
        <w:adjustRightInd w:val="0"/>
        <w:snapToGrid w:val="0"/>
        <w:spacing w:before="0" w:beforeAutospacing="0" w:after="0" w:afterAutospacing="0" w:line="360" w:lineRule="auto"/>
        <w:jc w:val="both"/>
        <w:rPr>
          <w:rFonts w:cs="仿宋"/>
        </w:rPr>
      </w:pPr>
      <w:r w:rsidRPr="00BD5815">
        <w:rPr>
          <w:rFonts w:cs="仿宋" w:hint="eastAsia"/>
        </w:rPr>
        <w:t>基本养老金根据（）、城镇人口平均预期寿命等因素确定。</w:t>
      </w:r>
    </w:p>
    <w:p w:rsidR="00205928" w:rsidRPr="00BD5815" w:rsidRDefault="00205928" w:rsidP="00205928">
      <w:pPr>
        <w:pStyle w:val="a5"/>
        <w:adjustRightInd w:val="0"/>
        <w:snapToGrid w:val="0"/>
        <w:spacing w:before="0" w:beforeAutospacing="0" w:after="0" w:afterAutospacing="0" w:line="360" w:lineRule="auto"/>
        <w:jc w:val="both"/>
        <w:rPr>
          <w:rFonts w:cs="仿宋"/>
        </w:rPr>
      </w:pPr>
      <w:r w:rsidRPr="00BD5815">
        <w:rPr>
          <w:rFonts w:cs="仿宋" w:hint="eastAsia"/>
        </w:rPr>
        <w:t>A.个人</w:t>
      </w:r>
      <w:r w:rsidR="00426185">
        <w:rPr>
          <w:rFonts w:cs="仿宋" w:hint="eastAsia"/>
        </w:rPr>
        <w:t>累计</w:t>
      </w:r>
      <w:r w:rsidRPr="00BD5815">
        <w:rPr>
          <w:rFonts w:cs="仿宋" w:hint="eastAsia"/>
        </w:rPr>
        <w:t>缴费年限   B.缴费工资   C.当地职工平均工资   D.个人账户金额</w:t>
      </w:r>
    </w:p>
    <w:p w:rsidR="00205928" w:rsidRPr="00BD5815" w:rsidRDefault="00205928" w:rsidP="00205928">
      <w:pPr>
        <w:pStyle w:val="a5"/>
        <w:adjustRightInd w:val="0"/>
        <w:snapToGrid w:val="0"/>
        <w:spacing w:before="0" w:beforeAutospacing="0" w:after="0" w:afterAutospacing="0" w:line="360" w:lineRule="auto"/>
        <w:jc w:val="both"/>
        <w:rPr>
          <w:rFonts w:cs="仿宋"/>
        </w:rPr>
      </w:pPr>
      <w:r w:rsidRPr="00BD5815">
        <w:rPr>
          <w:rFonts w:cs="仿宋" w:hint="eastAsia"/>
        </w:rPr>
        <w:t>2.财政部门、审计机关按照各自职责，对社会保险基金的（）情况实施监督。</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A.收支  B.管理  C.合规  D.投资运营</w:t>
      </w:r>
    </w:p>
    <w:p w:rsidR="00205928" w:rsidRPr="00BD5815" w:rsidRDefault="00205928" w:rsidP="00205928">
      <w:pPr>
        <w:pStyle w:val="a5"/>
        <w:adjustRightInd w:val="0"/>
        <w:snapToGrid w:val="0"/>
        <w:spacing w:before="0" w:beforeAutospacing="0" w:after="0" w:afterAutospacing="0" w:line="360" w:lineRule="auto"/>
        <w:jc w:val="both"/>
        <w:rPr>
          <w:rFonts w:cs="仿宋"/>
        </w:rPr>
      </w:pPr>
      <w:r w:rsidRPr="00BD5815">
        <w:rPr>
          <w:rFonts w:cs="仿宋" w:hint="eastAsia"/>
        </w:rPr>
        <w:t>3.社会保险经办机构应当（）地记录参加社会保险的个人缴费和用人单位为其缴费，以及享受社会保险待遇等个人权益记录，定期将个人权益记录单免费寄送本人。</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 xml:space="preserve">A.真实   B.及时   </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C.完整   D.准确</w:t>
      </w:r>
    </w:p>
    <w:p w:rsidR="00205928" w:rsidRPr="00BD5815" w:rsidRDefault="00205928" w:rsidP="00205928">
      <w:pPr>
        <w:pStyle w:val="a5"/>
        <w:adjustRightInd w:val="0"/>
        <w:snapToGrid w:val="0"/>
        <w:spacing w:before="0" w:beforeAutospacing="0" w:after="0" w:afterAutospacing="0" w:line="360" w:lineRule="auto"/>
        <w:jc w:val="both"/>
        <w:rPr>
          <w:rFonts w:cs="仿宋"/>
        </w:rPr>
      </w:pPr>
      <w:r w:rsidRPr="00BD5815">
        <w:rPr>
          <w:rFonts w:cs="仿宋" w:hint="eastAsia"/>
        </w:rPr>
        <w:t>4.《企业年金办法》中规定，企业年金基金由下列各项组成（）。</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A.企业缴费</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B.职工个人缴费</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C.企业年金基金投资运营收益</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D.国家规定的其他收入</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5.根据《企业年金办法》， 关于领取企业年金，下列说法正确的是（）。</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A.职工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B.出国（境）定居人员的企业年金个人账户资金，可以根据本人要求一次性支付给本人</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C.职工本人因辞职、辞退离开原单位的，可以根据本人要求一次性支付给本人</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D.职工或者退休人员死亡后，其企业年金个人账户余额可以继承</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6.企业申请稳岗补贴应同时具备以下（）条件。</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生产经营活动符合国家及所在区域产业结构调整政策和环保政策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依法参加失业保险并足额缴纳失业保险费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lastRenderedPageBreak/>
        <w:t>C.</w:t>
      </w:r>
      <w:r w:rsidRPr="00BD5815">
        <w:rPr>
          <w:rFonts w:ascii="宋体" w:eastAsia="宋体" w:hAnsi="宋体" w:cs="仿宋_GB2312" w:hint="eastAsia"/>
          <w:sz w:val="24"/>
          <w:szCs w:val="24"/>
        </w:rPr>
        <w:t>上年度未裁员或裁员率低于统筹地区城镇登记失业率</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企业财务制度健全、管理运行规范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7.稳岗补贴主要用于以下支出（）。</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职工生活补助</w:t>
      </w:r>
      <w:r w:rsidRPr="00BD5815">
        <w:rPr>
          <w:rFonts w:ascii="宋体" w:eastAsia="宋体" w:hAnsi="宋体" w:cs="仿宋_GB2312" w:hint="eastAsia"/>
          <w:caps/>
          <w:sz w:val="24"/>
          <w:szCs w:val="24"/>
        </w:rPr>
        <w:t xml:space="preserve">      B.</w:t>
      </w:r>
      <w:r w:rsidRPr="00BD5815">
        <w:rPr>
          <w:rFonts w:ascii="宋体" w:eastAsia="宋体" w:hAnsi="宋体" w:cs="仿宋_GB2312" w:hint="eastAsia"/>
          <w:sz w:val="24"/>
          <w:szCs w:val="24"/>
        </w:rPr>
        <w:t>缴纳社会保险费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转岗培训</w:t>
      </w:r>
      <w:r w:rsidRPr="00BD5815">
        <w:rPr>
          <w:rFonts w:ascii="宋体" w:eastAsia="宋体" w:hAnsi="宋体" w:cs="仿宋_GB2312" w:hint="eastAsia"/>
          <w:caps/>
          <w:sz w:val="24"/>
          <w:szCs w:val="24"/>
        </w:rPr>
        <w:t xml:space="preserve">          D.</w:t>
      </w:r>
      <w:r w:rsidRPr="00BD5815">
        <w:rPr>
          <w:rFonts w:ascii="宋体" w:eastAsia="宋体" w:hAnsi="宋体" w:cs="仿宋_GB2312" w:hint="eastAsia"/>
          <w:sz w:val="24"/>
          <w:szCs w:val="24"/>
        </w:rPr>
        <w:t>技能提升培训</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8.《人力资源社会保障部办公厅关于实施失业保险援企稳岗“护航行动”的通知》规定</w:t>
      </w:r>
      <w:r w:rsidR="00DB1616" w:rsidRPr="00BD5815">
        <w:rPr>
          <w:rFonts w:ascii="宋体" w:eastAsia="宋体" w:hAnsi="宋体" w:cs="仿宋_GB2312" w:hint="eastAsia"/>
          <w:sz w:val="24"/>
          <w:szCs w:val="24"/>
        </w:rPr>
        <w:t>，</w:t>
      </w:r>
      <w:r w:rsidR="00DB1616">
        <w:rPr>
          <w:rFonts w:ascii="宋体" w:eastAsia="宋体" w:hAnsi="宋体" w:cs="仿宋_GB2312" w:hint="eastAsia"/>
          <w:sz w:val="24"/>
          <w:szCs w:val="24"/>
        </w:rPr>
        <w:t>下列</w:t>
      </w:r>
      <w:r w:rsidRPr="00BD5815">
        <w:rPr>
          <w:rFonts w:ascii="宋体" w:eastAsia="宋体" w:hAnsi="宋体" w:cs="仿宋_GB2312" w:hint="eastAsia"/>
          <w:sz w:val="24"/>
          <w:szCs w:val="24"/>
        </w:rPr>
        <w:t>企业</w:t>
      </w:r>
      <w:r w:rsidR="00DB1616" w:rsidRPr="00BD5815">
        <w:rPr>
          <w:rFonts w:ascii="宋体" w:eastAsia="宋体" w:hAnsi="宋体" w:cs="仿宋_GB2312" w:hint="eastAsia"/>
          <w:sz w:val="24"/>
          <w:szCs w:val="24"/>
        </w:rPr>
        <w:t>不</w:t>
      </w:r>
      <w:r w:rsidR="00DB1616">
        <w:rPr>
          <w:rFonts w:ascii="宋体" w:eastAsia="宋体" w:hAnsi="宋体" w:cs="仿宋_GB2312" w:hint="eastAsia"/>
          <w:sz w:val="24"/>
          <w:szCs w:val="24"/>
        </w:rPr>
        <w:t>能</w:t>
      </w:r>
      <w:r w:rsidRPr="00BD5815">
        <w:rPr>
          <w:rFonts w:ascii="宋体" w:eastAsia="宋体" w:hAnsi="宋体" w:cs="仿宋_GB2312" w:hint="eastAsia"/>
          <w:sz w:val="24"/>
          <w:szCs w:val="24"/>
        </w:rPr>
        <w:t>享受稳岗补贴</w:t>
      </w:r>
      <w:r w:rsidR="00DB1616">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严重违法失信企业等失信责任主体</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不符合产业发展方向、技术落后、没有市场前景、生产经营恢复无望的“僵尸企业”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发展前景好但生产经营遇到暂时性困难，未能按时足额缴纳失业保险费，补缴欠费后申请的企业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财务制度健全、管理运行规范企业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9.《人力资源社会保障部办公厅关于实施失业保险援企稳岗“护航行动”的通知》对规范优化流程提出了（）原则。</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简化手续</w:t>
      </w:r>
      <w:r w:rsidRPr="00BD5815">
        <w:rPr>
          <w:rFonts w:ascii="宋体" w:eastAsia="宋体" w:hAnsi="宋体" w:cs="仿宋_GB2312" w:hint="eastAsia"/>
          <w:caps/>
          <w:sz w:val="24"/>
          <w:szCs w:val="24"/>
        </w:rPr>
        <w:t xml:space="preserve">     B.</w:t>
      </w:r>
      <w:r w:rsidRPr="00BD5815">
        <w:rPr>
          <w:rFonts w:ascii="宋体" w:eastAsia="宋体" w:hAnsi="宋体" w:cs="仿宋_GB2312" w:hint="eastAsia"/>
          <w:sz w:val="24"/>
          <w:szCs w:val="24"/>
        </w:rPr>
        <w:t>缩短流程</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高效便企</w:t>
      </w:r>
      <w:r w:rsidRPr="00BD5815">
        <w:rPr>
          <w:rFonts w:ascii="宋体" w:eastAsia="宋体" w:hAnsi="宋体" w:cs="仿宋_GB2312" w:hint="eastAsia"/>
          <w:caps/>
          <w:sz w:val="24"/>
          <w:szCs w:val="24"/>
        </w:rPr>
        <w:t xml:space="preserve">     D.</w:t>
      </w:r>
      <w:r w:rsidRPr="00BD5815">
        <w:rPr>
          <w:rFonts w:ascii="宋体" w:eastAsia="宋体" w:hAnsi="宋体" w:cs="仿宋_GB2312" w:hint="eastAsia"/>
          <w:sz w:val="24"/>
          <w:szCs w:val="24"/>
        </w:rPr>
        <w:t>信息主导</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10.开展援企稳岗“护航行动”的基本原则是（）。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A.全面落实和适度拓展并重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B.兜牢民生底线与助力企业发展并重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C.加强管理和优化服务并重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D.立足当前和着眼长远并重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11.人力资源社会保障部办公厅 全国工商联办公厅联合开展的“失业保险惠企政策进民企”专项宣传活动的主题是（）。</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A.部门联动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 xml:space="preserve">精准宣传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助企发展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跟踪问效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12.人力资源社会保障部办公厅 全国工商联办公厅联合开展的“失业保险惠企政策进民企”专项宣传活动的目标是（）。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A.符合条件的企业基本领取稳岗补贴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B.符合条件的职工基本领取技能提升补贴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C.符合条件的失业人员基本领取失业保险金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D.符合条件的下岗职工基本领取最低生活保障金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13.依法依规参加失业保险36个月及以上，自2017年1月1日后取得（）职业资格证书或职业技能等级</w:t>
      </w:r>
      <w:r w:rsidRPr="00BD5815">
        <w:rPr>
          <w:rFonts w:ascii="宋体" w:eastAsia="宋体" w:hAnsi="宋体" w:cs="仿宋_GB2312" w:hint="eastAsia"/>
          <w:sz w:val="24"/>
          <w:szCs w:val="24"/>
        </w:rPr>
        <w:lastRenderedPageBreak/>
        <w:t>证书的企业职工可以申领失业保险技能提升补贴。</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初级（五级）</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中级（四级）</w:t>
      </w:r>
      <w:r w:rsidRPr="00BD5815">
        <w:rPr>
          <w:rFonts w:ascii="宋体" w:eastAsia="宋体" w:hAnsi="宋体" w:cs="仿宋_GB2312" w:hint="eastAsia"/>
          <w:sz w:val="24"/>
          <w:szCs w:val="24"/>
        </w:rPr>
        <w:tab/>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高级（三级）</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技师（二级）和高级技师（一级）</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14.技能提升补贴政策是增强失业保险防失业、促就业作用的重要举措，在失业保险功能完善上迈出了扎实一步。一般来说，申领技能提升补贴的条件有（）。</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.依法参加失业保险，累计缴纳失业保险费36个月（含36个月）以上</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.自2017年1月1日起取得初级（五级）、中级（四级）、高级（三级）职业资格证书或职业技能等级证书</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.是企业职工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.用人单位或失业保险经办机构出具参保缴费证明</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15.失业保险支持技能提升“展翅行动”的基本原则是（）。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坚持资源整合，业务协同</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坚持便捷服务，流程再造</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坚持舆论引导，精准宣传</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坚持制度约束，科学防范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16.应对国际金融危机，2009-2010年，对生产经营遇到困难，采取有效措施不裁员少裁员的企业，使用失业保险基金支付（）补贴，有效帮助企业渡过难关。</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 xml:space="preserve">社保补贴    </w:t>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岗位补贴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 xml:space="preserve">培训补贴    </w:t>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技能提升补贴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17.社会保险制度坚持（）的方针，社会保险水平应当与经济社会发展水平相适应。</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广覆盖</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保基本</w:t>
      </w:r>
      <w:r w:rsidRPr="00BD5815">
        <w:rPr>
          <w:rFonts w:ascii="宋体" w:eastAsia="宋体" w:hAnsi="宋体" w:cs="仿宋_GB2312" w:hint="eastAsia"/>
          <w:sz w:val="24"/>
          <w:szCs w:val="24"/>
        </w:rPr>
        <w:tab/>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多层次</w:t>
      </w:r>
      <w:r w:rsidRPr="00BD5815">
        <w:rPr>
          <w:rFonts w:ascii="宋体" w:eastAsia="宋体" w:hAnsi="宋体" w:cs="仿宋_GB2312" w:hint="eastAsia"/>
          <w:sz w:val="24"/>
          <w:szCs w:val="24"/>
        </w:rPr>
        <w:tab/>
      </w: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可持续</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18.失业保险基金由（）组成。</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城镇企业事业单位、城镇企业事业单位职工缴纳的失业保险费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失业保险基金的利息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财政补贴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依法纳入失业保险基金的其他资金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19.关于失业保险金标准的说法，正确的有（）。</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由省、自治区、直辖市人民政府确定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不得低于最低工资标准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不得低于城市居民最低生活保障标准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lastRenderedPageBreak/>
        <w:t>D.</w:t>
      </w:r>
      <w:r w:rsidRPr="00BD5815">
        <w:rPr>
          <w:rFonts w:ascii="宋体" w:eastAsia="宋体" w:hAnsi="宋体" w:cs="仿宋_GB2312" w:hint="eastAsia"/>
          <w:sz w:val="24"/>
          <w:szCs w:val="24"/>
        </w:rPr>
        <w:t>应相当于社会平均工资水平</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20.下列关于失业保险金领取期限的说法，正确的有（）。</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累计缴费满一年不足五年的，领取失业保险金的期限最长为十二个月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累计缴费满五年不足十年的，领取失业保险金的期限最长为十八个月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累计缴费十年以上的，领取失业保险金的期限最长为二十四个月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重新就业后，再次失业的，缴费时间重新计算，领取失业保险金的期限与前次失业应当领取而尚未领取的失业保险金的期限合并计算，最长不超过二十四个月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21.失业保险基金可以用于（）。</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为失业人员代缴基本医疗保险费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领取失业保险金期间死亡的失业人员的丧葬补助金和其供养的配偶、直系亲属的抚恤金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领取失业保险金期间接受职业培训、职业介绍的补贴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22.下列说法正确的是（）。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小吴领取失业保险金期间应征服兵役，其申请的失业保险金由失业保险基金列支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李某领取失业保险金期间重新就业，可以继续申领失业保险金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小赵领取失业保险金期间患病就医，可以申请享受职工基本医疗保险待遇</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张某在领取失业保险金期间病逝，家属可以领取丧葬补助金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23.失业人员领取失业保险金的条件包括（）。</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按照规定参加失业保险，所在单位和本人已履行缴费义务满1年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非因本人意愿中断就业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已办理失业登记，并有求职要求</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所在单位和参保地失业保险经办机构协商同意领取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24.下列领取失业保险金的失业人员中，（）不能继续领取失业保险金。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甲应聘到某企业，企业为其缴纳五险一金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B.</w:t>
      </w:r>
      <w:r w:rsidRPr="00BD5815">
        <w:rPr>
          <w:rFonts w:ascii="宋体" w:eastAsia="宋体" w:hAnsi="宋体" w:cs="仿宋_GB2312" w:hint="eastAsia"/>
          <w:sz w:val="24"/>
          <w:szCs w:val="24"/>
        </w:rPr>
        <w:t>乙积极投身国防，参军入伍</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丙随父母前往国外定居</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D.</w:t>
      </w:r>
      <w:r w:rsidRPr="00BD5815">
        <w:rPr>
          <w:rFonts w:ascii="宋体" w:eastAsia="宋体" w:hAnsi="宋体" w:cs="仿宋_GB2312" w:hint="eastAsia"/>
          <w:sz w:val="24"/>
          <w:szCs w:val="24"/>
        </w:rPr>
        <w:t>丁因年满60岁，开始领取基本养老保险待遇</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25.职工跨统筹地区就业的，以下说法正确的是（）。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A</w:t>
      </w:r>
      <w:r w:rsidRPr="00BD5815">
        <w:rPr>
          <w:rFonts w:ascii="宋体" w:eastAsia="宋体" w:hAnsi="宋体" w:cs="仿宋_GB2312" w:hint="eastAsia"/>
          <w:sz w:val="24"/>
          <w:szCs w:val="24"/>
        </w:rPr>
        <w:t>.其失业保险关系不转移</w:t>
      </w:r>
      <w:r w:rsidRPr="00BD5815">
        <w:rPr>
          <w:rFonts w:ascii="宋体" w:eastAsia="宋体" w:hAnsi="宋体" w:cs="仿宋_GB2312" w:hint="eastAsia"/>
          <w:caps/>
          <w:sz w:val="24"/>
          <w:szCs w:val="24"/>
        </w:rPr>
        <w:t xml:space="preserve">     B</w:t>
      </w:r>
      <w:r w:rsidRPr="00BD5815">
        <w:rPr>
          <w:rFonts w:ascii="宋体" w:eastAsia="宋体" w:hAnsi="宋体" w:cs="仿宋_GB2312" w:hint="eastAsia"/>
          <w:sz w:val="24"/>
          <w:szCs w:val="24"/>
        </w:rPr>
        <w:t>.其失业保险关系随本人转移</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C</w:t>
      </w:r>
      <w:r w:rsidRPr="00BD5815">
        <w:rPr>
          <w:rFonts w:ascii="宋体" w:eastAsia="宋体" w:hAnsi="宋体" w:cs="仿宋_GB2312" w:hint="eastAsia"/>
          <w:sz w:val="24"/>
          <w:szCs w:val="24"/>
        </w:rPr>
        <w:t>.缴费年限归零</w:t>
      </w:r>
      <w:r w:rsidRPr="00BD5815">
        <w:rPr>
          <w:rFonts w:ascii="宋体" w:eastAsia="宋体" w:hAnsi="宋体" w:cs="仿宋_GB2312" w:hint="eastAsia"/>
          <w:caps/>
          <w:sz w:val="24"/>
          <w:szCs w:val="24"/>
        </w:rPr>
        <w:t xml:space="preserve">             D</w:t>
      </w:r>
      <w:r w:rsidRPr="00BD5815">
        <w:rPr>
          <w:rFonts w:ascii="宋体" w:eastAsia="宋体" w:hAnsi="宋体" w:cs="仿宋_GB2312" w:hint="eastAsia"/>
          <w:sz w:val="24"/>
          <w:szCs w:val="24"/>
        </w:rPr>
        <w:t>.缴费年限累计计算</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26.据《中华人民共和国劳动法》规定，国家发展社会保险事业，建立社会保险制度，设立社会保险</w:t>
      </w:r>
      <w:r w:rsidRPr="00BD5815">
        <w:rPr>
          <w:rFonts w:ascii="宋体" w:eastAsia="宋体" w:hAnsi="宋体" w:hint="eastAsia"/>
          <w:sz w:val="24"/>
          <w:szCs w:val="24"/>
        </w:rPr>
        <w:lastRenderedPageBreak/>
        <w:t>基金，使劳动者在年老、（）等情况下获得帮助和补偿。</w:t>
      </w:r>
      <w:r w:rsidRPr="00BD5815">
        <w:rPr>
          <w:rFonts w:ascii="宋体" w:eastAsia="宋体" w:hAnsi="宋体" w:hint="eastAsia"/>
          <w:sz w:val="24"/>
          <w:szCs w:val="24"/>
        </w:rPr>
        <w:tab/>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A.患病      B.工伤</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C.失业      D.生育</w:t>
      </w:r>
      <w:r w:rsidRPr="00BD5815">
        <w:rPr>
          <w:rFonts w:ascii="宋体" w:eastAsia="宋体" w:hAnsi="宋体" w:hint="eastAsia"/>
          <w:sz w:val="24"/>
          <w:szCs w:val="24"/>
        </w:rPr>
        <w:tab/>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27.中华人民共和国境内的企业、事业单位、</w:t>
      </w:r>
      <w:r w:rsidR="00625A7C">
        <w:rPr>
          <w:rFonts w:ascii="宋体" w:eastAsia="宋体" w:hAnsi="宋体" w:hint="eastAsia"/>
          <w:sz w:val="24"/>
          <w:szCs w:val="24"/>
        </w:rPr>
        <w:t>（）</w:t>
      </w:r>
      <w:r w:rsidRPr="00BD5815">
        <w:rPr>
          <w:rFonts w:ascii="宋体" w:eastAsia="宋体" w:hAnsi="宋体" w:hint="eastAsia"/>
          <w:sz w:val="24"/>
          <w:szCs w:val="24"/>
        </w:rPr>
        <w:t>等组织和有雇工的个体工商户应当依据《工伤保险条例》规定，参加工伤保险，为本单位全部职工或雇工缴纳工伤保险费。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A.社会团体      B民办非企业单位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C.基金会        D.律师事务所、会计师事务所</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28.工伤保险基金由</w:t>
      </w:r>
      <w:r w:rsidR="00625A7C">
        <w:rPr>
          <w:rFonts w:ascii="宋体" w:eastAsia="宋体" w:hAnsi="宋体" w:hint="eastAsia"/>
          <w:sz w:val="24"/>
          <w:szCs w:val="24"/>
        </w:rPr>
        <w:t>（）</w:t>
      </w:r>
      <w:r w:rsidRPr="00BD5815">
        <w:rPr>
          <w:rFonts w:ascii="宋体" w:eastAsia="宋体" w:hAnsi="宋体" w:hint="eastAsia"/>
          <w:sz w:val="24"/>
          <w:szCs w:val="24"/>
        </w:rPr>
        <w:t>构成。</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A.用人单位缴纳的工伤保险费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B.工伤保险基金的利息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C.依法纳入工伤保险基金的其他资金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D.工伤保险费的利息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29.社会保险行政部门等部门制定工伤保险的政策、标准，应当征求</w:t>
      </w:r>
      <w:r w:rsidR="00625A7C">
        <w:rPr>
          <w:rFonts w:ascii="宋体" w:eastAsia="宋体" w:hAnsi="宋体" w:hint="eastAsia"/>
          <w:sz w:val="24"/>
          <w:szCs w:val="24"/>
        </w:rPr>
        <w:t>（）</w:t>
      </w:r>
      <w:r w:rsidRPr="00BD5815">
        <w:rPr>
          <w:rFonts w:ascii="宋体" w:eastAsia="宋体" w:hAnsi="宋体" w:hint="eastAsia"/>
          <w:sz w:val="24"/>
          <w:szCs w:val="24"/>
        </w:rPr>
        <w:t>的意见。</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A.经办机构    B.工会组织</w:t>
      </w:r>
      <w:r w:rsidR="00DB1616">
        <w:rPr>
          <w:rFonts w:ascii="宋体" w:eastAsia="宋体" w:hAnsi="宋体" w:hint="eastAsia"/>
          <w:sz w:val="24"/>
          <w:szCs w:val="24"/>
        </w:rPr>
        <w:t>代表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C.用人单位    D.劳动者</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30.工伤预防费用的提取比例、使用和管理的具体办法，由国务院社会保险行政部门会同国务院</w:t>
      </w:r>
      <w:r w:rsidR="00625A7C">
        <w:rPr>
          <w:rFonts w:ascii="宋体" w:eastAsia="宋体" w:hAnsi="宋体" w:hint="eastAsia"/>
          <w:sz w:val="24"/>
          <w:szCs w:val="24"/>
        </w:rPr>
        <w:t>（）</w:t>
      </w:r>
      <w:r w:rsidRPr="00BD5815">
        <w:rPr>
          <w:rFonts w:ascii="宋体" w:eastAsia="宋体" w:hAnsi="宋体" w:hint="eastAsia"/>
          <w:sz w:val="24"/>
          <w:szCs w:val="24"/>
        </w:rPr>
        <w:t>等部门规定。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A.财政                B.卫生行政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C.安全生产监督管理    D.司法</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31.社会保险经办机构根据用人单位</w:t>
      </w:r>
      <w:r w:rsidR="00625A7C">
        <w:rPr>
          <w:rFonts w:ascii="宋体" w:eastAsia="宋体" w:hAnsi="宋体" w:hint="eastAsia"/>
          <w:sz w:val="24"/>
          <w:szCs w:val="24"/>
        </w:rPr>
        <w:t>（）</w:t>
      </w:r>
      <w:r w:rsidRPr="00BD5815">
        <w:rPr>
          <w:rFonts w:ascii="宋体" w:eastAsia="宋体" w:hAnsi="宋体" w:hint="eastAsia"/>
          <w:sz w:val="24"/>
          <w:szCs w:val="24"/>
        </w:rPr>
        <w:t>等情况，确定用人单位工伤保险缴费费率。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A.使用工伤保险基金    B.工伤发生率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C.所属行业费率档次    D.职业病</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32.有关单位或者个人可以依法申请行政复议</w:t>
      </w:r>
      <w:r w:rsidR="00625A7C">
        <w:rPr>
          <w:rFonts w:ascii="宋体" w:eastAsia="宋体" w:hAnsi="宋体" w:hint="eastAsia"/>
          <w:sz w:val="24"/>
          <w:szCs w:val="24"/>
        </w:rPr>
        <w:t>，</w:t>
      </w:r>
      <w:r w:rsidRPr="00BD5815">
        <w:rPr>
          <w:rFonts w:ascii="宋体" w:eastAsia="宋体" w:hAnsi="宋体" w:hint="eastAsia"/>
          <w:sz w:val="24"/>
          <w:szCs w:val="24"/>
        </w:rPr>
        <w:t>也可以依法向人民法院提起行政诉讼的情况包括（）。</w:t>
      </w:r>
    </w:p>
    <w:p w:rsidR="00205928" w:rsidRPr="00BD5815" w:rsidRDefault="00205928" w:rsidP="00205928">
      <w:pPr>
        <w:numPr>
          <w:ilvl w:val="0"/>
          <w:numId w:val="10"/>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对工伤认定申请不予受理的决定不服的</w:t>
      </w:r>
    </w:p>
    <w:p w:rsidR="00205928" w:rsidRPr="00BD5815" w:rsidRDefault="00205928" w:rsidP="00205928">
      <w:pPr>
        <w:numPr>
          <w:ilvl w:val="0"/>
          <w:numId w:val="10"/>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对工伤认定结论不服的</w:t>
      </w:r>
    </w:p>
    <w:p w:rsidR="00205928" w:rsidRPr="00BD5815" w:rsidRDefault="00205928" w:rsidP="00205928">
      <w:pPr>
        <w:numPr>
          <w:ilvl w:val="0"/>
          <w:numId w:val="10"/>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对经办机构确定的缴费费率不服的</w:t>
      </w:r>
    </w:p>
    <w:p w:rsidR="00205928" w:rsidRPr="00BD5815" w:rsidRDefault="00205928" w:rsidP="00205928">
      <w:pPr>
        <w:numPr>
          <w:ilvl w:val="0"/>
          <w:numId w:val="10"/>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对经办机构核定的工伤保险待遇有异议的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33.社会保险行政部门工作人员有下列</w:t>
      </w:r>
      <w:r w:rsidR="00625A7C">
        <w:rPr>
          <w:rFonts w:ascii="宋体" w:eastAsia="宋体" w:hAnsi="宋体" w:hint="eastAsia"/>
          <w:sz w:val="24"/>
          <w:szCs w:val="24"/>
        </w:rPr>
        <w:t>（）</w:t>
      </w:r>
      <w:r w:rsidRPr="00BD5815">
        <w:rPr>
          <w:rFonts w:ascii="宋体" w:eastAsia="宋体" w:hAnsi="宋体" w:hint="eastAsia"/>
          <w:sz w:val="24"/>
          <w:szCs w:val="24"/>
        </w:rPr>
        <w:t>情形的，依法给予处分；情节严重，构成犯罪的，依法追究刑事责任。</w:t>
      </w:r>
    </w:p>
    <w:p w:rsidR="00205928" w:rsidRPr="00BD5815" w:rsidRDefault="00205928" w:rsidP="00205928">
      <w:pPr>
        <w:numPr>
          <w:ilvl w:val="0"/>
          <w:numId w:val="12"/>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无正当理由不受理工伤认定申请，或者弄虚作假将不符合工伤条件的人员认定为工伤职工的</w:t>
      </w:r>
    </w:p>
    <w:p w:rsidR="00205928" w:rsidRPr="00BD5815" w:rsidRDefault="00205928" w:rsidP="00205928">
      <w:pPr>
        <w:numPr>
          <w:ilvl w:val="0"/>
          <w:numId w:val="12"/>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未妥善保管申请工伤认定的证据材料，致使有关证据灭失的</w:t>
      </w:r>
    </w:p>
    <w:p w:rsidR="00205928" w:rsidRPr="00BD5815" w:rsidRDefault="00205928" w:rsidP="00205928">
      <w:pPr>
        <w:numPr>
          <w:ilvl w:val="0"/>
          <w:numId w:val="12"/>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收受当事人财物的</w:t>
      </w:r>
    </w:p>
    <w:p w:rsidR="00205928" w:rsidRPr="00BD5815" w:rsidRDefault="00205928" w:rsidP="00205928">
      <w:pPr>
        <w:numPr>
          <w:ilvl w:val="0"/>
          <w:numId w:val="12"/>
        </w:num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未主动提供咨询服务的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34.任何单位或者个人不得将工伤保险基金用于（）。</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A.投资运营     B.兴建或者改建办公场所</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C.发放奖金     D.挪作其他用途</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35.提出工伤认定申请的时候应当提交的资料有</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A.工伤认定申请表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B.用人单位存在劳动关系（包括事实劳动关系）证明材料</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C.医疗诊断证明或者职业病诊断证明书（或者职业病诊断鉴定书）</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D.其他需要材料</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36.</w:t>
      </w:r>
      <w:r w:rsidR="00502EF5">
        <w:rPr>
          <w:rFonts w:ascii="宋体" w:eastAsia="宋体" w:hAnsi="宋体" w:hint="eastAsia"/>
          <w:sz w:val="24"/>
          <w:szCs w:val="24"/>
        </w:rPr>
        <w:t>不得</w:t>
      </w:r>
      <w:r w:rsidRPr="00BD5815">
        <w:rPr>
          <w:rFonts w:ascii="宋体" w:eastAsia="宋体" w:hAnsi="宋体" w:hint="eastAsia"/>
          <w:sz w:val="24"/>
          <w:szCs w:val="24"/>
        </w:rPr>
        <w:t>认定工伤的情形有（）。</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A.故意犯罪的       B.醉酒或者吸毒的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C.自残或者自杀的   D.其他特殊情形的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37.《不予认定工伤决定书》应当载明下列事项</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A.用人单位全称</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B.职工的姓名、性别、年龄、职业、身份证号码</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C.不予认定工伤或者不视同工伤的依据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D.不服认定决定申请行政复议或者提起行政诉讼的部门和时限</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38.</w:t>
      </w:r>
      <w:r w:rsidR="00DB1616">
        <w:rPr>
          <w:rFonts w:ascii="宋体" w:eastAsia="宋体" w:hAnsi="宋体" w:hint="eastAsia"/>
          <w:sz w:val="24"/>
          <w:szCs w:val="24"/>
        </w:rPr>
        <w:t>应当</w:t>
      </w:r>
      <w:r w:rsidRPr="00BD5815">
        <w:rPr>
          <w:rFonts w:ascii="宋体" w:eastAsia="宋体" w:hAnsi="宋体" w:hint="eastAsia"/>
          <w:sz w:val="24"/>
          <w:szCs w:val="24"/>
        </w:rPr>
        <w:t>认定工伤的情形</w:t>
      </w:r>
      <w:r w:rsidR="00DB1616">
        <w:rPr>
          <w:rFonts w:ascii="宋体" w:eastAsia="宋体" w:hAnsi="宋体" w:hint="eastAsia"/>
          <w:sz w:val="24"/>
          <w:szCs w:val="24"/>
        </w:rPr>
        <w:t>的有（）</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A.在工作时间和工作场所内，因工作原因受到事故伤害的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B.在工作时间和工作场所内，因履行工作职责受到暴力等意外伤害的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C.在上下班途中，受到本人主要责任的交通事故或者城市轨道交通、客运轮渡、火车事故伤害的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D.患职业病的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39.有权提出劳动能力复查鉴定申请的主体有</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A.工伤职工或者其近亲属</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B.工伤职工所在单位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C.社会保险经办机构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D.与工伤职工相关联的其他人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40.视同工伤</w:t>
      </w:r>
      <w:r w:rsidR="00DB1616">
        <w:rPr>
          <w:rFonts w:ascii="宋体" w:eastAsia="宋体" w:hAnsi="宋体" w:hint="eastAsia"/>
          <w:sz w:val="24"/>
          <w:szCs w:val="24"/>
        </w:rPr>
        <w:t>的情况有（）</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A.在工作时间和工作岗位，突发疾病死亡或者在48小时之内经抢救无效死亡的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B.在抢险救灾等维护国家利益、公共利益活动中受到伤害的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C.职工原在军队服役，因战、因公负伤致残，已取得革命伤残军人证，到用人单位后旧伤复发的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D.在工作时间和工作场所内，因履行工作职责受到暴力等意外伤害的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41.任何单位或者个人不得将工伤保险基金用于</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A.投资运营   B.兴建或者改建办公场所</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C.发放奖金   D.挪作其他用途</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42.工伤保险基金储备金占基金总额的具体比例和储备金的使用办法，由</w:t>
      </w:r>
      <w:r w:rsidR="00625A7C">
        <w:rPr>
          <w:rFonts w:ascii="宋体" w:eastAsia="宋体" w:hAnsi="宋体" w:hint="eastAsia"/>
          <w:sz w:val="24"/>
          <w:szCs w:val="24"/>
        </w:rPr>
        <w:t>（）</w:t>
      </w:r>
      <w:r w:rsidRPr="00BD5815">
        <w:rPr>
          <w:rFonts w:ascii="宋体" w:eastAsia="宋体" w:hAnsi="宋体" w:hint="eastAsia"/>
          <w:sz w:val="24"/>
          <w:szCs w:val="24"/>
        </w:rPr>
        <w:t>人民政府规定。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A.省   B.自治区   C.直辖市  D.市</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43.工伤保险诊疗项目目录、工伤保险药品目录、工伤保险住院服务标准，由国务院社会保险行政部门会同国务院</w:t>
      </w:r>
      <w:r w:rsidR="00625A7C">
        <w:rPr>
          <w:rFonts w:ascii="宋体" w:eastAsia="宋体" w:hAnsi="宋体" w:hint="eastAsia"/>
          <w:sz w:val="24"/>
          <w:szCs w:val="24"/>
        </w:rPr>
        <w:t>（）</w:t>
      </w:r>
      <w:r w:rsidRPr="00BD5815">
        <w:rPr>
          <w:rFonts w:ascii="宋体" w:eastAsia="宋体" w:hAnsi="宋体" w:hint="eastAsia"/>
          <w:sz w:val="24"/>
          <w:szCs w:val="24"/>
        </w:rPr>
        <w:t>等部门规定。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A.卫生行政部门     B.食品药品监督管理部门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C.卫生部门         D.食品药品监督部门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44.工伤职工因日常生活或者就业需要，经劳动能力鉴定委员会确认，可以安装</w:t>
      </w:r>
      <w:r w:rsidR="00625A7C">
        <w:rPr>
          <w:rFonts w:ascii="宋体" w:eastAsia="宋体" w:hAnsi="宋体" w:hint="eastAsia"/>
          <w:sz w:val="24"/>
          <w:szCs w:val="24"/>
        </w:rPr>
        <w:t>（）</w:t>
      </w:r>
      <w:r w:rsidRPr="00BD5815">
        <w:rPr>
          <w:rFonts w:ascii="宋体" w:eastAsia="宋体" w:hAnsi="宋体" w:hint="eastAsia"/>
          <w:sz w:val="24"/>
          <w:szCs w:val="24"/>
        </w:rPr>
        <w:t>和配置轮椅等辅助器具，所需费用按照国家规定的标准从工伤保险基金支付。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A.假肢   B.矫形器   C.假眼    D.假牙</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45.停止享受工伤保险待遇的情形有</w:t>
      </w:r>
      <w:r w:rsidR="00625A7C">
        <w:rPr>
          <w:rFonts w:ascii="宋体" w:eastAsia="宋体" w:hAnsi="宋体" w:hint="eastAsia"/>
          <w:sz w:val="24"/>
          <w:szCs w:val="24"/>
        </w:rPr>
        <w:t>（）</w:t>
      </w:r>
      <w:r w:rsidRPr="00BD5815">
        <w:rPr>
          <w:rFonts w:ascii="宋体" w:eastAsia="宋体" w:hAnsi="宋体"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A.丧失享受待遇条件的  B.拒不接受劳动能力鉴定的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C.拒绝治疗的          D.不提供工伤证明的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46.用人单位（）的，承继单位应当承担原用人单位的工伤保险责任；原用人单位已经参加工伤保险的，承继单位应当到当地经办机构办理工伤保险变更登记。</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A.破产  B.分立  C.合并   D.转让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47.城乡居民养老保险基金由（）构成。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A.个人缴费  B.企业缴费  C.集体补助  D.政府补贴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48.《人力资源社会保障部 财政部 国务院扶贫办关于切实做好社会保险扶贫工作的意见》规定，对（）等困难群体，参加城乡居民基本养老保险的，地方人民政府为其代缴部分或全部最低标准养老保险费。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A.优抚对象   B.建档立卡未标注脱贫的贫困人口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C.低保对象   D.特困人员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49.《国务院关于建立统一的城乡居民基本养老保险制度的意见》规定，国家为每个参保人员建立终身记录的养老保险个人账户，（）全部记入个人账户。</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A.个人缴费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B.集体补助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 xml:space="preserve">C.政府给予的缴费补贴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D.其他社会经济组织、公益慈善组织、个人对参保人的缴费资助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50.《人力资源社会保障部 财政部 国务院扶贫办关于切实做好社会保险扶贫工作的意见》提出的城乡居民养老保险扶贫政策有（）。</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A.贫困人员参加城乡居民养老保险的，为其代缴部分或全部最低标准养老保险费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B.在提高最低缴费档次时，对贫困人员保留现行最低缴费档次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C.研究建立城乡居民基本养老保险待遇确定与基础养老金最低标准正常调整机制</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D.“十三五”期间，在认定农村低保和扶贫对象时，中央确定的城乡居民基本养老保险基础养老金暂不计入家庭收入。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51.以下说法正确的是（）。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A.政府对符合领取城乡居民养老保险待遇条件的参保人全额支付基础养老金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B.城乡居民养老保险待遇领取人员死亡的，有条件的地方人民政府可以结合本地实际探索建立丧葬补助金制度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C.已按规定领取城乡居民养老保险待遇的个人，户籍迁移，养老保险关系可以转移</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D.城乡居民养老保险基金应纳入社会保障基金财政专户，实行收支两条线管理，单独记账、独立核算。</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52.以下说法正确的是（）。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A.对重度残疾人等缴费困难群体，地方人民政府为其代缴部分或全部最低标准的养老保险费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B.中央确定基础养老金最低标准，地方人民政府可以根据实际情况适当提高基础养老金标准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C.城乡居民养老保险最高缴费档次标准原则上不超过当地灵活就业人员参加职工基本养老保险的年缴费额</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D.新型农村社会养老保险或城镇居民社会养老保险制度实施时，参保人距规定领取年龄不足15年的，应逐年缴费，也允许补缴，累计缴费不超过15年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 （）对城乡居民养老保险基金进行监督。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A.人力资源社会保障部门  B.财政部门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C.审计部门              D.公安部门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54.根据《人力资源社会保障部 财政部关于建立城乡居民基本养老保险待遇确定和基础养老金正常调整机制的指导意见》规定，应当按照兜底线、织密网、建机制的要求，建立（）的城乡居民基本养老保险待遇确定和基础养老金正常调整机制。</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A.激励约束有效          B.筹资权责清晰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C.保障水平适度          D.调整幅度合理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55.城乡居民基本养老保险制度在（）等方面发挥了积极作用。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 xml:space="preserve">A.保障城乡老年居民基本生活  B.促进企业发展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C.调节收入分配              D.促进社会和谐稳定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56.根据《人力资源社会保障部 财政部关于建立城乡居民基本养老保险待遇确定和基础养老金正常调整机制的指导意见》规定，中央根据（）等因素，合理确定全国基础养老金最低标准。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A.全国城乡居民人均可支配收入 B.职工平均工资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C.财力状况                   D.城乡居民可承受能力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57.完善城乡居民基本养老保险待遇确定机制，应明确（）等各方面的责任。</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A.各级人民政府          B.公益慈善组织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C.集体经济组织          D.参保居民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58.建立城乡居民基本养老保险基础养老金正常调整机制，人力资源社会保障部会同财政部，统筹考虑（），适时提出城乡居民全国基础养老金最低标准调整方案，报请党中央和国务院确定。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A.城乡居民收入增长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B.物价变动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C.城乡居民消费支出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D.职工基本养老保险等其他社会保障标准调整情况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59.根据《人力资源社会保障部 财政部关于建立城乡居民基本养老保险待遇确定和基础养老金正常调整机制的指导意见》规定，各地要建立城乡居民基本养老保险缴费补贴动态调整机制，根据（），合理调整缴费补贴水平。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A.城乡居民收入增长        B.经济发展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C.个人缴费标准提高        D.财力状况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60.根据《人力资源社会保障部 财政部关于建立城乡居民基本养老保险待遇确定和基础养老金正常调整机制的指导意见》规定，建立缴费补贴调整机制，鼓励集体经济组织提高缴费补助，鼓励（）为参保人缴费加大资助。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A.其他社会组织          B.公益慈善组织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C.个人                  D.单位</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61.参保人员若在同一年度内同时参加城镇职工养老保险和城乡居民养老保险的，其重复缴费时段只计算城镇职工养老保险缴费年限，并将城乡居民养老保险重复缴费时段相应（）退还本人。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A.个人缴费          B.集体补助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C.政府补贴          D.统筹账户资金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62.征收集体所有土地，应当依法足额支付</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等费用，安排被征地农民的社会保障费用。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A.土地补偿费          B.安置补助费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C.地上附作物的补偿费  D.青苗的补偿费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63.</w:t>
      </w:r>
      <w:r w:rsidRPr="00BD5815">
        <w:rPr>
          <w:rFonts w:ascii="宋体" w:eastAsia="宋体" w:hAnsi="宋体" w:cs="仿宋_GB2312"/>
          <w:sz w:val="24"/>
          <w:szCs w:val="24"/>
        </w:rPr>
        <w:t>社会保险行政部门对社会保险基金的</w:t>
      </w:r>
      <w:r w:rsidR="00625A7C">
        <w:rPr>
          <w:rFonts w:ascii="宋体" w:eastAsia="宋体" w:hAnsi="宋体" w:cs="仿宋_GB2312" w:hint="eastAsia"/>
          <w:sz w:val="24"/>
          <w:szCs w:val="24"/>
        </w:rPr>
        <w:t>（）</w:t>
      </w:r>
      <w:r w:rsidRPr="00BD5815">
        <w:rPr>
          <w:rFonts w:ascii="宋体" w:eastAsia="宋体" w:hAnsi="宋体" w:cs="仿宋_GB2312"/>
          <w:sz w:val="24"/>
          <w:szCs w:val="24"/>
        </w:rPr>
        <w:t>情况进行监督检查</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w:t>
      </w:r>
      <w:r w:rsidRPr="00BD5815">
        <w:rPr>
          <w:rFonts w:ascii="宋体" w:eastAsia="宋体" w:hAnsi="宋体" w:cs="仿宋_GB2312"/>
          <w:sz w:val="24"/>
          <w:szCs w:val="24"/>
        </w:rPr>
        <w:t>收支</w:t>
      </w:r>
      <w:r w:rsidRPr="00BD5815">
        <w:rPr>
          <w:rFonts w:ascii="宋体" w:eastAsia="宋体" w:hAnsi="宋体" w:cs="仿宋_GB2312" w:hint="eastAsia"/>
          <w:sz w:val="24"/>
          <w:szCs w:val="24"/>
        </w:rPr>
        <w:t xml:space="preserve">       B.</w:t>
      </w:r>
      <w:r w:rsidRPr="00BD5815">
        <w:rPr>
          <w:rFonts w:ascii="宋体" w:eastAsia="宋体" w:hAnsi="宋体" w:cs="仿宋_GB2312"/>
          <w:sz w:val="24"/>
          <w:szCs w:val="24"/>
        </w:rPr>
        <w:t>管理</w:t>
      </w:r>
      <w:r w:rsidRPr="00BD5815">
        <w:rPr>
          <w:rFonts w:ascii="宋体" w:eastAsia="宋体" w:hAnsi="宋体" w:cs="仿宋_GB2312" w:hint="eastAsia"/>
          <w:sz w:val="24"/>
          <w:szCs w:val="24"/>
        </w:rPr>
        <w:t xml:space="preserve">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w:t>
      </w:r>
      <w:r w:rsidRPr="00BD5815">
        <w:rPr>
          <w:rFonts w:ascii="宋体" w:eastAsia="宋体" w:hAnsi="宋体" w:cs="仿宋_GB2312"/>
          <w:sz w:val="24"/>
          <w:szCs w:val="24"/>
        </w:rPr>
        <w:t>投资运营</w:t>
      </w:r>
      <w:r w:rsidRPr="00BD5815">
        <w:rPr>
          <w:rFonts w:ascii="宋体" w:eastAsia="宋体" w:hAnsi="宋体" w:cs="仿宋_GB2312" w:hint="eastAsia"/>
          <w:sz w:val="24"/>
          <w:szCs w:val="24"/>
        </w:rPr>
        <w:t xml:space="preserve">   D.审计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64.</w:t>
      </w:r>
      <w:r w:rsidRPr="00BD5815">
        <w:rPr>
          <w:rFonts w:ascii="宋体" w:eastAsia="宋体" w:hAnsi="宋体" w:cs="仿宋_GB2312"/>
          <w:sz w:val="24"/>
          <w:szCs w:val="24"/>
        </w:rPr>
        <w:t>社会保险基金监督应遵循</w:t>
      </w:r>
      <w:r w:rsidR="00625A7C">
        <w:rPr>
          <w:rFonts w:ascii="宋体" w:eastAsia="宋体" w:hAnsi="宋体" w:cs="仿宋_GB2312" w:hint="eastAsia"/>
          <w:sz w:val="24"/>
          <w:szCs w:val="24"/>
        </w:rPr>
        <w:t>（）</w:t>
      </w:r>
      <w:r w:rsidRPr="00BD5815">
        <w:rPr>
          <w:rFonts w:ascii="宋体" w:eastAsia="宋体" w:hAnsi="宋体" w:cs="仿宋_GB2312"/>
          <w:sz w:val="24"/>
          <w:szCs w:val="24"/>
        </w:rPr>
        <w:t>的原则。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w:t>
      </w:r>
      <w:r w:rsidRPr="00BD5815">
        <w:rPr>
          <w:rFonts w:ascii="宋体" w:eastAsia="宋体" w:hAnsi="宋体" w:cs="仿宋_GB2312"/>
          <w:sz w:val="24"/>
          <w:szCs w:val="24"/>
        </w:rPr>
        <w:t>客观</w:t>
      </w:r>
      <w:r w:rsidRPr="00BD5815">
        <w:rPr>
          <w:rFonts w:ascii="宋体" w:eastAsia="宋体" w:hAnsi="宋体" w:cs="仿宋_GB2312" w:hint="eastAsia"/>
          <w:sz w:val="24"/>
          <w:szCs w:val="24"/>
        </w:rPr>
        <w:t xml:space="preserve">    B.</w:t>
      </w:r>
      <w:r w:rsidRPr="00BD5815">
        <w:rPr>
          <w:rFonts w:ascii="宋体" w:eastAsia="宋体" w:hAnsi="宋体" w:cs="仿宋_GB2312"/>
          <w:sz w:val="24"/>
          <w:szCs w:val="24"/>
        </w:rPr>
        <w:t>公正</w:t>
      </w:r>
      <w:r w:rsidRPr="00BD5815">
        <w:rPr>
          <w:rFonts w:ascii="宋体" w:eastAsia="宋体" w:hAnsi="宋体" w:cs="仿宋_GB2312" w:hint="eastAsia"/>
          <w:sz w:val="24"/>
          <w:szCs w:val="24"/>
        </w:rPr>
        <w:t xml:space="preserve">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w:t>
      </w:r>
      <w:r w:rsidRPr="00BD5815">
        <w:rPr>
          <w:rFonts w:ascii="宋体" w:eastAsia="宋体" w:hAnsi="宋体" w:cs="仿宋_GB2312"/>
          <w:sz w:val="24"/>
          <w:szCs w:val="24"/>
        </w:rPr>
        <w:t>合法</w:t>
      </w:r>
      <w:r w:rsidRPr="00BD5815">
        <w:rPr>
          <w:rFonts w:ascii="宋体" w:eastAsia="宋体" w:hAnsi="宋体" w:cs="仿宋_GB2312" w:hint="eastAsia"/>
          <w:sz w:val="24"/>
          <w:szCs w:val="24"/>
        </w:rPr>
        <w:t xml:space="preserve">    D.</w:t>
      </w:r>
      <w:r w:rsidRPr="00BD5815">
        <w:rPr>
          <w:rFonts w:ascii="宋体" w:eastAsia="宋体" w:hAnsi="宋体" w:cs="仿宋_GB2312"/>
          <w:sz w:val="24"/>
          <w:szCs w:val="24"/>
        </w:rPr>
        <w:t>效率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65.基本养老保险基金委托投资可选择不同期限的合同，下列哪些期限的合同是准确的</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A.5年期合同           B.3年期合同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C.无固定期限合同      D.1年期合同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66.企业年金基金受托人应当履行</w:t>
      </w:r>
      <w:r w:rsidR="00DB1616">
        <w:rPr>
          <w:rFonts w:ascii="宋体" w:eastAsia="宋体" w:hAnsi="宋体" w:cs="仿宋_GB2312" w:hint="eastAsia"/>
          <w:sz w:val="24"/>
          <w:szCs w:val="24"/>
        </w:rPr>
        <w:t>下列</w:t>
      </w:r>
      <w:r w:rsidRPr="00BD5815">
        <w:rPr>
          <w:rFonts w:ascii="宋体" w:eastAsia="宋体" w:hAnsi="宋体" w:cs="仿宋_GB2312" w:hint="eastAsia"/>
          <w:sz w:val="24"/>
          <w:szCs w:val="24"/>
        </w:rPr>
        <w:t>职责</w:t>
      </w:r>
      <w:r w:rsidR="00DB1616">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A.选择、监督、更换账户管理人、托管人、投资管理人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B.制定企业年金基金战略资产配置策略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C.及时办理清算、交割事宜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D.根据合同对企业年金基金管理进行监督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67.企业年金基金投资管理人应当履行</w:t>
      </w:r>
      <w:r w:rsidR="00DB1616">
        <w:rPr>
          <w:rFonts w:ascii="宋体" w:eastAsia="宋体" w:hAnsi="宋体" w:cs="仿宋_GB2312" w:hint="eastAsia"/>
          <w:sz w:val="24"/>
          <w:szCs w:val="24"/>
        </w:rPr>
        <w:t>下列</w:t>
      </w:r>
      <w:r w:rsidRPr="00BD5815">
        <w:rPr>
          <w:rFonts w:ascii="宋体" w:eastAsia="宋体" w:hAnsi="宋体" w:cs="仿宋_GB2312" w:hint="eastAsia"/>
          <w:sz w:val="24"/>
          <w:szCs w:val="24"/>
        </w:rPr>
        <w:t>职责</w:t>
      </w:r>
      <w:r w:rsidR="00DB1616">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A.及时办理清算、交割事宜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B.对企业年金基金财产进行投资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C.及时与托管人核对企业年金基金会计核算和估值结果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D.根据合同收取企业和职工缴费，向受益人支付企业年金待遇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68.企业年金基金投资范围包括以下金融产品</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A.银行存款        B.国债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C.中央银行票据    D.大宗商品期货</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69.企业年金法人受托机构、账户管理人、托管人和投资管理人发生</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情形的，应当及时向人力资源社会保障部报告；账户管理人、托管人和投资管理人应当同时抄报受托人。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A.减资、合并、分立、依法解散、被依法撤销、决定申请破产或者被申请破产的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B.涉及重大诉讼或者仲裁的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C.董事长、总经理、直接负责企业年金业务的高级管理人员发生变动的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D.国家规定的其他情形</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70.以下</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机构应当按照规定报告企业年金基金管理情况，并对所报告内容的真实性、完整性负责。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A.受托人  B.账户管理人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C.托管人  D.投资管理人</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71</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社会保险制度坚持（）的方针，社会保险水平应当与经济社会发展水平相适应。</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A.广覆盖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.保基本 </w:t>
      </w:r>
      <w:r w:rsidRPr="00BD5815">
        <w:rPr>
          <w:rFonts w:ascii="宋体" w:eastAsia="宋体" w:hAnsi="宋体" w:cs="Times New Roman"/>
          <w:sz w:val="24"/>
          <w:szCs w:val="24"/>
        </w:rPr>
        <w:t xml:space="preserve">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C</w:t>
      </w:r>
      <w:r w:rsidRPr="00BD5815">
        <w:rPr>
          <w:rFonts w:ascii="宋体" w:eastAsia="宋体" w:hAnsi="宋体" w:cs="Times New Roman" w:hint="eastAsia"/>
          <w:sz w:val="24"/>
          <w:szCs w:val="24"/>
        </w:rPr>
        <w:t xml:space="preserve">.多层次 </w:t>
      </w:r>
      <w:r w:rsidRPr="00BD5815">
        <w:rPr>
          <w:rFonts w:ascii="宋体" w:eastAsia="宋体" w:hAnsi="宋体" w:cs="Times New Roman"/>
          <w:sz w:val="24"/>
          <w:szCs w:val="24"/>
        </w:rPr>
        <w:t xml:space="preserve"> D</w:t>
      </w:r>
      <w:r w:rsidRPr="00BD5815">
        <w:rPr>
          <w:rFonts w:ascii="宋体" w:eastAsia="宋体" w:hAnsi="宋体" w:cs="Times New Roman" w:hint="eastAsia"/>
          <w:sz w:val="24"/>
          <w:szCs w:val="24"/>
        </w:rPr>
        <w:t>.可持续</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72</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社会保险经办机构应当定期向社会公布参加社会保险情况以及社会保险基金的（）情况。</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A.收入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.支出 </w:t>
      </w:r>
      <w:r w:rsidRPr="00BD5815">
        <w:rPr>
          <w:rFonts w:ascii="宋体" w:eastAsia="宋体" w:hAnsi="宋体" w:cs="Times New Roman"/>
          <w:sz w:val="24"/>
          <w:szCs w:val="24"/>
        </w:rPr>
        <w:t xml:space="preserve">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C</w:t>
      </w:r>
      <w:r w:rsidRPr="00BD5815">
        <w:rPr>
          <w:rFonts w:ascii="宋体" w:eastAsia="宋体" w:hAnsi="宋体" w:cs="Times New Roman" w:hint="eastAsia"/>
          <w:sz w:val="24"/>
          <w:szCs w:val="24"/>
        </w:rPr>
        <w:t xml:space="preserve">.结余 </w:t>
      </w:r>
      <w:r w:rsidRPr="00BD5815">
        <w:rPr>
          <w:rFonts w:ascii="宋体" w:eastAsia="宋体" w:hAnsi="宋体" w:cs="Times New Roman"/>
          <w:sz w:val="24"/>
          <w:szCs w:val="24"/>
        </w:rPr>
        <w:t xml:space="preserve"> D</w:t>
      </w:r>
      <w:r w:rsidRPr="00BD5815">
        <w:rPr>
          <w:rFonts w:ascii="宋体" w:eastAsia="宋体" w:hAnsi="宋体" w:cs="Times New Roman" w:hint="eastAsia"/>
          <w:sz w:val="24"/>
          <w:szCs w:val="24"/>
        </w:rPr>
        <w:t>.收益</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73</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社会保险经办机构应当建立健全（）制度。</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A</w:t>
      </w:r>
      <w:r w:rsidRPr="00BD5815">
        <w:rPr>
          <w:rFonts w:ascii="宋体" w:eastAsia="宋体" w:hAnsi="宋体" w:cs="Times New Roman" w:hint="eastAsia"/>
          <w:sz w:val="24"/>
          <w:szCs w:val="24"/>
        </w:rPr>
        <w:t xml:space="preserve">.业务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.财务 </w:t>
      </w:r>
      <w:r w:rsidRPr="00BD5815">
        <w:rPr>
          <w:rFonts w:ascii="宋体" w:eastAsia="宋体" w:hAnsi="宋体" w:cs="Times New Roman"/>
          <w:sz w:val="24"/>
          <w:szCs w:val="24"/>
        </w:rPr>
        <w:t xml:space="preserve">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C</w:t>
      </w:r>
      <w:r w:rsidRPr="00BD5815">
        <w:rPr>
          <w:rFonts w:ascii="宋体" w:eastAsia="宋体" w:hAnsi="宋体" w:cs="Times New Roman" w:hint="eastAsia"/>
          <w:sz w:val="24"/>
          <w:szCs w:val="24"/>
        </w:rPr>
        <w:t xml:space="preserve">.安全 </w:t>
      </w:r>
      <w:r w:rsidRPr="00BD5815">
        <w:rPr>
          <w:rFonts w:ascii="宋体" w:eastAsia="宋体" w:hAnsi="宋体" w:cs="Times New Roman"/>
          <w:sz w:val="24"/>
          <w:szCs w:val="24"/>
        </w:rPr>
        <w:t xml:space="preserve"> D</w:t>
      </w:r>
      <w:r w:rsidRPr="00BD5815">
        <w:rPr>
          <w:rFonts w:ascii="宋体" w:eastAsia="宋体" w:hAnsi="宋体" w:cs="Times New Roman" w:hint="eastAsia"/>
          <w:sz w:val="24"/>
          <w:szCs w:val="24"/>
        </w:rPr>
        <w:t>.风险管理</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74</w:t>
      </w:r>
      <w:r w:rsidRPr="00BD5815">
        <w:rPr>
          <w:rFonts w:ascii="宋体" w:eastAsia="宋体" w:hAnsi="宋体" w:cs="Times New Roman"/>
          <w:sz w:val="24"/>
          <w:szCs w:val="24"/>
        </w:rPr>
        <w:t>.</w:t>
      </w:r>
      <w:r w:rsidRPr="00BD5815">
        <w:rPr>
          <w:rFonts w:ascii="宋体" w:eastAsia="宋体" w:hAnsi="宋体" w:cs="Times New Roman" w:hint="eastAsia"/>
          <w:sz w:val="24"/>
          <w:szCs w:val="24"/>
        </w:rPr>
        <w:t>统筹地区人民政府成立由（）等组成的社会保险监督委员会，掌握、分析社会保险基金的收支、管理和投资运营情况，对社会保险工作提出咨询意见和建议，实施社会监督。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A.用人单位代表 </w:t>
      </w:r>
      <w:r w:rsidRPr="00BD5815">
        <w:rPr>
          <w:rFonts w:ascii="宋体" w:eastAsia="宋体" w:hAnsi="宋体" w:cs="Times New Roman"/>
          <w:sz w:val="24"/>
          <w:szCs w:val="24"/>
        </w:rPr>
        <w:t xml:space="preserve"> B</w:t>
      </w:r>
      <w:r w:rsidRPr="00BD5815">
        <w:rPr>
          <w:rFonts w:ascii="宋体" w:eastAsia="宋体" w:hAnsi="宋体" w:cs="Times New Roman" w:hint="eastAsia"/>
          <w:sz w:val="24"/>
          <w:szCs w:val="24"/>
        </w:rPr>
        <w:t xml:space="preserve">.参保人员代表 </w:t>
      </w:r>
      <w:r w:rsidRPr="00BD5815">
        <w:rPr>
          <w:rFonts w:ascii="宋体" w:eastAsia="宋体" w:hAnsi="宋体" w:cs="Times New Roman"/>
          <w:sz w:val="24"/>
          <w:szCs w:val="24"/>
        </w:rPr>
        <w:t xml:space="preserve">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C</w:t>
      </w:r>
      <w:r w:rsidRPr="00BD5815">
        <w:rPr>
          <w:rFonts w:ascii="宋体" w:eastAsia="宋体" w:hAnsi="宋体" w:cs="Times New Roman" w:hint="eastAsia"/>
          <w:sz w:val="24"/>
          <w:szCs w:val="24"/>
        </w:rPr>
        <w:t xml:space="preserve">.工会代表 </w:t>
      </w:r>
      <w:r w:rsidRPr="00BD5815">
        <w:rPr>
          <w:rFonts w:ascii="宋体" w:eastAsia="宋体" w:hAnsi="宋体" w:cs="Times New Roman"/>
          <w:sz w:val="24"/>
          <w:szCs w:val="24"/>
        </w:rPr>
        <w:t xml:space="preserve"> </w:t>
      </w:r>
      <w:r w:rsidRPr="00BD5815">
        <w:rPr>
          <w:rFonts w:ascii="宋体" w:eastAsia="宋体" w:hAnsi="宋体" w:cs="Times New Roman" w:hint="eastAsia"/>
          <w:sz w:val="24"/>
          <w:szCs w:val="24"/>
        </w:rPr>
        <w:t xml:space="preserve">    </w:t>
      </w:r>
      <w:r w:rsidRPr="00BD5815">
        <w:rPr>
          <w:rFonts w:ascii="宋体" w:eastAsia="宋体" w:hAnsi="宋体" w:cs="Times New Roman"/>
          <w:sz w:val="24"/>
          <w:szCs w:val="24"/>
        </w:rPr>
        <w:t>D</w:t>
      </w:r>
      <w:r w:rsidRPr="00BD5815">
        <w:rPr>
          <w:rFonts w:ascii="宋体" w:eastAsia="宋体" w:hAnsi="宋体" w:cs="Times New Roman" w:hint="eastAsia"/>
          <w:sz w:val="24"/>
          <w:szCs w:val="24"/>
        </w:rPr>
        <w:t>.专家</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75.社会保险经办机构提供社会保险服务，负责（）等工作。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A.社会保险登记      B.个人权益记录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C.社会保险待遇支付  D.按时足额缴纳社会保险费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76.社会保险经办机构根据（）等情况，确定用人单位缴费费率。</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A.用人单位使用工伤保险基金   B.工伤发生率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C.所属行业费率档次           D.用人单位效益</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77.预算包括（）。</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A.一般公共预算      B.政府性基金预算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C.国有资本经营预算  D.社会保险基金预算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78.社会保险基金财政补贴收入指（）。</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A.对经办机构的补贴          B.对参保人员的缴费补贴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C.对参保对象的待遇支出补助  D.给予基金的补助</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79.工伤保险基金由（）构成。</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A.用人单位缴纳的工伤保险费   B.工伤保险费用的利息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C.工伤保险基金的利息         D.依法纳入工伤保险基金的其他资金</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80.工伤职工生活护理费按照生活完全不能自理、生活大部分不能自理或者生活部分不能自理3个不同等级支付，其标准分别为统筹地区上年度职工月平均工资的（）。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lastRenderedPageBreak/>
        <w:t>A</w:t>
      </w:r>
      <w:r w:rsidRPr="00BD5815">
        <w:rPr>
          <w:rFonts w:ascii="宋体" w:eastAsia="宋体" w:hAnsi="宋体" w:cs="Times New Roman" w:hint="eastAsia"/>
          <w:sz w:val="24"/>
          <w:szCs w:val="24"/>
        </w:rPr>
        <w:t>.</w:t>
      </w:r>
      <w:r w:rsidRPr="00BD5815">
        <w:rPr>
          <w:rFonts w:ascii="宋体" w:eastAsia="宋体" w:hAnsi="宋体" w:cs="Times New Roman"/>
          <w:sz w:val="24"/>
          <w:szCs w:val="24"/>
        </w:rPr>
        <w:t>60%    B</w:t>
      </w:r>
      <w:r w:rsidRPr="00BD5815">
        <w:rPr>
          <w:rFonts w:ascii="宋体" w:eastAsia="宋体" w:hAnsi="宋体" w:cs="Times New Roman" w:hint="eastAsia"/>
          <w:sz w:val="24"/>
          <w:szCs w:val="24"/>
        </w:rPr>
        <w:t>.</w:t>
      </w:r>
      <w:r w:rsidRPr="00BD5815">
        <w:rPr>
          <w:rFonts w:ascii="宋体" w:eastAsia="宋体" w:hAnsi="宋体" w:cs="Times New Roman"/>
          <w:sz w:val="24"/>
          <w:szCs w:val="24"/>
        </w:rPr>
        <w:t xml:space="preserve">50%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sz w:val="24"/>
          <w:szCs w:val="24"/>
        </w:rPr>
        <w:t>C</w:t>
      </w:r>
      <w:r w:rsidRPr="00BD5815">
        <w:rPr>
          <w:rFonts w:ascii="宋体" w:eastAsia="宋体" w:hAnsi="宋体" w:cs="Times New Roman" w:hint="eastAsia"/>
          <w:sz w:val="24"/>
          <w:szCs w:val="24"/>
        </w:rPr>
        <w:t>.</w:t>
      </w:r>
      <w:r w:rsidRPr="00BD5815">
        <w:rPr>
          <w:rFonts w:ascii="宋体" w:eastAsia="宋体" w:hAnsi="宋体" w:cs="Times New Roman"/>
          <w:sz w:val="24"/>
          <w:szCs w:val="24"/>
        </w:rPr>
        <w:t>40%    D</w:t>
      </w:r>
      <w:r w:rsidRPr="00BD5815">
        <w:rPr>
          <w:rFonts w:ascii="宋体" w:eastAsia="宋体" w:hAnsi="宋体" w:cs="Times New Roman" w:hint="eastAsia"/>
          <w:sz w:val="24"/>
          <w:szCs w:val="24"/>
        </w:rPr>
        <w:t>.</w:t>
      </w:r>
      <w:r w:rsidRPr="00BD5815">
        <w:rPr>
          <w:rFonts w:ascii="宋体" w:eastAsia="宋体" w:hAnsi="宋体" w:cs="Times New Roman"/>
          <w:sz w:val="24"/>
          <w:szCs w:val="24"/>
        </w:rPr>
        <w:t>30%</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81.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以下</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情形属于“情节严重”的。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A.出售或者提供行踪轨迹信息，被他人用于犯罪的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B.知道或者应当知道他人利用公民个人信息实施犯罪，向其出售或者提供的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C.非法获取、出售或者提供行踪轨迹信息、通信内容、征信信息、财产信息五十条以上的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D.非法获取、出售或者提供住宿信息、通信记录、健康生理信息、交易信息等其他可能影响人身、财产安全的公民个人信息五百条以上的</w:t>
      </w:r>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三、填空题</w:t>
      </w:r>
    </w:p>
    <w:p w:rsidR="00205928" w:rsidRPr="00BD5815" w:rsidRDefault="00205928" w:rsidP="00205928">
      <w:pPr>
        <w:numPr>
          <w:ilvl w:val="0"/>
          <w:numId w:val="5"/>
        </w:num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 xml:space="preserve">国有企业、事业单位职工参加基本养老保险前，视同缴费年限期间应当缴纳的基本养老保险费由（）承担。 </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2.社会保险基金存入（）。</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3.《企业年金办法》规定，企业成立企业年金理事会作为受托人的，企业年金理事会应当由企业和职工代表组成，也可以聘请企业以外的专业人员参加，其中职工代表应不少（）。</w:t>
      </w:r>
    </w:p>
    <w:p w:rsidR="00205928" w:rsidRPr="00BD5815" w:rsidRDefault="00205928" w:rsidP="00205928">
      <w:pPr>
        <w:widowControl/>
        <w:adjustRightInd w:val="0"/>
        <w:snapToGrid w:val="0"/>
        <w:spacing w:line="360" w:lineRule="auto"/>
        <w:jc w:val="left"/>
        <w:rPr>
          <w:rFonts w:ascii="宋体" w:eastAsia="宋体" w:hAnsi="宋体"/>
          <w:sz w:val="24"/>
          <w:szCs w:val="24"/>
        </w:rPr>
      </w:pPr>
      <w:r w:rsidRPr="00BD5815">
        <w:rPr>
          <w:rFonts w:ascii="宋体" w:eastAsia="宋体" w:hAnsi="宋体" w:cs="仿宋" w:hint="eastAsia"/>
          <w:sz w:val="24"/>
          <w:szCs w:val="24"/>
        </w:rPr>
        <w:t>4.《企业年金办法》规定，</w:t>
      </w:r>
      <w:r w:rsidRPr="00BD5815">
        <w:rPr>
          <w:rFonts w:ascii="宋体" w:eastAsia="宋体" w:hAnsi="宋体" w:cs="华文宋体" w:hint="eastAsia"/>
          <w:sz w:val="24"/>
          <w:szCs w:val="24"/>
        </w:rPr>
        <w:t>企业和职工个人缴费合计不超过本企业职工工资总额的（）。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5.《国务院关于进一步做好新形势下就业创业工作的意见》将失业保险基金支持企业稳岗政策实施范围由兼并重组企业、化解产能过剩企业、淘汰落后产能企业三类企业扩大到</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6.失业保险援企稳岗“护航行动”中，对基金支付能力不足一年，特别是去产能企业集中，涉及员工数量众多、就业岗位偏少的统筹地区，要加大失业保险</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调剂力度。</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7.通过实施失业保险援企稳岗“护航行动”，推动全面、规范实施失业保险支持企业稳定岗位政策，实现“两个全覆盖”，即</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，为企业脱困发展、减少失业、稳定就业护航。</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8.人力资源社会保障部办公厅 全国工商联办公厅联合开展的“失业保险惠企政策进民企”专项宣传活动要求，省级及地市级人力资源社会保障部门和工商联每年至少联合举办</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9.符合技能提升补贴申领条件的参保职工，取得初级（五级）职业资格证书的可以申领的技能提升补贴金额一般不超过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10.符合技能提升补贴申领条件的参保职工，取得中级（四级）职业资格证书的可以申领的技能提升补贴金额一般不超过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11.符合技能提升补贴申领条件的参保职工，取得高级（三级）职业资格证书的可以申领的技能提升</w:t>
      </w:r>
      <w:r w:rsidRPr="00BD5815">
        <w:rPr>
          <w:rFonts w:ascii="宋体" w:eastAsia="宋体" w:hAnsi="宋体" w:cs="仿宋_GB2312" w:hint="eastAsia"/>
          <w:sz w:val="24"/>
          <w:szCs w:val="24"/>
        </w:rPr>
        <w:lastRenderedPageBreak/>
        <w:t>补贴金额一般不超过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12.2018年，失业保险针对深度贫困地区脱贫攻坚提出一系列政策措施，包括提高失业保险金标准、提高稳岗补贴标准、放宽技能提升补贴条件等，这些政策的执行期限截至</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13.社会救助和保障标准与物价上涨挂钩联动机制的保障对象包括：享受国家定期抚恤补助的优抚对象、城乡低保对象、特困人员、</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14.单位职工失业后，失业人员应当持原单位为其出具的</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证明，及时到指定的社会保险经办机构办理失业登记。</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u w:val="single"/>
        </w:rPr>
      </w:pPr>
      <w:r w:rsidRPr="00BD5815">
        <w:rPr>
          <w:rFonts w:ascii="宋体" w:eastAsia="宋体" w:hAnsi="宋体" w:cs="仿宋_GB2312" w:hint="eastAsia"/>
          <w:sz w:val="24"/>
          <w:szCs w:val="24"/>
        </w:rPr>
        <w:t>15.失业人员在领取失业保险金期间有下列情形之一的，停止领取失业保险金，并同时停止享受其他失业保险待遇：重新就业的；应征服兵役的；移居境外的；</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；无正当理由，拒不接收当地人民政府指定的部门或者机构介绍的适当工作或者提供的培训的。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16.失业人员在领取失业保险金期间死亡的，参照当地对在职职工死亡的规定，对其遗属</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17.社会保险经办机构工作人员违反规定向失业人员开具领取失业保险金或者享受其他失业保险待遇单证，致使失业保险基金损失的，由劳动保障行政部门责令追回；情节严重的，依法给予</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18.重新就业后再次失业的人员，失业保险缴费时间重新计算。再次失业领取失业保险金的期限可以与前次失业应领取而尚未领取的失业保险金的期限合并计算，但是最长不得超过</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19.用人单位应当及时为失业人员出具终止或者解除劳动关系的证明，并将失业人员的名单自终止或者解除劳动关系之日起十五日内告知</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20.任何单位、个人挪用失业保险基金的，追回挪用的失业保险基金；有违法所得的，没收违法所得，并入</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u w:val="single"/>
        </w:rPr>
      </w:pPr>
      <w:r w:rsidRPr="00BD5815">
        <w:rPr>
          <w:rFonts w:ascii="宋体" w:eastAsia="宋体" w:hAnsi="宋体" w:cs="仿宋_GB2312" w:hint="eastAsia"/>
          <w:sz w:val="24"/>
          <w:szCs w:val="24"/>
        </w:rPr>
        <w:t>21.失业保险金的标准，不得低于</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22.失业人员在领取失业保险金期间，参加职工基本医疗保险，享受</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23.社会保险行政部门对于事实清楚、权利义务明确的工伤认定申请，应当自受理工伤认定申请之日起（）日内作出工伤认定决定。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24.职工或者其近亲属认为是工伤，用人单位不认为是工伤的，由（）承担举证责任。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25.社会保险行政部门收到申请人提交的全部补正材料后，应当在（）日内作出受理或者不予受理的决定。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26.在工作时间和工作场所内，因（）受到事故伤害的应当认定工伤</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27.申请劳动能力鉴定的时限自作出工伤认定结论之日起最长不超过（）年。</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28.工伤认定申请表应当包括事故发生的时间、地点、（）以及职工伤害程度等基本情况。</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29.设区的市级劳动能力鉴定委员会应当自收到劳动能力鉴定申请之日起（）内作出劳动能力鉴定结论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30.拒不协助社会保险行政部门对事故进行调查核实的，由社会保险行政部门责令改正，处2000元以上（）以下的罚款。</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31.用人单位和职工应当遵守有关安全生产和职业病防治的法律法规，执行安全卫生规程和标准，预防工伤事故发生，避免和减少（）危害。</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32.社会保险法规定，县级以上人民政府将社会保险事业纳入（）。</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33.（）提供社会保险服务，负责社会保险登记、个人权益记录、社会保障待遇支付等工作。</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34.职工发生工伤时，（）应当采取措施使工伤职工得到及时救治。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35.工伤保险费根据（）的原则，确定费率。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36.职工因工作遭受事故伤害或者患职业病进行治疗，享受（）。</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37.职工再次发生工伤，根据规定，应当享受伤残津贴的，按照（）享受伤残津贴待遇。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38.《国务院关于建立统一的城乡居民基本养老保险制度的意见》规定，地方人民政府应当对参加城乡居民养老保险的参保人缴费给予补贴，对选择最低档次标准缴费的，补贴标准不低于每人每年</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39.城乡居民养老保险待遇由基础养老金和</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构成，支付终身。</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40.参加城乡居民养老保险的个人，年满60周岁、累计缴费满</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年，且未领取国家规定的基本养老保险待遇的，可以按月领取城乡居民养老保险待遇。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41.政府对符合领取城乡居民养老保险待遇条件的参保人</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支付基础养老金。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42.年满</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周岁（不含在校学生），非国家机关和事业单位工作人员及不属于职工基本养老保险制度覆盖范围的城乡居民，可以在户籍地参加城乡居民养老保险。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43.《国务院关于建立统一的城乡居民基本养老保险制度的意见》规定，城乡居民养老保险缴费标准目前设为</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个档次，省（区、市）人民政府可以根据实际情况增设缴费档次。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44.自2018年1月1日起，全国城乡居民基本养老保险基础养老金最低标准提高至每人每月</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45.根据《人力资源社会保障部 财政部关于2018年提高全国城乡居民基本养老保险基础养老金最低标准的通知》规定，提高全国城乡居民基本养老保险基础养老金最低标准所需资金，中央财政对中西部地区给予</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补助，对东部地区给予50%的补助。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46.根据《人力资源社会保障部 财政部关于建立城乡居民基本养老保险待遇确定和基础养老金正常调整机制的指导意见》规定，对</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等缴费困难群体，可保留现行最低缴费档次标准。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47.根据《人力资源社会保障部 财政部关于建立城乡居民基本养老保险待遇确定和基础养老金正常调整机制的指导意见》要求，应推动城乡居民基本养老保险待遇水平随</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而逐步提高。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48.根据《人力资源社会保障部 财政部关于建立城乡居民基本养老保险待遇确定和基础养老金正常调整机制的指导意见》要求，各地要逐项落实各项政策，</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，建立和完善适合本地区情况的城乡居民基</w:t>
      </w:r>
      <w:r w:rsidRPr="00BD5815">
        <w:rPr>
          <w:rFonts w:ascii="宋体" w:eastAsia="宋体" w:hAnsi="宋体" w:cs="仿宋_GB2312" w:hint="eastAsia"/>
          <w:sz w:val="24"/>
          <w:szCs w:val="24"/>
        </w:rPr>
        <w:lastRenderedPageBreak/>
        <w:t>本养老保险待遇确定和基础养老金调整机制。</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49.征收农村集体所有土地，应当足额安排被征地农民的</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50.被征地农民社会保障所需资金从当地政府批准提高的安置补助费和用于被征地农户的土地补偿费中统一安排，两项费用尚不足以支付的，由当地政府从国有土地</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中解决。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51.为切实做好被征地农民社会保障工作，党的十七届三中全会提出</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的工作要求。</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52.（）</w:t>
      </w:r>
      <w:r w:rsidRPr="00BD5815">
        <w:rPr>
          <w:rFonts w:ascii="宋体" w:eastAsia="宋体" w:hAnsi="宋体" w:cs="仿宋_GB2312"/>
          <w:sz w:val="24"/>
          <w:szCs w:val="24"/>
        </w:rPr>
        <w:t>听取和审议本级人民政府对社会保险基金的收支、管理、投资运营以及监督检查情况的专项工作报告，组织对</w:t>
      </w:r>
      <w:r w:rsidRPr="00BD5815">
        <w:rPr>
          <w:rFonts w:ascii="宋体" w:eastAsia="宋体" w:hAnsi="宋体" w:cs="仿宋_GB2312" w:hint="eastAsia"/>
          <w:sz w:val="24"/>
          <w:szCs w:val="24"/>
        </w:rPr>
        <w:t>社会保险法</w:t>
      </w:r>
      <w:r w:rsidRPr="00BD5815">
        <w:rPr>
          <w:rFonts w:ascii="宋体" w:eastAsia="宋体" w:hAnsi="宋体" w:cs="仿宋_GB2312"/>
          <w:sz w:val="24"/>
          <w:szCs w:val="24"/>
        </w:rPr>
        <w:t>实施情况的执法检查等，依法行使监督职权。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w:t>
      </w:r>
      <w:r w:rsidRPr="00BD5815">
        <w:rPr>
          <w:rFonts w:ascii="宋体" w:eastAsia="宋体" w:hAnsi="宋体" w:cs="仿宋_GB2312"/>
          <w:sz w:val="24"/>
          <w:szCs w:val="24"/>
        </w:rPr>
        <w:t>以欺诈、伪造证明材料或者其他手段骗取社会保险待遇的，由社会保险行政部门责令退回骗取的社会保险金，处骗取金额</w:t>
      </w:r>
      <w:r w:rsidRPr="00BD5815">
        <w:rPr>
          <w:rFonts w:ascii="宋体" w:eastAsia="宋体" w:hAnsi="宋体" w:cs="仿宋_GB2312" w:hint="eastAsia"/>
          <w:sz w:val="24"/>
          <w:szCs w:val="24"/>
        </w:rPr>
        <w:t>（）</w:t>
      </w:r>
      <w:r w:rsidRPr="00BD5815">
        <w:rPr>
          <w:rFonts w:ascii="宋体" w:eastAsia="宋体" w:hAnsi="宋体" w:cs="仿宋_GB2312"/>
          <w:sz w:val="24"/>
          <w:szCs w:val="24"/>
        </w:rPr>
        <w:t>的罚款。</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w:t>
      </w:r>
      <w:r w:rsidRPr="00BD5815">
        <w:rPr>
          <w:rFonts w:ascii="宋体" w:eastAsia="宋体" w:hAnsi="宋体" w:cs="仿宋_GB2312"/>
          <w:sz w:val="24"/>
          <w:szCs w:val="24"/>
        </w:rPr>
        <w:t>现场监督是指</w:t>
      </w:r>
      <w:r w:rsidRPr="00BD5815">
        <w:rPr>
          <w:rFonts w:ascii="宋体" w:eastAsia="宋体" w:hAnsi="宋体" w:cs="仿宋_GB2312" w:hint="eastAsia"/>
          <w:sz w:val="24"/>
          <w:szCs w:val="24"/>
        </w:rPr>
        <w:t>社会保险行政部门基金</w:t>
      </w:r>
      <w:r w:rsidRPr="00BD5815">
        <w:rPr>
          <w:rFonts w:ascii="宋体" w:eastAsia="宋体" w:hAnsi="宋体" w:cs="仿宋_GB2312"/>
          <w:sz w:val="24"/>
          <w:szCs w:val="24"/>
        </w:rPr>
        <w:t>监督机构对被监督单位社会保险基金管理情况实施的</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55.职业年金代理人应当在季度结束后35个工作日内、年度结束后45个工作日内，向（）提交职业年金计划管理报告。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56.职业年金投资管理人应当在季度结束（）、年度结束后25个工作日内，向受托人提交经托管人确认财务管理数据的职业年金计划投资组合管理报告。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57.职业年金受托人应当在季度结束后25个工作日内、年度结束后35个工作日内，向代理人提交（）。</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58</w:t>
      </w:r>
      <w:r w:rsidRPr="00BD5815">
        <w:rPr>
          <w:rFonts w:ascii="宋体" w:eastAsia="宋体" w:hAnsi="宋体" w:cs="Times New Roman"/>
          <w:sz w:val="24"/>
          <w:szCs w:val="24"/>
        </w:rPr>
        <w:t>.</w:t>
      </w:r>
      <w:r w:rsidRPr="00BD5815">
        <w:rPr>
          <w:rFonts w:ascii="宋体" w:eastAsia="宋体" w:hAnsi="宋体" w:cs="Times New Roman" w:hint="eastAsia"/>
          <w:sz w:val="24"/>
          <w:szCs w:val="24"/>
        </w:rPr>
        <w:t>根据社会保险法规定，国务院</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部门负责全国的社会保险管理工作，国务院其他有关部门在各自的职责范围内负责有关的社会保险工作。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59</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社会保险费征收机构应当依法按时足额征收社会保险费，并将缴费情况定期告知</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60</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社会保险基金通过</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实现收支平衡。</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61</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社会保险经办机构的人员经费和经办社会保险发生的基本运行费用、管理费用，由</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按照国家规定予以保障。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62.对于侵犯公民个人信息犯罪，应当综合考虑犯罪的危害程度、犯罪的违法所得数额以及被告人的前科情况、认罪悔罪态度等，依法判处罚金。罚金数额一般在违法所得的</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63.社会保险经办机构应当建立社会保险个人权益信息采集的</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制度，明确岗位职责，并在社会保险信息系统中进行岗位权限设置。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64.被鉴定为一级至四级伤残的工伤职工达到退休年龄并办理退休手续后，基本养老保险待遇低于伤残津贴，由</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基金补足差额。</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65.职工因工伤被鉴定为五级、六级伤残的，伤残津贴实际金额低于当地最低工资标准的，由</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补足差额。</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66.用人单位应当自成立之日起</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日内凭营业执照、登记证书或者单位印章，向当地社会保险经办机构申请办理社会保险登记。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67.用人单位应当自用工之日起</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日内为其职工向社会保险经办机构申请办理社会保险登记。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68.国家建立全国统一的个人社会保障号码。个人社会保障号码为</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69.社会保险基金按照</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设立预算。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70.社会保险基金存入</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 xml:space="preserve"> ，具体管理办法由国务院规定。</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71.用人单位未按时足额缴纳社会保险费的，由社会保险费征收机构责令限期缴纳或者补足;逾期仍不缴纳的，由有关行政部门处欠缴数额</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的罚款。</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72.以欺诈、伪造证明材料或者其他手段骗取社会保险待遇的，由社会保险行政部门责令退回骗取的社会保险金，处骗取金额</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的罚款。</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73.社会保险经办机构应当将经办的各类社会保险基金按照</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及不同制度分别建账、分账核算。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74.社会保险基金的会计记账采用</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记账法。</w:t>
      </w:r>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四、判断题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1.职工企业年金个人账户中个人缴费及其投资收益自始归属于职工个人。（）</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2.中央所属企业的企业年金方案报送其总部所在地省级人民政府人力资源社会保障行政部门。（）</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3.失业保险稳岗补贴只适用于实施兼并重组、化解产能严重过剩、淘汰落后产能三类企业。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4.失业保险基金累计结余12个月以上且失业保险基金使用管理规范的统筹地区，可以实施稳岗补贴政策。（）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5.失业保险援企稳岗“护航行动”长期开展。（）</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6.申领失业保险技能提升补贴必须连续缴纳失业保险费36个月。（）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7.失业保险技能提升补贴标准可向地区紧缺急需职业（工种）倾斜。（）</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8.2015年以来，失业保险费率连续三次降低，总费率已由3%普降至1%。（）</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9.失业保险调剂金以统筹地区依法应当征收的失业保险费为基数，按照省、自治区人民政府规定的比例筹集。（）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10.失业保险金的标准，由职工参保所在地失业保险经办机构确定，并根据当地物价水平合理调整。（）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11.失业人员领取失业保险金的期限最长为36个月。（）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12.失业保险基金的来源是用人单位和职工缴纳的失业保险费。（）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13.失业保险基金专款专用，只能用于为参加失业保险后失业的人员发放失业保险金。（）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14.失业保险基金可用于政府平衡财政收支。（）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15.失业人员领取失业保险金，至少需要所在单位和本人已依法依规履行缴费义务满2年。（）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16.用人单位应当将失业人员的名单自终止或者解除劳动关系之日起15个工作日内报社会保险经办机</w:t>
      </w:r>
      <w:r w:rsidRPr="00BD5815">
        <w:rPr>
          <w:rFonts w:ascii="宋体" w:eastAsia="宋体" w:hAnsi="宋体" w:cs="仿宋_GB2312" w:hint="eastAsia"/>
          <w:sz w:val="24"/>
          <w:szCs w:val="24"/>
        </w:rPr>
        <w:lastRenderedPageBreak/>
        <w:t>构备案。（）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17.国家工作人员在失业保险管理、监督工作中滥用职权、玩忽职守、徇私舞弊的，依法给予处分。（）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18.职工或者其直系亲属认为是工伤，而用人单位不认为是工伤的，应由职工或者其直系亲属承担举证责任。</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 xml:space="preserve">19.工伤保险费由用人单位缴纳，职工个人不缴纳工伤保险费。 </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20.工伤保险基金由用人单位缴纳的工伤保险费、工伤保险基金的利息和依法纳入工伤保险基金的其他资金构成。</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21.职工自杀或者自残可以认定为工伤。</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22.社会保险行政部门工作人员与工伤认定申请人有利害关系的，可以不回避。</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23.设区的市级劳动能力鉴定委员会应当自收到劳动能力鉴定申请之日起30日内作出劳动能力鉴定结论。</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24.职工在抢险救灾等维护国家利益、公共利益活动中受到伤害的，可以视同工伤。</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25.列入劳动能力鉴定委员会专家库的医疗卫生专业技术人员应当具备医疗卫生高级专业技术职务任职资格。</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26.劳动能力鉴定委员会组成人员或者参加鉴定的专家与当事人有利害关系的，可以不回避。</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27.《工伤保险条例》规定，用人单位不必将参加工伤保险的有关情况在本单位内公示。</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28.《工伤保险条例》规定，职工发生工伤时，用人单位应当采取措施使工伤职工得到及时救治。</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29.工伤保险费根据以支定收、收支平衡的原则，确定费率。</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30.职工个人也应缴纳工伤保险费。</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31.用人单位参加工伤保险并补缴应当缴纳的工伤保险费、滞纳金后，由工伤保险基金和用人单位依照《工伤保险条例》的规定，支付新发生的费用。</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32.职工与用人单位发生工伤待遇方面的争议，按照处理劳动争议的有关规定处理。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33.职工被派遣出境工作，依据前往国家或者地区的法律应当参加当地工伤保险的，参加当地工伤保险，其国内工伤保险关系中止；不能参加当地工伤保险的，其国内工伤保险关系中止。</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34.职工因工外出期间发生事故或者在抢险救灾中下落不明的，从事故发生当月起3个月内照发工资，从第4个月起停发工资，由工伤保险基金向其供养亲属按月支付供养亲属抚恤金。</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35.生活不能自理的工伤职工在停工留薪期需要护理的，由家属负责。</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36.年满16周岁（不含在校学生），非国家机关和事业单位工作人员及不属于职工基本养老保险制度覆盖范围的城乡居民，可以在居住地参加城乡居民养老保险。（）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37.“十三五”期间，在认定农村低保和扶贫对象时，中央确定的城乡居民基本养老保险基础养老金</w:t>
      </w:r>
      <w:r w:rsidRPr="00BD5815">
        <w:rPr>
          <w:rFonts w:ascii="宋体" w:eastAsia="宋体" w:hAnsi="宋体" w:cs="仿宋_GB2312" w:hint="eastAsia"/>
          <w:sz w:val="24"/>
          <w:szCs w:val="24"/>
        </w:rPr>
        <w:lastRenderedPageBreak/>
        <w:t>暂不计入家庭收入。（）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38.《国务院关于建立统一的城乡居民基本养老保险制度的意见》规定，中央财政对中西部地区的基础养老金给予全额补助。（）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39.参加城乡居民养老保险的参保人死亡，其个人账户资金余额不能继承。（）</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40.达到待遇领取年龄的参保人员，到龄当年不可以缴纳本年度的养老保险费。（）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41.城乡居民养老保险工作经费可以从城乡居民养老保险基金中开支。（）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42.城乡居民基本养老保险待遇由基础养老金和个人账户养老金构成。（）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43.城乡居民基本养老保险个人账户养老金由个人账户全部储存额除以计发系数确定。（）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44.已经按照国家规定领取养老保险待遇的人员，不再办理城乡养老保险制度衔接手续。（）</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45.参保人员申请办理制度衔接手续时，从城镇职工养老保险转入城乡居民养老保险的，在城镇职工养老保险关系转出地提出申请办理。（）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46.参保人员从城乡居民养老保险转入城镇职工养老保险的，城乡居民养老保险缴费年限合并计算或折算为城镇职工养老保险缴费年限。（）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47.根据《人力资源社会保障部 财政部关于印发&lt;城乡养老保险制度衔接暂行办法&gt;的通知》规定，参保人不得同时领取城镇职工养老保险和城乡居民养老保险待遇。（）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48.根据《中华人民共和国社会保险法》规定，我国要针对被征地农民为其建立单独的社会保险制度。（）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49.国务院规定，社会保障费用不落实的不得批准征地。（）</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50.根据《社会保险法》规定，</w:t>
      </w:r>
      <w:r w:rsidRPr="00BD5815">
        <w:rPr>
          <w:rFonts w:ascii="宋体" w:eastAsia="宋体" w:hAnsi="宋体" w:cs="仿宋_GB2312"/>
          <w:sz w:val="24"/>
          <w:szCs w:val="24"/>
        </w:rPr>
        <w:t>社会保险经办机构应当定期向社会保险监督委员会汇报社会保险基金的收支、管理和投资运营情况。</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51.在社会保险基金现场监督过程中，有关人员和单位拒绝签名或盖章的检查证据无效。（）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52.社会保险行政部门基金</w:t>
      </w:r>
      <w:r w:rsidRPr="00BD5815">
        <w:rPr>
          <w:rFonts w:ascii="宋体" w:eastAsia="宋体" w:hAnsi="宋体" w:cs="仿宋_GB2312"/>
          <w:sz w:val="24"/>
          <w:szCs w:val="24"/>
        </w:rPr>
        <w:t>监督机构及其监督人员在履行职责时，</w:t>
      </w:r>
      <w:r w:rsidRPr="00BD5815">
        <w:rPr>
          <w:rFonts w:ascii="宋体" w:eastAsia="宋体" w:hAnsi="宋体" w:cs="仿宋_GB2312" w:hint="eastAsia"/>
          <w:sz w:val="24"/>
          <w:szCs w:val="24"/>
        </w:rPr>
        <w:t>有权</w:t>
      </w:r>
      <w:r w:rsidRPr="00BD5815">
        <w:rPr>
          <w:rFonts w:ascii="宋体" w:eastAsia="宋体" w:hAnsi="宋体" w:cs="仿宋_GB2312"/>
          <w:sz w:val="24"/>
          <w:szCs w:val="24"/>
        </w:rPr>
        <w:t>查阅被监督单位与社会保险基金有关的会计凭证、会计</w:t>
      </w:r>
      <w:r w:rsidRPr="00BD5815">
        <w:rPr>
          <w:rFonts w:ascii="宋体" w:eastAsia="宋体" w:hAnsi="宋体" w:cs="仿宋_GB2312" w:hint="eastAsia"/>
          <w:sz w:val="24"/>
          <w:szCs w:val="24"/>
        </w:rPr>
        <w:t>账簿、</w:t>
      </w:r>
      <w:r w:rsidRPr="00BD5815">
        <w:rPr>
          <w:rFonts w:ascii="宋体" w:eastAsia="宋体" w:hAnsi="宋体" w:cs="仿宋_GB2312"/>
          <w:sz w:val="24"/>
          <w:szCs w:val="24"/>
        </w:rPr>
        <w:t>会计报表，以及其他与社会保险基金管理有关的资料</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53.目前，基本养老保险基金、失业保险基金、工伤保险基金都可以开展市场化投资运营，以提高基金收益、实现保值增值。（）</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54.基本养老保险基金承诺保底收益合同中的保底收益，是以委托期同期限记账式国债发行利率为基础进行计算的。（）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55.全国社会保障基金理事会受托开展基本养老保险基金投资时，既可以将基本养老保险基金单独进行投资，也可以与其管理的其他资金合并一同进行投资。（）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56.同一企业年金计划中，受托人与托管人不得为同一人。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57</w:t>
      </w:r>
      <w:r w:rsidRPr="00BD5815">
        <w:rPr>
          <w:rFonts w:ascii="宋体" w:eastAsia="宋体" w:hAnsi="宋体" w:cs="Times New Roman"/>
          <w:sz w:val="24"/>
          <w:szCs w:val="24"/>
        </w:rPr>
        <w:t>.</w:t>
      </w:r>
      <w:r w:rsidRPr="00BD5815">
        <w:rPr>
          <w:rFonts w:ascii="宋体" w:eastAsia="宋体" w:hAnsi="宋体" w:cs="Times New Roman" w:hint="eastAsia"/>
          <w:sz w:val="24"/>
          <w:szCs w:val="24"/>
        </w:rPr>
        <w:t>县级以上人民政府在社会保险基金出现支付不足时，给予补贴。</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58</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社会保险基金在保证安全的前提下，可以用于平衡其他政府预算。</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59</w:t>
      </w:r>
      <w:r w:rsidRPr="00BD5815">
        <w:rPr>
          <w:rFonts w:ascii="宋体" w:eastAsia="宋体" w:hAnsi="宋体" w:cs="Times New Roman"/>
          <w:sz w:val="24"/>
          <w:szCs w:val="24"/>
        </w:rPr>
        <w:t>.</w:t>
      </w:r>
      <w:r w:rsidRPr="00BD5815">
        <w:rPr>
          <w:rFonts w:ascii="宋体" w:eastAsia="宋体" w:hAnsi="宋体" w:cs="Times New Roman" w:hint="eastAsia"/>
          <w:sz w:val="24"/>
          <w:szCs w:val="24"/>
        </w:rPr>
        <w:t>用人单位未按时足额缴纳社会保险费的，由社会保险费征收机构责令限期缴纳或者补足，并自欠缴之日起，按日加收万分之三的滞纳金；逾期仍不缴纳的，由有关行政部门处欠缴数额一倍以上五倍以下的罚款。</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60.县级以上人民政府将社会保险事业纳入国民经济和社会发展规划。</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61.职工应当缴纳的社会保险费由用人单位代扣代缴，用人单位无需按月将缴纳社会保险费的明细情况告知本人。</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62.无雇工的个体工商户、未在用人单位参加社会保险的非全日制从业人员以及其他灵活就业人员，可以直接向社会保险费征收机构缴纳社会保险费。</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63.社会保险基金财务管理和会计核算全部采用收付实现制。</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五、简答题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 根据《城镇企业职工基本养老保险关系转移接续暂行办法》，跨省流动就业的参保人员达到待遇领取条件时，如何确定其待遇领取地？</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2.什么情况下企业年金方案终止？</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3.职工变动工作单位时，其企业年金账户权益如何保障？</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4.符合什么条件的企业可以申请稳岗补贴？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5.对于深度贫困地区，失业保险有哪些支持政策？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6.失业保险金的领金期限是如何规定的？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7.哪些情况下应停止支付失业人员的失业保险金，并同时停止享受其他失业保险待遇？（答出三项即可）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8.试述失业保险金的领取条件。</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社会保险法》中规定，社会保险经办机构及其工作人员有哪些行为之一的，由社会保险行政部门责令改正；给社会保险基金、用人单位或者个人造成损失的，依法承担赔偿责任；对直接负责的主管人员和其他直接责任人员依法给予处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10.认定工伤有哪几种情形？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11.视同工伤有哪几种情形？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12.工伤保险待遇按照支付项目分类有哪些？</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13.非法用工单位所雇佣的人员发生事故伤害后享受什么待遇？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14.被派往国外、境外工作期间发生工伤的，如何支付相关待遇？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15.工伤保险费率的确定原则有哪些？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16.参加城乡居民养老保险，政府补贴主要有哪些？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17.城乡居民养老保险扶贫政策的主要内容是什么？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18.城乡居民养老保险参保人员满足什么条件可以领取城乡居民养老保险待遇？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19.根据《人力资源社会保障部 财政部关于建立城乡居民基本养老保险待遇确定和基础养老金正常调整机制的指导意见》规定，建立城乡居民基本养老保险待遇确定和基础养老金正常调整机制，有哪几项主要任务？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20.城乡居民基本养老保险待遇确定机制的主要内容是什么？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21.基础养老金正常调整机制的主要内容是什么？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22.个人缴费档次标准调整机制的主要内容是什么？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23.缴费补贴调整机制的主要内容是什么？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24.如何严格征地中对农民社会保障落实情况的审查？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25.</w:t>
      </w:r>
      <w:r w:rsidRPr="00BD5815">
        <w:rPr>
          <w:rFonts w:ascii="宋体" w:eastAsia="宋体" w:hAnsi="宋体" w:cs="仿宋_GB2312"/>
          <w:sz w:val="24"/>
          <w:szCs w:val="24"/>
        </w:rPr>
        <w:t>社会保险行政部门对社会保险基金实施监督检查，有权采取</w:t>
      </w:r>
      <w:r w:rsidRPr="00BD5815">
        <w:rPr>
          <w:rFonts w:ascii="宋体" w:eastAsia="宋体" w:hAnsi="宋体" w:cs="仿宋_GB2312" w:hint="eastAsia"/>
          <w:sz w:val="24"/>
          <w:szCs w:val="24"/>
        </w:rPr>
        <w:t>哪些</w:t>
      </w:r>
      <w:r w:rsidRPr="00BD5815">
        <w:rPr>
          <w:rFonts w:ascii="宋体" w:eastAsia="宋体" w:hAnsi="宋体" w:cs="仿宋_GB2312"/>
          <w:sz w:val="24"/>
          <w:szCs w:val="24"/>
        </w:rPr>
        <w:t>措施</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26.</w:t>
      </w:r>
      <w:r w:rsidRPr="00BD5815">
        <w:rPr>
          <w:rFonts w:ascii="宋体" w:eastAsia="宋体" w:hAnsi="宋体" w:cs="仿宋_GB2312"/>
          <w:sz w:val="24"/>
          <w:szCs w:val="24"/>
        </w:rPr>
        <w:t>社会保险基金监督包括</w:t>
      </w:r>
      <w:r w:rsidRPr="00BD5815">
        <w:rPr>
          <w:rFonts w:ascii="宋体" w:eastAsia="宋体" w:hAnsi="宋体" w:cs="仿宋_GB2312" w:hint="eastAsia"/>
          <w:sz w:val="24"/>
          <w:szCs w:val="24"/>
        </w:rPr>
        <w:t>哪些</w:t>
      </w:r>
      <w:r w:rsidRPr="00BD5815">
        <w:rPr>
          <w:rFonts w:ascii="宋体" w:eastAsia="宋体" w:hAnsi="宋体" w:cs="仿宋_GB2312"/>
          <w:sz w:val="24"/>
          <w:szCs w:val="24"/>
        </w:rPr>
        <w:t>内容</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27.基本养老保险基金委托投资中，各省（区、市）人民政府作为委托人，需要履行哪些职责？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28.基本养老保险基金委托投资中，委托人、受托机构、托管机构、投资管理机构分别指谁？</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29.请简述刑法第266条全文和2014年全国人大常委会通过的解释。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30.请简述《最高人民检察院关于贪污养老、医疗等社会保险基金能否适用〈最高人民法院最高人民检察院关于办理贪污贿赂刑事案件适用法律若干问题的解释〉第一条第一项规定的批复》内容。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31.根据《人力资源社会保障部办公厅关于加强与公安机关协作配合严厉打击社会保险欺诈犯罪的通知》，请简述人社部门如何加强与公安机关的协作配合，依法做好社保欺诈案件的查处和移送工作。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32</w:t>
      </w:r>
      <w:r w:rsidRPr="00BD5815">
        <w:rPr>
          <w:rFonts w:ascii="宋体" w:eastAsia="宋体" w:hAnsi="宋体" w:cs="Times New Roman"/>
          <w:sz w:val="24"/>
          <w:szCs w:val="24"/>
        </w:rPr>
        <w:t>.</w:t>
      </w:r>
      <w:r w:rsidRPr="00BD5815">
        <w:rPr>
          <w:rFonts w:ascii="宋体" w:eastAsia="宋体" w:hAnsi="宋体" w:cs="Times New Roman" w:hint="eastAsia"/>
          <w:sz w:val="24"/>
          <w:szCs w:val="24"/>
        </w:rPr>
        <w:t>社会保险经办机构及其工作人员有违反社会保险法的行为应当如何处理？</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33.社会保险基金财务管理主要包括哪些任务？</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34.社会保险基金收入主要包括哪些？</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35.社会保险基金支出主要包括哪些？</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36.社会保险基金的会计核算应当遵循哪些基本原则？</w:t>
      </w:r>
    </w:p>
    <w:p w:rsidR="00205928"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37. 社会保险个人权益记录包括哪些内容：</w:t>
      </w:r>
    </w:p>
    <w:p w:rsidR="00205928" w:rsidRDefault="00205928" w:rsidP="00205928">
      <w:pPr>
        <w:adjustRightInd w:val="0"/>
        <w:snapToGrid w:val="0"/>
        <w:spacing w:line="360" w:lineRule="auto"/>
        <w:rPr>
          <w:rFonts w:ascii="宋体" w:eastAsia="宋体" w:hAnsi="宋体" w:cs="Times New Roman"/>
          <w:sz w:val="24"/>
          <w:szCs w:val="24"/>
        </w:rPr>
      </w:pPr>
    </w:p>
    <w:p w:rsidR="00205928" w:rsidRDefault="00205928" w:rsidP="00205928">
      <w:pPr>
        <w:adjustRightInd w:val="0"/>
        <w:snapToGrid w:val="0"/>
        <w:spacing w:line="360" w:lineRule="auto"/>
        <w:rPr>
          <w:rFonts w:ascii="宋体" w:eastAsia="宋体" w:hAnsi="宋体" w:cs="Times New Roman"/>
          <w:sz w:val="24"/>
          <w:szCs w:val="24"/>
        </w:rPr>
      </w:pPr>
    </w:p>
    <w:p w:rsidR="00205928" w:rsidRDefault="00205928" w:rsidP="00205928">
      <w:pPr>
        <w:adjustRightInd w:val="0"/>
        <w:snapToGrid w:val="0"/>
        <w:spacing w:line="360" w:lineRule="auto"/>
        <w:rPr>
          <w:rFonts w:ascii="宋体" w:eastAsia="宋体" w:hAnsi="宋体" w:cs="Times New Roman"/>
          <w:sz w:val="24"/>
          <w:szCs w:val="24"/>
        </w:rPr>
      </w:pPr>
    </w:p>
    <w:p w:rsidR="00205928" w:rsidRDefault="00205928" w:rsidP="00205928">
      <w:pPr>
        <w:adjustRightInd w:val="0"/>
        <w:snapToGrid w:val="0"/>
        <w:spacing w:line="360" w:lineRule="auto"/>
        <w:rPr>
          <w:rFonts w:ascii="宋体" w:eastAsia="宋体" w:hAnsi="宋体" w:cs="Times New Roman"/>
          <w:sz w:val="24"/>
          <w:szCs w:val="24"/>
        </w:rPr>
      </w:pPr>
    </w:p>
    <w:p w:rsidR="00205928" w:rsidRDefault="00205928" w:rsidP="00205928">
      <w:pPr>
        <w:adjustRightInd w:val="0"/>
        <w:snapToGrid w:val="0"/>
        <w:spacing w:line="360" w:lineRule="auto"/>
        <w:rPr>
          <w:rFonts w:ascii="宋体" w:eastAsia="宋体" w:hAnsi="宋体" w:cs="Times New Roman"/>
          <w:sz w:val="24"/>
          <w:szCs w:val="24"/>
        </w:rPr>
      </w:pPr>
    </w:p>
    <w:p w:rsidR="00205928" w:rsidRPr="00BD5815" w:rsidRDefault="00205928" w:rsidP="00205928">
      <w:pPr>
        <w:pStyle w:val="1"/>
        <w:jc w:val="center"/>
      </w:pPr>
      <w:bookmarkStart w:id="7" w:name="_Toc1654265"/>
      <w:r w:rsidRPr="00BD5815">
        <w:rPr>
          <w:rFonts w:hint="eastAsia"/>
        </w:rPr>
        <w:lastRenderedPageBreak/>
        <w:t>参考答案</w:t>
      </w:r>
      <w:bookmarkEnd w:id="7"/>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一、单选题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1.B</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解析：根据《社会保险法》第十一条规定，基本养老保险实行社会统筹与个人账户相结合。</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2.B</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解析：《企业年金办法》于2017年12月18日公布，自2018年2月1日起施行。</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cs="仿宋" w:hint="eastAsia"/>
          <w:sz w:val="24"/>
          <w:szCs w:val="24"/>
        </w:rPr>
        <w:t>解析：根据《企业年金办法》第十九条规定，职工企业年金个人账户中企业缴费及其投资收益，企业可以与职工一方约定其自始归属于职工个人，也可以约定随着职工在本企业工作年限的增加逐步归属于职工个人，完全归属于职工个人的期限最长不超过8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4.B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解析：党的十九大</w:t>
      </w:r>
      <w:r w:rsidR="00B93949">
        <w:rPr>
          <w:rFonts w:ascii="宋体" w:eastAsia="宋体" w:hAnsi="宋体" w:cs="仿宋_GB2312" w:hint="eastAsia"/>
          <w:sz w:val="24"/>
          <w:szCs w:val="24"/>
        </w:rPr>
        <w:t>报告提出</w:t>
      </w:r>
      <w:r w:rsidRPr="00BD5815">
        <w:rPr>
          <w:rFonts w:ascii="宋体" w:eastAsia="宋体" w:hAnsi="宋体" w:cs="仿宋_GB2312" w:hint="eastAsia"/>
          <w:sz w:val="24"/>
          <w:szCs w:val="24"/>
        </w:rPr>
        <w:t>，要完善失业、工伤保险制度。</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5.A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lang w:val="zh-TW" w:eastAsia="zh-TW"/>
        </w:rPr>
      </w:pPr>
      <w:r w:rsidRPr="00BD5815">
        <w:rPr>
          <w:rFonts w:ascii="宋体" w:eastAsia="宋体" w:hAnsi="宋体" w:cs="仿宋_GB2312" w:hint="eastAsia"/>
          <w:sz w:val="24"/>
          <w:szCs w:val="24"/>
        </w:rPr>
        <w:t>解析：</w:t>
      </w:r>
      <w:r w:rsidRPr="00BD5815">
        <w:rPr>
          <w:rFonts w:ascii="宋体" w:eastAsia="宋体" w:hAnsi="宋体" w:cs="仿宋_GB2312" w:hint="eastAsia"/>
          <w:sz w:val="24"/>
          <w:szCs w:val="24"/>
          <w:lang w:val="zh-TW"/>
        </w:rPr>
        <w:t>党的十八大报告提出增强失业保险促进就业的作用，党的十八届三中全会提出“增强失业保险预防失业、促进就业功能”，党的十九大提出“完善失业、工伤保险制度”。</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国务院关于做好当前和今后一段时期就业创业工作的意见》中提出，鼓励去产能企业多渠道分流安置职工，支持企业尽最大努力挖掘内部安置潜力，对不裁员或少裁员的，降低稳岗补贴门槛，提高稳岗补贴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解析：《国务院关于关于进一步优化企业兼并重组市场环境的意见》中第一次提出稳岗补贴政策，内容是“对采取有效措施稳定职工队伍的企业给予稳定岗位补贴，所需资金从失业保险基金中列支”。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w:t>
      </w:r>
      <w:r w:rsidR="00BB60F9">
        <w:rPr>
          <w:rFonts w:ascii="宋体" w:eastAsia="宋体" w:hAnsi="宋体" w:cs="仿宋_GB2312" w:hint="eastAsia"/>
          <w:sz w:val="24"/>
          <w:szCs w:val="24"/>
        </w:rPr>
        <w:t>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 国家发展和改革员会 工业和信息化部关于失业保险支持企业稳定岗位有关问题的通知》规定，各地区对符合政策范围和基本条件的企业，在兼并重组、化解产能过剩以及淘汰落后产能期间，可按不超过该企业及其职工上年度实际缴纳失业保险费总额的50%给予稳岗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 国家发展和改革员会 工业和信息化部关于失业保险支持企业稳定岗位有关问题的通知》规定，失业保险统筹地区实施稳岗补贴应同时具备以下条件：上年失业保险</w:t>
      </w:r>
      <w:r w:rsidRPr="00BD5815">
        <w:rPr>
          <w:rFonts w:ascii="宋体" w:eastAsia="宋体" w:hAnsi="宋体" w:cs="仿宋_GB2312" w:hint="eastAsia"/>
          <w:sz w:val="24"/>
          <w:szCs w:val="24"/>
        </w:rPr>
        <w:lastRenderedPageBreak/>
        <w:t>基金滚存结余具备一年以上支付能力；失业保险基金使用管理规范。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解析：《人力资源社会保障部办公厅关于实施失业保险援企稳岗“护航行动”的通知》提出，2018年至2020年在全国实施失业保险援企稳岗“护航行动”。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w:t>
      </w:r>
      <w:r w:rsidRPr="00BD5815">
        <w:rPr>
          <w:rFonts w:ascii="宋体" w:eastAsia="宋体" w:hAnsi="宋体" w:cs="仿宋_GB2312" w:hint="eastAsia"/>
          <w:caps/>
          <w:sz w:val="24"/>
          <w:szCs w:val="24"/>
        </w:rPr>
        <w:t>参见</w:t>
      </w:r>
      <w:r w:rsidRPr="00BD5815">
        <w:rPr>
          <w:rFonts w:ascii="宋体" w:eastAsia="宋体" w:hAnsi="宋体" w:cs="仿宋_GB2312" w:hint="eastAsia"/>
          <w:sz w:val="24"/>
          <w:szCs w:val="24"/>
        </w:rPr>
        <w:t>《人力资源社会保障部办公厅 全国工商联办公厅关于联合开展“失业保险惠企政策进民企”专项宣传活动的通知》。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解析：《人力资源社会保障部办公厅关于实施失业保险支持技能提升“展翅行动”的通知》提出，从2018年起在全国实施失业保险支持技能提升“展翅行动”。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w:t>
      </w:r>
      <w:r w:rsidRPr="00BD5815">
        <w:rPr>
          <w:rFonts w:ascii="宋体" w:eastAsia="宋体" w:hAnsi="宋体" w:cs="Arial" w:hint="eastAsia"/>
          <w:bCs/>
          <w:color w:val="000000"/>
          <w:sz w:val="24"/>
          <w:szCs w:val="24"/>
        </w:rPr>
        <w:t>人力资源社会保障部 财政部</w:t>
      </w:r>
      <w:r w:rsidRPr="00BD5815">
        <w:rPr>
          <w:rFonts w:ascii="宋体" w:eastAsia="宋体" w:hAnsi="宋体" w:cs="仿宋_GB2312" w:hint="eastAsia"/>
          <w:sz w:val="24"/>
          <w:szCs w:val="24"/>
        </w:rPr>
        <w:t>关于失业保险支持参保职工提升职业技能有关问题的通知》规定，职工应在职业资格证书或职业技能等级证书核发之日起12个月内，到本人失业保险参保地失业保险经办机构，申领技能提升补贴。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财政部关于使用失业保险基金支持脱贫攻坚的通知》规定，从2019年1月1日起，深度贫困地区失业保险金标准上调至最低工资标准的90%。</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财政部关于使用失业保险基金支持脱贫攻坚的通知》规定，对深度贫困地区的失业保险参保企业，可以将稳岗补贴标准提高到该企业及其职工上年度实际缴纳失业保险费总额的60%。</w:t>
      </w:r>
      <w:r w:rsidRPr="00BD5815">
        <w:rPr>
          <w:rFonts w:ascii="宋体" w:eastAsia="宋体" w:hAnsi="宋体" w:cs="宋体" w:hint="eastAsia"/>
          <w:sz w:val="24"/>
          <w:szCs w:val="24"/>
        </w:rPr>
        <w:t>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财政部关于使用失业保险基金支持脱贫攻坚的通知》规定，放宽深度贫困地区参保职工技能提升补贴申领条件。《人力资源社会保障部</w:t>
      </w:r>
      <w:r w:rsidRPr="00BD5815">
        <w:rPr>
          <w:rFonts w:ascii="宋体" w:eastAsia="宋体" w:hAnsi="宋体" w:cs="宋体" w:hint="eastAsia"/>
          <w:sz w:val="24"/>
          <w:szCs w:val="24"/>
        </w:rPr>
        <w:t> </w:t>
      </w:r>
      <w:r w:rsidRPr="00BD5815">
        <w:rPr>
          <w:rFonts w:ascii="宋体" w:eastAsia="宋体" w:hAnsi="宋体" w:cs="仿宋_GB2312" w:hint="eastAsia"/>
          <w:sz w:val="24"/>
          <w:szCs w:val="24"/>
        </w:rPr>
        <w:t>财政部关于失业保险支持参保职工提升职业技能有关问题的通知》中规定的申领技能提升补贴需符合“依法参加失业保险，累计缴纳失业保险费36个月（含36个月）以上的”条件，对深度贫困地区参加失业保险的企业职工，放宽到“依法参加失业保险，累计缴纳失业保险费12个月（含12个月）以上的”。</w:t>
      </w:r>
      <w:r w:rsidRPr="00BD5815">
        <w:rPr>
          <w:rFonts w:ascii="宋体" w:eastAsia="宋体" w:hAnsi="宋体" w:cs="宋体" w:hint="eastAsia"/>
          <w:sz w:val="24"/>
          <w:szCs w:val="24"/>
        </w:rPr>
        <w:t>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2006年国务院批准在北京、上海、江苏、浙江、福建、山东、广东七省（市）实行扩大基金支出范围用于促就业政策试点，失业保险基金可用于职业培训补贴、职业介绍补贴、社会保险补贴、岗位补贴、小额担保贷款贴息五项支出。2012年东七省政策新增职业技能鉴定补贴、小额贷款担保基金</w:t>
      </w:r>
      <w:r w:rsidRPr="00BD5815">
        <w:rPr>
          <w:rFonts w:ascii="宋体" w:eastAsia="宋体" w:hAnsi="宋体" w:cs="仿宋_GB2312" w:hint="eastAsia"/>
          <w:sz w:val="24"/>
          <w:szCs w:val="24"/>
        </w:rPr>
        <w:lastRenderedPageBreak/>
        <w:t>两项支出。选项D技能提升补贴是2017年起实施的失业保险新政策，不属于东七省政策之一。</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解析：《社会保险法》第四十四条规定，职工应当参加失业保险，由用人单位和职工按照国家规定共同缴纳失业保险费。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解析：《社会保险法》第四十七条规定，失业保险金的标准不得低于城市居民最低生活保障标准。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解析：《社会保险法》第五十二条规定，职工跨统筹地区就业的，其失业保险关系随本人转移，缴费年限累计计算。</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21.A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五条规定，领取失业保险金需具备下列条件：（一）失业前用人单位和本人已经缴纳失业保险费满一年的；（二）非因本人意愿中断就业的；（三）已经进行失业登记，并有求职要求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解析：《社会保险法》第五十条规定，用人单位应当及时为失业人员出具终止或者解除劳动关系的证明，并将失业人员的名单自终止或者解除劳动关系之日起十五日内告知社会保险经办机构。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23.B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解析：《社会保险法》第四十六条规定，失业人员失业前用人单位和本人累计缴费时间满一年不足五年的，领取失业保险金的期限最长为十二个月。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24.C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解析：《社会保险法》第四十六条规定，失业人员失业前用人单位和本人累计缴费时间满五年不足十年的，领取失业保险金的期限最长为十八个月。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25.D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解析：《社会保险法》第四十六条规定，失业人员失业前用人单位和本人累计缴费十年以上的，领取失业保险金的期限最长为二十四个月。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26.C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十年以上的，领取失业保险金的期限最长为二十四个月。重新就业后，再次失业的，缴费时间重新计算，领取失业保险金的期限与前次失业应当领取而尚未领取的失业保险金合并计算，最长不超过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27.B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解析：1999年颁布的《失业保险条例》第十六条规定，失业保险金由社会保险经办机构按月发放。</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lastRenderedPageBreak/>
        <w:t>28.D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解析：《社会保险法》第四十九条规定，失业人员在领取失业保险金期间死亡的，参照当地对在职职工死亡的规定，向其遗属发给一次性丧葬补助金和抚恤金。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29.B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解析：《社会保险法》第五十二条规定，职工跨统筹地区就业的，其失业保险关系随本人转移，缴费年限累计计算。</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30.D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五条规定，失业保险基金由下列各项构成：（一）城镇企业事业单位、城镇企业事业单位职工缴纳的失业保险费；（二）失业保险基金的利息；（三）财政补贴；（四）依法纳入失业保险基金的其他资金。第十一条规定，失业保险基金专款专用，不得挪作他用。因此，失业保险基金不得投资运营，基金来源也就不包括投资运营收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31.A</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解析：1999年颁布的《失业保险条例》第八条规定，省、自治区可以建立失业保险调剂金。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32.C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解析：《社会保险法》第四十六条规定，失业人员失业前用人单位和本人累计缴费满五年不足十年的，领取失业保险金的期限最长为十八个月。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33.C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一条规定，失业人员在领取失业保险金期间有下列情形之一的，停止领取失业保险金，并同时停止享受其他失业保险待遇：（一）重新就业的；（二）应征服兵役的；（三）移居境外的；（四）享受基本养老保险待遇的；（五）无正当理由，拒不接受当地人民政府指定部门或者机构介绍的适当工作或者提供的培训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第三十三条规定，职工应当参加工伤保险，由用人单位缴纳工伤保险费，职工不缴纳工伤保险费。《工伤保险条例》第十条规定，用人单位应当按时缴纳工伤保险费。职工个人不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解析：《社会保险法》第三十四条规定，国家根据不同行业的工伤风险程度确定行业的差别费率，并根据使用工伤保险基金、工伤发生率等情况在每个行业内确定费率档次。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36.B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解析：《社会保险法》第三十五条规定，用人单位应当按照本单位职工工资总额，根据社会保险经办机构确定的费率缴纳工伤保险费。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37.B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解析：《工伤保险条例》第十一条规定，工伤保险基金逐步实行省级统筹。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38.C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实施&lt;中华人民共和国社会保险法&gt;若干规定，》第9条规定，职工（包括非全日制从业人员）在两个或者两个以上用人单位同时就业的，各用人单位应当分别为职工缴纳工伤保险费。职工发生工伤，由职工受到伤害时工作的单位依法承担工伤保险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39.A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解析：《工伤保险条例》第八条规定，</w:t>
      </w:r>
      <w:r w:rsidR="00625A7C">
        <w:rPr>
          <w:rFonts w:ascii="宋体" w:eastAsia="宋体" w:hAnsi="宋体" w:hint="eastAsia"/>
          <w:sz w:val="24"/>
          <w:szCs w:val="24"/>
        </w:rPr>
        <w:t>，</w:t>
      </w:r>
      <w:r w:rsidRPr="00BD5815">
        <w:rPr>
          <w:rFonts w:ascii="宋体" w:eastAsia="宋体" w:hAnsi="宋体" w:hint="eastAsia"/>
          <w:sz w:val="24"/>
          <w:szCs w:val="24"/>
        </w:rPr>
        <w:t>工伤保险费根据以支定收、收支平衡的原则，确定费率。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40.B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解析：《工伤保险条例》第五十四条规定，</w:t>
      </w:r>
      <w:r w:rsidR="00625A7C">
        <w:rPr>
          <w:rFonts w:ascii="宋体" w:eastAsia="宋体" w:hAnsi="宋体" w:hint="eastAsia"/>
          <w:sz w:val="24"/>
          <w:szCs w:val="24"/>
        </w:rPr>
        <w:t>，</w:t>
      </w:r>
      <w:r w:rsidRPr="00BD5815">
        <w:rPr>
          <w:rFonts w:ascii="宋体" w:eastAsia="宋体" w:hAnsi="宋体" w:hint="eastAsia"/>
          <w:sz w:val="24"/>
          <w:szCs w:val="24"/>
        </w:rPr>
        <w:t>职工与用人单位发生工伤待遇方面的争议，按照处理劳动争议的有关规定处理。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41.B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人力资源社会保障部关于执行&lt;工伤保险条例&gt;若干问题的意见（二）》第七条规定，用人单位注册地与生产经营地不在同一统筹地区的，原则上应在注册地为职工参加工伤保险；未在注册地参加工伤保险的职工，可由用人单位在生产经营地为其参加工伤保险。</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42.D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解析：《工伤保险条例》第四十二条规定，工伤职工有下列情形之一的，停止享受工伤保险待遇：（一）丧失享有待遇条件的；（二）拒不接受劳动能力鉴定的；（三）拒绝治疗的。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43.A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根据《工伤保险条例》第二条规定，中华人民共和国境内的企业、事业单位、社会团体、民办非企业单位、基金会、律师事务所、会计师事务所等组织和有雇工的个体工商户应当依照本条例规定，参加工伤保险，为本单位全部职工或者雇工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44.B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解析：《工伤保险条例》第三十五条规定，职工因工伤致残被鉴定为一级至四级伤残的，保留劳动关系，退出工作岗位。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45.D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四条规定，职工有下列情形之一的，应当认定为工伤：（一）在工作时间和工作场所内，因工作原因受到事故伤害的；（二）工作时间前后在工作场所内，从事与工作有关的预备性或者收尾性工作受到事故伤害的；（三）在工作时间和工作场所内，因履行工作职责受到暴力等意外伤害的；（四）患职业病的；（五）因工外出期间，由于工作原因受到伤害或者发生事故下落不明的；（六）在上下班途中，受到非本人主要责任的交通事故或者城市轨道交通、客运轮渡、火车事</w:t>
      </w:r>
      <w:r w:rsidRPr="00BD5815">
        <w:rPr>
          <w:rFonts w:ascii="宋体" w:eastAsia="宋体" w:hAnsi="宋体" w:hint="eastAsia"/>
          <w:sz w:val="24"/>
          <w:szCs w:val="24"/>
        </w:rPr>
        <w:lastRenderedPageBreak/>
        <w:t>故伤害的；（七）法律、行政法规规定，应当认定为工伤的其他情形。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第十五条规定，职工有下列情形之一的，视同工伤：（一）在工作时间和工作岗位，突发疾病死亡或者在48小时之内经抢救无效死亡的；（二）在抢险救灾等维护国家利益、公共利益活动中受到伤害的；（三）职工原在军队服役，因战、因公负伤致残，已取得革命伤残军人证，到用人单位后旧伤复发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职工有前款第（一）项、第（二）项情形的，按照本条例的有关规定享受工伤保险待遇；职工有前款第（三）项情形的，按照本条例的有关规定享受除一次性伤残补助金以外的工伤保险待遇。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46.D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六条规定，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47.A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解析：《工伤保险条例》第二十一条规定，职工发生工伤，经治疗伤情相对稳定后存在残疾、影响劳动能力的，应当进行劳动能力鉴定。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48.B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解析：《工伤保险条例》中规定，县级以上地方各级人民政府社会保险行政部门负责本行政区域内的工伤保险工作。</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49.A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解析：《工伤保险条例》第十三条规定，工伤保险基金应当留有一定比例的储备金。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50.D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工伤保险基金存入社会保障基金财政专户，用于《工伤保险条例》规定，的工伤保险待遇，劳动能力鉴定，工伤预防的宣传、培训等费用，以及法律、法规规定，的用于工伤保险的其他费用的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51.C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52.D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解析：《工伤保险条例》中规定，停工留薪期一般不超过12个月。伤情严重或者情况特殊，经设区的市级劳动能力鉴定委员会确认，可以适当延长，但延长不得超过12个月。</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53.B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解析：《工伤保险条例》中规定，职工因工致残被鉴定为一级至四级伤残的，由用人单位和职工个人以伤残津贴为基数，缴纳基本医疗保险费。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54.A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职工因工致残被鉴定为五级、六级伤残的，享受以下待遇：从工伤保险基金按伤残等级支付一次性伤残补助金，标准为：五级伤残为18个月的本人工资，六级伤残为16个月的本人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55.B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解析：《工伤保险条例》中规定，职工因工死亡，其近亲属按照下列规定，从工伤保险基金领取丧葬补助金、供养亲属抚恤金和一次性工亡补助金：丧葬补助金为6个月的统筹地区上年度职工月平均工资。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56.D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职工因工死亡，其近亲属按照下列规定，从工伤保险基金领取丧葬补助金、供养亲属抚恤金和一次性工亡补助金：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57.</w:t>
      </w:r>
      <w:r w:rsidRPr="00BD5815">
        <w:rPr>
          <w:rFonts w:ascii="宋体" w:eastAsia="宋体" w:hAnsi="宋体" w:cs="仿宋_GB2312"/>
          <w:caps/>
          <w:sz w:val="24"/>
          <w:szCs w:val="24"/>
        </w:rPr>
        <w:t>B</w:t>
      </w:r>
    </w:p>
    <w:p w:rsidR="00205928" w:rsidRPr="00BD5815" w:rsidRDefault="00205928" w:rsidP="00205928">
      <w:pPr>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解析：《工伤保险条例》中规定，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cs="仿宋_GB2312" w:hint="eastAsia"/>
          <w:caps/>
          <w:sz w:val="24"/>
          <w:szCs w:val="24"/>
        </w:rPr>
        <w:t>58.</w:t>
      </w:r>
      <w:r w:rsidRPr="00BD5815">
        <w:rPr>
          <w:rFonts w:ascii="宋体" w:eastAsia="宋体" w:hAnsi="宋体" w:hint="eastAsia"/>
          <w:sz w:val="24"/>
          <w:szCs w:val="24"/>
        </w:rPr>
        <w:t>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解析：《工伤保险条例》所称本人工资，是指工伤职工因工作遭受事故伤害或者患职业病前12个月平均月缴费工资。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59.A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解析：《工伤保险条例》第二十二条规定，劳动功能障碍分为十个伤残等级，最重的为一级，最轻的为十级。</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60.A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解析：《工伤保险条例》规定，社会保险行政部门按照国务院有关规定设立的社会保险经办机构具体承办工伤保险事务。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61.A</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解析：《工伤保险条例》规定，劳动能力鉴定标准由国务院社会保险行政部门会同国务院卫生行政部门等部门制定。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62.B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解析：《国务院关于建立统一的城乡居民基本养老保险制度的意见》决定，将新农保和城居保两项制度合并实施，在全国范围内建立统一的城乡居民基本养老保险制度。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63.B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地方人民政府应当对参加城乡居民养老保险的参保人缴费给予补贴，对选择最低档次标准缴费的，补贴标准不低于每人每年30元；对选择较高档次标准缴费的，适当增加补贴金额；对选择500元及以上档次标准缴费的，补贴标准不低于每人每年60元，具体标准和办法由省（区、市 ）人民政府确定。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64.D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政府对符合领取城乡居民养老保险待遇条件的参保人全额支付基础养老金，其中，中央财政对中西部地区按中央确定的基础养老金标准给予全额补助，对东部地区给予50%的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65.A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解析：《国务院关于建立统一的城乡居民基本养老保险制度的意见》规定，个人账户养老金按月计发标准，目前为个人账户全部储存额除以139。</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66.C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解析：《国务院关于建立统一的城乡居民基本养老保险制度的意见》规定，各地要在整合城乡居民养老保险制度的基础上，逐步推进城乡居民养老保险基金省级管理。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67.C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 城乡居民养老保险待遇领取人员死亡的，从次月起停止支付其养老金。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68.B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中央确定基础养老金最低标准，建立基础养老金最低标准正常调整机制，根据经济发展和物价变动等情况，适时调整全国基础养老金最低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69.A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新农保或城居保制度实施时已年满60周岁，在本意见印发之日前未领取国家规定的基本养老保障待遇的，不用缴费，自本意见实施之月起，可以按月领取城乡居民养老保险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70.D</w:t>
      </w:r>
    </w:p>
    <w:p w:rsidR="00205928" w:rsidRPr="009D35E2"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新农保或城居保制度实施时已年满60周岁，在本意见印发之日前未领取国家规定的基本养老保障待遇的，不用缴费，自本意见实施之月起，可以按月领取城乡居民养老保险基础养老金；距规定领取年龄不足15年的，应逐年缴费，也允许补缴，累计缴费不超过15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71.D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解析：根据《国务院关于建立统一的城乡居民基本养老保险制度的意见》，党中央、国务院高度重视城乡社会保障体系建设，2014年在全国建立了统一的城乡居民基本养老保险制度。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72.A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财政部关于建立城乡居民基本养老保险待遇确定和基础养老金正常调整机制的指导意见》规定，地方应当根据当地实际提高基础养老金标准，对65岁及以上参保城乡老年居民予以适当倾斜。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73.B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财政部关于建立城乡居民基本养老保险待遇确定和基础养老金正常调整机制的指导意见》规定，地方对长期缴费、超过最低缴费年限的，应适当加发年限基础养老金。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74.A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财政部关于建立城乡居民基本养老保险待遇确定和基础养老金正常调整机制的指导意见》规定，各地要根据城乡居民收入增长情况，合理确定和调整城乡居民基本养老保险缴费档次标准，供城乡居民选择。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75.B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财政部关于建立城乡居民基本养老保险待遇确定和基础养老金正常调整机制的指导意见》规定，各地要开展城乡居民基本养老保险基金委托投资，实现基金保值增值，提高个人账户养老金水平和基金支付能力。</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76.C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财政部关于建立城乡居民基本养老保险待遇确定和基础养老金正常调整机制的指导意见》规定，城乡居民基本养老保险最高缴费档次标准原则上不超过当地灵活就业人员参加职工基本养老保险的年缴费额。</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77.D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财政部关于建立城乡居民基本养老保险待遇确定和基础养老金正常调整机制的指导意见》规定，引导激励符合条件的城乡居民早参保、多缴费，增加个人账户资金积累，优化养老保险待遇结构，提高待遇水平。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78.A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财政部关于建立城乡居民基本养老保险待遇确定和基础养老金正常调整机制的指导意见》规定，城乡居民基本养老保险基础养老金由中央和地方确定标准并全额支付给符合领取条件的参保人。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79.A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财政部关于建立城乡居民基本养老保险待遇确定和基础养老金正常调整机制的指导意见》规定，地方基础养老金的调整，应由当地人力资源社会保障部门会同财政部门提出方案，报请同级党委和政府确定。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80.B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国务院办公厅转发劳动保障部关于做好被征地农民就业培训和社会保障工作指导意见的通知》第十条“落实就业培训和社会保障资金”的相关规定，国务院授权各省、自治区、直辖市人民政府制定被征地农民社会保障资金筹集办法。</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81.D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法》第八十条规定，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82.B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解析：《社会保险基金行政监督办法》第八条规定，监督机构实施监督时，应当由两名以上监督人员共同进行。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83.B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解析：《劳动保障部关于印发&lt;社会保障基金现场监督规则&gt;的通知》第四条规定，社会保障基金现场监督应当遵循依法监督、实事求是、客观公正的原则。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84.D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解析：《劳动保障部关于印发&lt;社会保障基金现场监督规则&gt;的通知》第十七条规定，现场监督报告应送被监督单位征求意见。被监督单位应在接到报告10日内提出书面意见。</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85.A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解析：《企业年金基金管理办法》第七十二条要求，受托人应当在每季度结束后30日内向委托人提交企业年金基金管理季度报告。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86.B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解析：《企业年金基金管理办法》第七十四条要求，托管人应当在每季度结束后15日内向受托人提交企业年金基金托管和财务会计季度报告。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87.B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解析：《企业年金基金管理办法》第七十三条要求，账户管理人应当在每季度结束后15日内向受托人提交企业年金基金账户管理季度报告。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88.B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解析：《职业年金基金管理暂行办法》第三十九条要求， 代理人应当在年度结束后45个工作日内，向机关事业单位披露职业年金管理信息，向受益人提供职业年金个人账户权益信息。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89.D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解析：《职业年金基金管理暂行办法》第四十一条要求，托管人应当在季度结束后15个工作日内、年度结束后25个工作日内，向受托人提交职业年金计划托管报告。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90.A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财政部关于授权全国社会保障基金理事会为基本养老保险基金投资受托机构的函》规定，经国务院批准，授权全国社会保障基金理事会为基本养老保险基金投资受托机构。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91.C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解析：根据《基本养老保险基金投资管理办法》第三十七条规定，基本养老保险基金投资股票、股票基金、混合基金、股票型养老金产品的比例，合计不得高于资产净值的30%。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92.C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财政部关于加快推进城乡居民基本养老保险基金委托投资工作的通知》提出，到2020年年底前全面实施城乡居民养老保险基金委托投资工作。</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93.C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解析：按照社会保险基金财务制度规定，社会保险基金只能存银行、买国债。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94.C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解析：《企业年金基金管理办法》第二条规定，企业年金基金，是指根据依法制定的企业年金计划筹集的资金及其投资运营收益形成的企业补充养老保险基金。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95.A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解析：《企业年金基金管理办法》第五条规定，</w:t>
      </w:r>
      <w:r w:rsidRPr="00BD5815">
        <w:rPr>
          <w:rFonts w:ascii="宋体" w:eastAsia="宋体" w:hAnsi="宋体" w:hint="eastAsia"/>
          <w:color w:val="000000"/>
          <w:sz w:val="24"/>
          <w:szCs w:val="24"/>
          <w:shd w:val="clear" w:color="auto" w:fill="FFFFFF"/>
        </w:rPr>
        <w:t>一个企业年金计划应当仅有一个受托人、一个账户管理人和一个托管人，可以根据资产规模大小选择适量的投资管理人。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96.B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解析：《企业年金基金管理办法》第三十四条规定，</w:t>
      </w:r>
      <w:r w:rsidRPr="00BD5815">
        <w:rPr>
          <w:rFonts w:ascii="宋体" w:eastAsia="宋体" w:hAnsi="宋体" w:hint="eastAsia"/>
          <w:color w:val="000000"/>
          <w:sz w:val="24"/>
          <w:szCs w:val="24"/>
          <w:shd w:val="clear" w:color="auto" w:fill="FFFFFF"/>
        </w:rPr>
        <w:t>托管人应当履行下列职责：（一）安全保管企业年金基金财产；（二）以企业年金基金名义开设基金财产的资金账户和证券账户等；（三）对所托管的不同企业年金基金财产分别设置账户，确保基金财产的完整和独立；（四）根据受托人指令，向投资管</w:t>
      </w:r>
      <w:r w:rsidRPr="00BD5815">
        <w:rPr>
          <w:rFonts w:ascii="宋体" w:eastAsia="宋体" w:hAnsi="宋体" w:hint="eastAsia"/>
          <w:color w:val="000000"/>
          <w:sz w:val="24"/>
          <w:szCs w:val="24"/>
          <w:shd w:val="clear" w:color="auto" w:fill="FFFFFF"/>
        </w:rPr>
        <w:lastRenderedPageBreak/>
        <w:t>理人分配企业年金基金财产；（五）及时办理清算、交割事宜；（六）负责企业年金基金会计核算和估值，复核、审查和确认投资管理人计算的基金财产净值；（七）根据受托人指令，向受益人发放企业年金待遇；（八）定期与账户管理人、投资管理人核对有关数据；（九）按照规定监督投资管理人的投资运作，并定期向受托人报告投资监督情况；（十）定期向受托人提交企业年金基金托管和财务会计报告；定期向有关监管部门提交开展企业年金基金托管业务情况的报告；（十一）按照国家规定保存企业年金基金托管业务活动记录、账册、报表和其他相关资料自合同终止之日起至少15年；（十二）国家规定和合同约定的其他职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97.A</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w:t>
      </w:r>
      <w:r w:rsidR="00A60753">
        <w:rPr>
          <w:rFonts w:ascii="宋体" w:eastAsia="宋体" w:hAnsi="宋体" w:cs="仿宋_GB2312" w:hint="eastAsia"/>
          <w:sz w:val="24"/>
          <w:szCs w:val="24"/>
        </w:rPr>
        <w:t>《职业年金基金管理暂行办法》</w:t>
      </w:r>
      <w:r w:rsidRPr="00BD5815">
        <w:rPr>
          <w:rFonts w:ascii="宋体" w:eastAsia="宋体" w:hAnsi="宋体" w:cs="仿宋_GB2312" w:hint="eastAsia"/>
          <w:sz w:val="24"/>
          <w:szCs w:val="24"/>
        </w:rPr>
        <w:t>第三条规定，“</w:t>
      </w:r>
      <w:r w:rsidRPr="00BD5815">
        <w:rPr>
          <w:rFonts w:ascii="宋体" w:eastAsia="宋体" w:hAnsi="宋体" w:cs="Arial"/>
          <w:color w:val="000000"/>
          <w:sz w:val="24"/>
          <w:szCs w:val="24"/>
          <w:shd w:val="clear" w:color="auto" w:fill="FFFFFF"/>
        </w:rPr>
        <w:t>本办法所称受益人是指参加职业年金计划的机关事业单位工作人员。委托人是指参加职业年金计划的机关事业单位及其工作人员。代理人是指代理委托人集中行使委托职责并负责职业年金基金账户管理业务的中央国家机关养老保险管理中心及省级社会保险经办机构。受托人是指受托管理职业年金基金财产的法人受托机构，托管人是指接受受托人委托保管职业年金基金财产的商业银行，投资管理人是指接受受托人委托投资管理职业年金基金财产的专业机构。</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98.C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条规定，国务院和省、自治区、直辖市人民政府建立健全社会保险基金监督管理制度，保障社会保险基金安全、有效运行。县级以上人民政府采取措施，鼓励和支持社会各方面参与社会保险基金的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99.C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解析：《社会保险法》第九条规定，工会依法维护职工的合法权益，有权参与社会保险重大事项的研究，参加社会保险监督委员会，对与职工社会保险权益有关的事项进行监督。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100.C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解析：《社会保险法》第五十八条规定，用人单位应当自用工之日起三十日内为其职工向社会保险经办机构申请办理社会保险登记。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101.A</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解析：《社会保险法》第六十五条规定，县级以上人民政府在社会保险基金出现支付不足时，给与补贴。</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102.C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解析：《社会保险法》第八十六条规定，用人单位未按时足额缴纳社会保险费的，由社会保险费征收机构责令限期缴纳或者补足，并自欠缴之日起，按日加收万分之五的滞纳金。</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103.A</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解析：《社会保险法》第九十八条规定，本法自2011年7月1日起施行。</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104.B</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基金财务制度》第三十七条规定，基金结余除预留一定的支付费用外，应在保证安全的前提下，按照国务院相关规定开展投资运营实现保值增值。社会保险行政部门和财政部门对基金投资运营实施严格监管。企业职工基本养老保险基金结余应当预留相当于两个月的支付费用。</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105.C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解析：《工伤保险条例》第十一条规定，工伤保险基金逐步实行省级统筹。</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106</w:t>
      </w:r>
      <w:r w:rsidR="00205928" w:rsidRPr="00BD5815">
        <w:rPr>
          <w:rFonts w:ascii="宋体" w:eastAsia="宋体" w:hAnsi="宋体" w:cs="Times New Roman" w:hint="eastAsia"/>
          <w:sz w:val="24"/>
          <w:szCs w:val="24"/>
        </w:rPr>
        <w:t>.C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职工或者其近亲属认为是工伤，用人单位不认为是工伤的，由用人单位承担举证责任。</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107</w:t>
      </w:r>
      <w:r w:rsidR="00205928" w:rsidRPr="00BD5815">
        <w:rPr>
          <w:rFonts w:ascii="宋体" w:eastAsia="宋体" w:hAnsi="宋体" w:cs="Times New Roman" w:hint="eastAsia"/>
          <w:sz w:val="24"/>
          <w:szCs w:val="24"/>
        </w:rPr>
        <w:t>.A</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解读：《社会保险法》第十四条规定，个人账户不得提前支取，记账利率不得低于银行定期存款利率，免征利息税。个人死亡的，个人账户余额可以继承。</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108</w:t>
      </w:r>
      <w:r w:rsidR="00205928" w:rsidRPr="00BD5815">
        <w:rPr>
          <w:rFonts w:ascii="宋体" w:eastAsia="宋体" w:hAnsi="宋体" w:cs="Times New Roman" w:hint="eastAsia"/>
          <w:sz w:val="24"/>
          <w:szCs w:val="24"/>
        </w:rPr>
        <w:t>.D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读：《社会保险法》第九十一条规定，违反本法规定，隐匿、转移、侵占、挪用社会保险基金或者违规投资运营的，由社会保险行政部门、财政部门、审计机关责令追回；有违法所得的，没收违法所得；对直接负责的主管人员和其他直接责任人员依法给予处分。</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109</w:t>
      </w:r>
      <w:r w:rsidR="00205928" w:rsidRPr="00BD5815">
        <w:rPr>
          <w:rFonts w:ascii="宋体" w:eastAsia="宋体" w:hAnsi="宋体" w:cs="Times New Roman" w:hint="eastAsia"/>
          <w:sz w:val="24"/>
          <w:szCs w:val="24"/>
        </w:rPr>
        <w:t>.B</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解读：《社会保险法》第十四条规定</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个人账户不得提前支取，记账利率不得低于银行定期存款利率，免征利息税。个人死亡的，个人账户余额可以继承。</w:t>
      </w:r>
    </w:p>
    <w:p w:rsidR="00205928" w:rsidRPr="00BD5815" w:rsidRDefault="009D35E2" w:rsidP="00205928">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110</w:t>
      </w:r>
      <w:r w:rsidR="00205928" w:rsidRPr="00BD5815">
        <w:rPr>
          <w:rFonts w:ascii="宋体" w:eastAsia="宋体" w:hAnsi="宋体" w:cs="Times New Roman" w:hint="eastAsia"/>
          <w:sz w:val="24"/>
          <w:szCs w:val="24"/>
        </w:rPr>
        <w:t>.D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解读：《社会保险法》第十二条规定</w:t>
      </w:r>
      <w:r w:rsidR="00625A7C">
        <w:rPr>
          <w:rFonts w:ascii="宋体" w:eastAsia="宋体" w:hAnsi="宋体" w:cs="Times New Roman" w:hint="eastAsia"/>
          <w:sz w:val="24"/>
          <w:szCs w:val="24"/>
        </w:rPr>
        <w:t>，</w:t>
      </w:r>
      <w:r w:rsidRPr="00BD5815">
        <w:rPr>
          <w:rFonts w:ascii="宋体" w:eastAsia="宋体" w:hAnsi="宋体" w:cs="Times New Roman" w:hint="eastAsia"/>
          <w:sz w:val="24"/>
          <w:szCs w:val="24"/>
        </w:rPr>
        <w:t>用人单位应当按照国家规定的本单位职工工资总额的比例缴纳基本养老保险费，记入基本养老保险统筹基金。</w:t>
      </w:r>
    </w:p>
    <w:p w:rsidR="00205928" w:rsidRPr="00BD5815" w:rsidRDefault="00205928" w:rsidP="00205928">
      <w:pPr>
        <w:adjustRightInd w:val="0"/>
        <w:snapToGrid w:val="0"/>
        <w:spacing w:line="360" w:lineRule="auto"/>
        <w:rPr>
          <w:rFonts w:ascii="宋体" w:eastAsia="宋体" w:hAnsi="宋体"/>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二、多选题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1.ABCD</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解析：根据社会保险法第十五条规定，基本养老金根据个人累计缴费年限、缴费工资、当地职工平均工资、个人账户金额、城镇人口平均预期寿命等因素确定。</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lastRenderedPageBreak/>
        <w:t>2.ABD</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解析：根据社会保险法第七十八条规定，财政部门、审计机关按照各自职责，对社会保险基金的收支、管理和投资运营情况实施监督。</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3.BCD</w:t>
      </w:r>
    </w:p>
    <w:p w:rsidR="00205928" w:rsidRPr="00BD5815" w:rsidRDefault="00205928" w:rsidP="00205928">
      <w:pPr>
        <w:pStyle w:val="a5"/>
        <w:adjustRightInd w:val="0"/>
        <w:snapToGrid w:val="0"/>
        <w:spacing w:before="0" w:beforeAutospacing="0" w:after="0" w:afterAutospacing="0" w:line="360" w:lineRule="auto"/>
        <w:jc w:val="both"/>
        <w:rPr>
          <w:rFonts w:cs="仿宋"/>
        </w:rPr>
      </w:pPr>
      <w:r w:rsidRPr="00BD5815">
        <w:rPr>
          <w:rFonts w:cs="仿宋" w:hint="eastAsia"/>
        </w:rPr>
        <w:t>解析：根据社会保险法第七十三条规定，社会保险经办机构应当及时、完整、准确地记录参加社会保险的个人缴费和用人单位为其缴费，以及享受社会保险待遇等个人权益记录，定期将个人权益记录单免费寄送本人。</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4.ABC</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解析：根据《企业年金办法》第十四条规定， 企业年金基金由下列各项组成：（一）企业缴费；（二）职工个人缴费；（三）企业年金基金投资运营收益。</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5.ABD</w:t>
      </w:r>
    </w:p>
    <w:p w:rsidR="00205928" w:rsidRPr="00BD5815" w:rsidRDefault="00205928" w:rsidP="00205928">
      <w:pPr>
        <w:widowControl/>
        <w:adjustRightInd w:val="0"/>
        <w:snapToGrid w:val="0"/>
        <w:spacing w:line="360" w:lineRule="auto"/>
        <w:jc w:val="left"/>
        <w:rPr>
          <w:rFonts w:ascii="宋体" w:eastAsia="宋体" w:hAnsi="宋体" w:cs="仿宋"/>
          <w:sz w:val="24"/>
          <w:szCs w:val="24"/>
        </w:rPr>
      </w:pPr>
      <w:r w:rsidRPr="00BD5815">
        <w:rPr>
          <w:rFonts w:ascii="宋体" w:eastAsia="宋体" w:hAnsi="宋体" w:cs="仿宋" w:hint="eastAsia"/>
          <w:sz w:val="24"/>
          <w:szCs w:val="24"/>
        </w:rPr>
        <w:t>解析：根据《企业年金办法》第二十四条规定，符合下列条件之一的，可以领取企业年金：（一）职工在达到国家规定的退休年龄或者完全丧失劳动能力时，可以从本人企业年金个人账户中按月、分次或者一次性领取企业年金，也可以将本人企业年金个人账户资金全部或者部分购买商业养老保险产品，依据保险合同领取待遇并享受相应的继承权；（二）出国（境）定居人员的企业年金个人账户资金，可以根据本人要求一次性支付给本人；（三）职工或者退休人员死亡后，其企业年金个人账户余额可以继承。</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6.ABCD</w:t>
      </w:r>
    </w:p>
    <w:p w:rsidR="00205928" w:rsidRPr="00BD5815" w:rsidRDefault="00205928" w:rsidP="00205928">
      <w:pPr>
        <w:autoSpaceDN w:val="0"/>
        <w:adjustRightInd w:val="0"/>
        <w:snapToGrid w:val="0"/>
        <w:spacing w:line="360" w:lineRule="auto"/>
        <w:rPr>
          <w:rFonts w:ascii="宋体" w:eastAsia="宋体" w:hAnsi="宋体" w:cs="Arial"/>
          <w:caps/>
          <w:color w:val="000000"/>
          <w:sz w:val="24"/>
          <w:szCs w:val="24"/>
        </w:rPr>
      </w:pPr>
      <w:r w:rsidRPr="00BD5815">
        <w:rPr>
          <w:rFonts w:ascii="宋体" w:eastAsia="宋体" w:hAnsi="宋体" w:cs="仿宋_GB2312" w:hint="eastAsia"/>
          <w:sz w:val="24"/>
          <w:szCs w:val="24"/>
        </w:rPr>
        <w:t>解析：《人力资源社会保障部 财政部 国家发展和改革委员会 工业和信息化部关于失业保险支持企业稳定岗位有关问题的通知》（人社部发〔2014〕76）规定，企业申请稳岗补贴应同时具备以下条件：</w:t>
      </w:r>
      <w:r w:rsidRPr="00BD5815">
        <w:rPr>
          <w:rFonts w:ascii="宋体" w:eastAsia="宋体" w:hAnsi="宋体" w:cs="Arial" w:hint="eastAsia"/>
          <w:color w:val="000000"/>
          <w:sz w:val="24"/>
          <w:szCs w:val="24"/>
        </w:rPr>
        <w:t>生产经营活动符合国家及所在区域产业结构调整政策和环保政策；依法参加失业保险并足额缴纳失业保险费；上年度未裁员或裁员率低于统筹地区城镇登记失业率；企业财务制度健全、管理运行规范。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 国家发展和改革委员</w:t>
      </w:r>
      <w:r w:rsidR="00426185">
        <w:rPr>
          <w:rFonts w:ascii="宋体" w:eastAsia="宋体" w:hAnsi="宋体" w:cs="仿宋_GB2312" w:hint="eastAsia"/>
          <w:sz w:val="24"/>
          <w:szCs w:val="24"/>
        </w:rPr>
        <w:t>会</w:t>
      </w:r>
      <w:r w:rsidRPr="00BD5815">
        <w:rPr>
          <w:rFonts w:ascii="宋体" w:eastAsia="宋体" w:hAnsi="宋体" w:cs="仿宋_GB2312" w:hint="eastAsia"/>
          <w:sz w:val="24"/>
          <w:szCs w:val="24"/>
        </w:rPr>
        <w:t xml:space="preserve"> 工业和信息化部关于失业保险支持企业稳定岗位有关问题的通知》规定，稳岗补贴主要用于职工生活补助、缴纳社会保险费、转岗培训、技能提升培训等相关支持。</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8.AB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解析：《人力资源社会保障部办公厅关于实施失业保险援企稳岗“护航行动”的通知》提出，</w:t>
      </w:r>
      <w:r w:rsidRPr="00BD5815">
        <w:rPr>
          <w:rFonts w:ascii="宋体" w:eastAsia="宋体" w:hAnsi="宋体" w:hint="eastAsia"/>
          <w:color w:val="000000"/>
          <w:sz w:val="24"/>
          <w:szCs w:val="24"/>
        </w:rPr>
        <w:t>对发展前景好但生产经营遇到暂时性困难，未能按时足额缴纳失业保险费的企业，在补缴欠费后，符合条件并申请的，要及时发放稳岗补贴；但对不符合产业发展方向、技术落后、没有市场前景、生产经营恢复无望的“僵尸企业”，不宜发放稳岗补贴。要注意信息的搜集和比对，严格审核，不得向严重违法</w:t>
      </w:r>
      <w:r w:rsidRPr="00BD5815">
        <w:rPr>
          <w:rFonts w:ascii="宋体" w:eastAsia="宋体" w:hAnsi="宋体" w:hint="eastAsia"/>
          <w:color w:val="000000"/>
          <w:sz w:val="24"/>
          <w:szCs w:val="24"/>
        </w:rPr>
        <w:lastRenderedPageBreak/>
        <w:t>失信企业等失信责任主体发放稳岗补贴。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解析：《人力资源社会保障部办公厅关于实施失业保险援企稳岗“护航行动”的通知》提出，</w:t>
      </w:r>
      <w:r w:rsidRPr="00BD5815">
        <w:rPr>
          <w:rFonts w:ascii="宋体" w:eastAsia="宋体" w:hAnsi="宋体" w:hint="eastAsia"/>
          <w:color w:val="000000"/>
          <w:sz w:val="24"/>
          <w:szCs w:val="24"/>
        </w:rPr>
        <w:t>各级人力资源社会保障部门要以“简化手续，缩短流程、高效便企”为原则，进一步规范并优化企业申请、审核审批、公示公告、资金拨付的流程。</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解析：《人力资源社会保障部办公厅关于实施失业保险援企稳岗“护航行动”的通知》明确，援企稳岗“护航行动”的</w:t>
      </w:r>
      <w:r w:rsidRPr="00BD5815">
        <w:rPr>
          <w:rFonts w:ascii="宋体" w:eastAsia="宋体" w:hAnsi="宋体" w:hint="eastAsia"/>
          <w:color w:val="000000"/>
          <w:sz w:val="24"/>
          <w:szCs w:val="24"/>
        </w:rPr>
        <w:t>基本</w:t>
      </w:r>
      <w:r w:rsidR="00DB1616">
        <w:rPr>
          <w:rFonts w:ascii="宋体" w:eastAsia="宋体" w:hAnsi="宋体" w:hint="eastAsia"/>
          <w:color w:val="000000"/>
          <w:sz w:val="24"/>
          <w:szCs w:val="24"/>
        </w:rPr>
        <w:t>原则如下：</w:t>
      </w:r>
      <w:r w:rsidRPr="00BD5815">
        <w:rPr>
          <w:rFonts w:ascii="宋体" w:eastAsia="宋体" w:hAnsi="宋体" w:hint="eastAsia"/>
          <w:color w:val="000000"/>
          <w:sz w:val="24"/>
          <w:szCs w:val="24"/>
        </w:rPr>
        <w:t>一是坚持全面落实和适度拓展并重原则。既要指导失业保险基金支撑能力较强的统筹地区全面、规范实施，又要合理运用省级调剂金支持基金支撑能力不足一年的统筹地区适度推行稳岗补贴政策，力争让更多企业受益，提高援企稳岗整体效能。二是坚持兜牢民生底线与助力企业发展并重原则。在确保按时足额发放失业保险待遇的前提下，突出对符合产业发展方向、暂时出现经营困难企业的政策支持，切实援助企业摆脱困境。三是坚持加强管理和优化服务并重原则。既要加强基金监管，防范道德风险，又要以人为本，不断改进服务。</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 全国工商联办公厅关于联合开展“失业保险惠企政策进民企”专项宣传活动的通知》明确，“失业保险惠企政策进民企”专项宣传活动的主题是：部门联动、精准宣传、助企发展。</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12.AB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 全国工商联办公厅关于联合开展“失业保险惠企政策进民企”专项宣传活动的通知》明确，“失业保险惠企政策进民企”专项宣传活动的目标是：借助政企沟通平台、结合工商联“法律三进”活动，省级及地市级人力资源社会保障部门和工商联每年至少联合举办一次集中宣讲活动，做到集中宣讲与日常宣传相结合、宣讲政策与优化服务相结合、现场办理与跟踪回访相结合，力争达到民营企业普遍知晓失业保险政策、符合条件的企业基本领取稳岗补贴、符合条件的职工基本领取技能提升补贴的目标，助力民营企业攻坚克难、高质量发展、充分吸纳就业，助力建设一支知识型、技能型、创新型劳动者大军。</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解析：失业保险技能提升补贴的覆盖尚未包含取得技师（二级）和高级技师（一级）职业资格证书或职业技能等级证书的企业职工。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财政部关于失业保险支持参保职工提升职业技能有关问题的通知》规定，同时符合以下条件的企业职工，可申领技能提升补贴：（一）依法参加失业保险，累计缴纳失业保险</w:t>
      </w:r>
      <w:r w:rsidRPr="00BD5815">
        <w:rPr>
          <w:rFonts w:ascii="宋体" w:eastAsia="宋体" w:hAnsi="宋体" w:cs="仿宋_GB2312" w:hint="eastAsia"/>
          <w:sz w:val="24"/>
          <w:szCs w:val="24"/>
        </w:rPr>
        <w:lastRenderedPageBreak/>
        <w:t>费36个月（含36个月）以上的。（二）自2017年1月1日起取得初级（五级）、中级（四级）、高级（三级）职业资格证书或职业技能等级证书的。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支持技能提升“展翅行动”的通知》明确，实施失业保险支持技能提升“展翅行动”的基本原则包括：（一）坚持资源整合，业务协同；（二）坚持便捷服务，流程再造；（三）坚持舆论引导，精准宣传；（四）坚持制度约束，科学防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16.AB</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w:t>
      </w:r>
      <w:r w:rsidRPr="00BD5815">
        <w:rPr>
          <w:rFonts w:ascii="宋体" w:eastAsia="宋体" w:hAnsi="宋体" w:cs="Arial" w:hint="eastAsia"/>
          <w:bCs/>
          <w:color w:val="000000"/>
          <w:sz w:val="24"/>
          <w:szCs w:val="24"/>
        </w:rPr>
        <w:t>人力资源和社会保障部、财政部、国家税务总局</w:t>
      </w:r>
      <w:r w:rsidRPr="00BD5815">
        <w:rPr>
          <w:rFonts w:ascii="宋体" w:eastAsia="宋体" w:hAnsi="宋体" w:cs="仿宋_GB2312" w:hint="eastAsia"/>
          <w:sz w:val="24"/>
          <w:szCs w:val="24"/>
        </w:rPr>
        <w:t>关于采取积极措施减轻企业负担稳定就业局势有关问题的通知》提出，</w:t>
      </w:r>
      <w:r w:rsidRPr="00BD5815">
        <w:rPr>
          <w:rFonts w:ascii="宋体" w:eastAsia="宋体" w:hAnsi="宋体" w:hint="eastAsia"/>
          <w:color w:val="000000"/>
          <w:sz w:val="24"/>
          <w:szCs w:val="24"/>
        </w:rPr>
        <w:t>失业保险基金结余较多的统筹地区在确保当前和今后一个时期按时足额支付失业保险待遇的前提下，可通过开展扩大失业保险基金使用范围试点，对采取在岗培训、轮班工作、协商薪酬等办法稳定员工队伍，并保证不裁员或少裁员的困难企业，使用失业保险基金支付社会保险补贴和岗位补贴</w:t>
      </w:r>
      <w:r w:rsidRPr="00BD5815">
        <w:rPr>
          <w:rFonts w:ascii="宋体" w:eastAsia="宋体" w:hAnsi="宋体" w:cs="仿宋_GB2312" w:hint="eastAsia"/>
          <w:sz w:val="24"/>
          <w:szCs w:val="24"/>
        </w:rPr>
        <w:t>。技能提升补贴是2017年实施的失业保险创新政策，属于错项。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解析：《中华人民共和国社会保险法》第三条规定，社会保险制度坚持广覆盖、保基本、多层次、可持续的方针，社会保险水平应当与经济社会发展水平相适应。</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五条规定，失业保险基金由下列各项构成：（一）城镇企业事业单位、城镇企业事业单位职工缴纳的失业保险费；（二）失业保险基金的利息；（三）财政补贴；（四）依法纳入失业保险基金的其他资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19.AC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解析：《社会保险法》第四十七条规定，失业保险金的标准，由省、自治区、直辖市人民政府确定，不得低于城市居民最低生活保障标准。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21.ABCD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解析：1999年颁布的《失业保险条例》第十条规定，失业保险基金用于下列支出：(一)失业保险金；(二)领取失业保险金期间的医疗补助金； (三)领取失业保险金期间死亡的失业人员的丧葬补助金和</w:t>
      </w:r>
      <w:r w:rsidRPr="00BD5815">
        <w:rPr>
          <w:rFonts w:ascii="宋体" w:eastAsia="宋体" w:hAnsi="宋体" w:cs="仿宋_GB2312" w:hint="eastAsia"/>
          <w:sz w:val="24"/>
          <w:szCs w:val="24"/>
        </w:rPr>
        <w:lastRenderedPageBreak/>
        <w:t>其供养的配偶、直系亲属的抚恤金；(四)领取失业保险金期间接受职业培训、职业介绍的补贴，补贴的办法和标准由省、自治区、直辖市人民政府规定；(五)国务院规定或批准的与失业保险有关的其他费用。《人力资源社会保障部关于领取失业保险金人员参加职工基本医疗保险有关问题的通知》明确，领取失业保险金人员应按规定参加其失业前失业保险参保地的职工医保，由参保地失业保险经办机构统一办理职工医保参保缴费手续。《社会保险法》第四十八条规定，失业人员在领取失业保险金期间，参加职工基本医疗保险，享受基本医疗保险待遇。</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一条规定，失业人员在领取失业保险金期间有下列情形之一的，停止领取失业保险金，并同时停止享受其他失业保险待遇：（一）重新就业的；（二）应征服兵役的；（三）移居境外的；（四）享受基本养老保险待遇的；（五）无正当理由，拒不接受当地人民政府指定部门或者机构介绍的适当工作或者提供的培训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23.ABC</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解析：《社会保险法》第四十五条规定，失业人员符合符合下列条件的，从失业保险</w:t>
      </w:r>
      <w:r w:rsidR="00DB1616">
        <w:rPr>
          <w:rFonts w:ascii="宋体" w:eastAsia="宋体" w:hAnsi="宋体" w:cs="仿宋_GB2312" w:hint="eastAsia"/>
          <w:sz w:val="24"/>
          <w:szCs w:val="24"/>
        </w:rPr>
        <w:t>基</w:t>
      </w:r>
      <w:r w:rsidRPr="00BD5815">
        <w:rPr>
          <w:rFonts w:ascii="宋体" w:eastAsia="宋体" w:hAnsi="宋体" w:cs="仿宋_GB2312" w:hint="eastAsia"/>
          <w:sz w:val="24"/>
          <w:szCs w:val="24"/>
        </w:rPr>
        <w:t>金中领取失业保险金：（一）失业前用人单位和本人已经缴纳失业保险费满一年的；（二）非因本人意愿中断就业的；（三）已经进行失业登记，并有求职要求的。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24.ABCD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一条规定，失业人员在领取失业保险金期间有下列情形之一的，停止领取失业保险金，并同时停止享受其他失业保险待遇：（一）重新就业的；（二）应征服兵役的；（三）移居境外的；（四）享受基本养老保险待遇的；（五）无正当理由，拒不接受当地人民政府指定部门或者机构介绍的适当工作或者提供的培训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25.BD</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解析：《社会保险法》第五十二条规定，职工跨统筹地区就业的，其失业保险关系随本人转移，缴费年限累计计算。</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26.ABCD</w:t>
      </w:r>
      <w:r w:rsidRPr="00BD5815">
        <w:rPr>
          <w:rFonts w:ascii="宋体" w:eastAsia="宋体" w:hAnsi="宋体" w:hint="eastAsia"/>
          <w:sz w:val="24"/>
          <w:szCs w:val="24"/>
        </w:rPr>
        <w:tab/>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kern w:val="0"/>
          <w:sz w:val="24"/>
          <w:szCs w:val="24"/>
        </w:rPr>
        <w:t>解析：据《中华人民共和国劳动法》规定，国家发展社会保险事业，建立社会保险制度，设立社会保险基金，使劳动者在年老、患病、工伤、失业、生育等情况下获得帮助和补偿。27.</w:t>
      </w:r>
      <w:r w:rsidRPr="00BD5815">
        <w:rPr>
          <w:rFonts w:ascii="宋体" w:eastAsia="宋体" w:hAnsi="宋体" w:hint="eastAsia"/>
          <w:sz w:val="24"/>
          <w:szCs w:val="24"/>
        </w:rPr>
        <w:t>ABCD</w:t>
      </w:r>
    </w:p>
    <w:p w:rsidR="00205928" w:rsidRPr="008E365D" w:rsidRDefault="00205928" w:rsidP="008E365D">
      <w:pPr>
        <w:autoSpaceDN w:val="0"/>
        <w:adjustRightInd w:val="0"/>
        <w:snapToGrid w:val="0"/>
        <w:spacing w:line="360" w:lineRule="auto"/>
        <w:rPr>
          <w:rFonts w:ascii="宋体" w:eastAsia="宋体" w:hAnsi="宋体" w:cs="仿宋_GB2312"/>
          <w:sz w:val="24"/>
          <w:szCs w:val="24"/>
        </w:rPr>
      </w:pPr>
      <w:r w:rsidRPr="00BD5815">
        <w:rPr>
          <w:rFonts w:ascii="宋体" w:eastAsia="宋体" w:hAnsi="宋体" w:hint="eastAsia"/>
          <w:sz w:val="24"/>
          <w:szCs w:val="24"/>
        </w:rPr>
        <w:t>解析：根据《工伤保险条例》第二条规定，中华人民共和国境内的企业、事业单位、社会团体、民办非企业单位、基金会、律师事务所、会计师事务所等组织和有雇工的个体工商户应当依照本条例规定，</w:t>
      </w:r>
      <w:r w:rsidRPr="008E365D">
        <w:rPr>
          <w:rFonts w:ascii="宋体" w:eastAsia="宋体" w:hAnsi="宋体" w:cs="仿宋_GB2312" w:hint="eastAsia"/>
          <w:sz w:val="24"/>
          <w:szCs w:val="24"/>
        </w:rPr>
        <w:t>参加工伤保险，为本单位全部职工或者雇工缴纳工伤保险费。</w:t>
      </w:r>
    </w:p>
    <w:p w:rsidR="008E365D" w:rsidRPr="008E365D" w:rsidRDefault="008E365D" w:rsidP="008E365D">
      <w:pPr>
        <w:autoSpaceDN w:val="0"/>
        <w:adjustRightInd w:val="0"/>
        <w:snapToGrid w:val="0"/>
        <w:spacing w:line="360" w:lineRule="auto"/>
        <w:rPr>
          <w:rFonts w:ascii="宋体" w:eastAsia="宋体" w:hAnsi="宋体" w:cs="仿宋_GB2312"/>
          <w:sz w:val="24"/>
          <w:szCs w:val="24"/>
        </w:rPr>
      </w:pPr>
      <w:r>
        <w:rPr>
          <w:rFonts w:ascii="宋体" w:eastAsia="宋体" w:hAnsi="宋体" w:cs="仿宋_GB2312" w:hint="eastAsia"/>
          <w:sz w:val="24"/>
          <w:szCs w:val="24"/>
        </w:rPr>
        <w:t>27.</w:t>
      </w:r>
      <w:r w:rsidRPr="008E365D">
        <w:rPr>
          <w:rFonts w:ascii="宋体" w:eastAsia="宋体" w:hAnsi="宋体" w:cs="仿宋_GB2312" w:hint="eastAsia"/>
          <w:sz w:val="24"/>
          <w:szCs w:val="24"/>
        </w:rPr>
        <w:t>ABCD</w:t>
      </w:r>
    </w:p>
    <w:p w:rsidR="008E365D" w:rsidRPr="008E365D" w:rsidRDefault="008E365D" w:rsidP="008E365D">
      <w:pPr>
        <w:autoSpaceDN w:val="0"/>
        <w:adjustRightInd w:val="0"/>
        <w:snapToGrid w:val="0"/>
        <w:spacing w:line="360" w:lineRule="auto"/>
        <w:rPr>
          <w:rFonts w:ascii="宋体" w:eastAsia="宋体" w:hAnsi="宋体" w:cs="仿宋_GB2312"/>
          <w:sz w:val="24"/>
          <w:szCs w:val="24"/>
        </w:rPr>
      </w:pPr>
      <w:r w:rsidRPr="008E365D">
        <w:rPr>
          <w:rFonts w:ascii="宋体" w:eastAsia="宋体" w:hAnsi="宋体" w:cs="仿宋_GB2312" w:hint="eastAsia"/>
          <w:sz w:val="24"/>
          <w:szCs w:val="24"/>
        </w:rPr>
        <w:t>解析：根据《工伤保险条例》第二条规定，中华人民共和国境内的企业、事业单位、社会团体、民办</w:t>
      </w:r>
      <w:r w:rsidRPr="008E365D">
        <w:rPr>
          <w:rFonts w:ascii="宋体" w:eastAsia="宋体" w:hAnsi="宋体" w:cs="仿宋_GB2312" w:hint="eastAsia"/>
          <w:sz w:val="24"/>
          <w:szCs w:val="24"/>
        </w:rPr>
        <w:lastRenderedPageBreak/>
        <w:t>非企业单位、基金会、律师事务所、会计师事务所等组织和有雇工的个体工商户应当依照本条例规定，参加工伤保险，为本单位全部职工或者雇工缴纳工伤保险费。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解析：《工伤保险条例》第七条规定，工伤保险基金由用人单位缴纳的工伤保险费、工伤保险基金的利息和依法纳入工伤保险基金的其他资金构成。</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29.BC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解析：《工伤保险条例》第六条规定，社会保险行政部门等部门制定工伤保险的政策、标准，应当征求工会组织、用人单位代表的意见。</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30.ABC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解析：《工伤保险条例》第十二条规定，工伤预防费用的提取比例、使用和管理的具体办法，由国务院社会保险行政部门会同国务院财政、卫生行政、安全生产监督管理等部门规定。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解析：《社会保险法》第三十四条规定，社会保险经办机构根据用人单位使用工伤保险基金、工伤发生率和所属行业费率档次等情况，确定用人单位缴费费率。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32.ABCD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五十五条规定，有下列情形之一的，有关单位或者个人可以依法申请行政复议，也可以依法向人民法院提起行政诉讼：（一）申请工伤认定的职工或者其近亲属、该职工所在单位对工伤认定申请不予受理的决定不服的。（二）申请工伤认定的职工或者其近亲属、该职工所在单位对工伤认定结论不服的。（三）用人单位对经办机构确定的单位缴费费率不服的。（四）签订服务协议的医疗机构、辅助器具配置机构认为经办机构未履行有关协议或者规定，的。（五）工伤职工或者其近亲属对经办机构核定的工伤保险待遇有异议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五十七条规定，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34.ABCD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解析：《工伤保险条例》第十二条规定，任何单位或者个人不得将工伤保险基金用于投资运营、兴建或者改建办公场所、发放奖金，或者挪作其他用途。</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解析：《工伤保险条例》第十八条规定，提出工伤认定申请应当提交下列材料：（一）工伤认定申请表；</w:t>
      </w:r>
      <w:r w:rsidRPr="00BD5815">
        <w:rPr>
          <w:rFonts w:ascii="宋体" w:eastAsia="宋体" w:hAnsi="宋体" w:hint="eastAsia"/>
          <w:sz w:val="24"/>
          <w:szCs w:val="24"/>
        </w:rPr>
        <w:lastRenderedPageBreak/>
        <w:t>（二）与用人单位存在劳动关系（包括事实劳动关系）的证明材料；（三）医疗诊断证明或者职业病诊断证明书（或者职业病诊断鉴定书）。工伤认定申请表应当包括事故发生的时间、地点、原因以及职工伤害程度等基本情况。工伤认定申请人提供材料不完整的，社会保险行政部门应当一次性书面告知工伤认定申请人需要补正的全部材料。申请人按照书面告知要求补正材料后，社会保险行政部门应当受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36.ABC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解析：《工伤保险条例》第十六条规定，职工符合本条例第十四条、第十五</w:t>
      </w:r>
      <w:r w:rsidR="005138BA">
        <w:rPr>
          <w:rFonts w:ascii="宋体" w:eastAsia="宋体" w:hAnsi="宋体" w:hint="eastAsia"/>
          <w:sz w:val="24"/>
          <w:szCs w:val="24"/>
        </w:rPr>
        <w:t>条规定</w:t>
      </w:r>
      <w:r w:rsidRPr="00BD5815">
        <w:rPr>
          <w:rFonts w:ascii="宋体" w:eastAsia="宋体" w:hAnsi="宋体" w:hint="eastAsia"/>
          <w:sz w:val="24"/>
          <w:szCs w:val="24"/>
        </w:rPr>
        <w:t>，但是有下列情形之一的，不得认定为工伤或者视同工伤：（一）故意犯罪的；（二）醉酒或者吸毒的；（三）自残或者自杀的。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37.ABCD</w:t>
      </w:r>
    </w:p>
    <w:p w:rsidR="00625B1A" w:rsidRPr="00625B1A" w:rsidRDefault="00205928" w:rsidP="00625B1A">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解析：《工伤认定办法》第十九条规定，</w:t>
      </w:r>
      <w:r w:rsidR="00625B1A" w:rsidRPr="00625B1A">
        <w:rPr>
          <w:rFonts w:ascii="宋体" w:eastAsia="宋体" w:hAnsi="宋体" w:hint="eastAsia"/>
          <w:sz w:val="24"/>
          <w:szCs w:val="24"/>
        </w:rPr>
        <w:t>《认定工伤决定书》应当载明下列事项：</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（一）用人单位全称；</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（二）职工的姓名、性别、年龄、职业、身份证号码；</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（三）受伤害部位、事故时间和诊断时间或职业病名称、受伤害经过和核实情况、医疗救治的基本情况和诊断结论；</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（四）认定工伤或者视同工伤的依据；</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（五）不服认定决定申请行政复议或者提起行政诉讼的部门和时限；</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（六）作出认定工伤或者视同工伤决定的时间。</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《不予认定工伤决定书》应当载明下列事项：</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（一）用人单位全称；</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（二）职工的姓名、性别、年龄、职业、身份证号码；</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（三）不予认定工伤或者不视同工伤的依据；</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（四）不服认定决定申请行政复议或者提起行政诉讼的部门和时限；</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（五）作出不予认定工伤或者不视同工伤决定的时间。</w:t>
      </w:r>
    </w:p>
    <w:p w:rsidR="00205928" w:rsidRPr="00BD5815"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《认定工伤决定书》和《不予认定工伤决定书》应当加盖社会保险行政部门工伤认定专用印章。</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38.ABD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四条，职工有下列情形之一的，应当认定为工伤：（一）在工作时间和工作场所内，因工作原因受到事故伤害的；（二）工作时间前后在工作场所内，从事与工作有关的预备性或者收尾性工作受到事故伤害的；（三）在工作时间和工作场所内，因履行工作职责受到暴力等意外伤害的；（四）患职业病的；（五）因工外出期间，由于工作原因受到伤害或者发生事故下落不明的；（六）在上下班途中，受到非本人主要责任的交通事故或者城市轨道交通、客运轮渡、火车事故伤害</w:t>
      </w:r>
      <w:r w:rsidRPr="00BD5815">
        <w:rPr>
          <w:rFonts w:ascii="宋体" w:eastAsia="宋体" w:hAnsi="宋体" w:hint="eastAsia"/>
          <w:sz w:val="24"/>
          <w:szCs w:val="24"/>
        </w:rPr>
        <w:lastRenderedPageBreak/>
        <w:t>的；（七）法律、行政法规规定应当认定为工伤的其他情形。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39.ABC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解析：《工伤保险条例》第二十八条规定，自劳动能力鉴定结论作出之日起1年后，工伤职工或者其近亲属、所在单位或者经办机构认为伤残情况发生变化的，可以申请劳动能力复查鉴定。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40.ABC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五条规定，职工有下列情形之一的，视同工伤：（一）在工作时间和工作岗位，突发疾病死亡或者在48小时之内经抢救无效死亡的；（二）在抢险救灾等维护国家利益、公共利益活动中受到伤害的；（三）职工原在军队服役，因战、因公负伤致残，已取得革命伤残军人证，到用人单位后旧伤复发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职工有前款第（一）项、第（二）项情形的，按照本条例的有关规定享受工伤保险待遇；职工有前款第（三）项情形的，按照本条例的有关规定享受除一次性伤残补助金以外的工伤保险待遇。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41.ABCD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解析：《工伤保险条例》中规定，任何单位或者个人不得将工伤保险基金用于投资运营、兴建或者改建办公场所、发放奖金，或者挪作其他用途。</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42.ABC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43.AB</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44.ABCD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工伤职工因日常生活或者就业需要，经劳动能力鉴定委员会确认，可以安装假肢、矫形器、假眼、假牙和配置轮椅等辅助器具，所需费用按照国家规定的标准从工伤保险基金支付。</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45.ABC</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解析：《工伤保险条例》中规定，工伤职工有下列情形之一的，停止享受工伤保险待遇：（一）丧失享受待遇条件的；（二）拒不接受劳动能力鉴定的；（三）拒绝治疗的。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46.BCD</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解析：《工伤保险条例》中规定，用人单位分立、合并、转让的，承继单位应当承担原用人单位的工伤保险责任；原用人单位已经参加工伤保险的，承继单位应当到当地经办机构办理工伤保险变更登记。</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47.ACD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解析：《国务院关于建立统一的城乡居民基本养老保险制度的意见》规定，城乡居民养老保险基金由个人缴费、集体补助、政府补贴构成。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 国务院扶贫办关于切实做好社会保险扶贫工作的意见》规定，对建档立卡未标注脱贫的贫困人口、低保对象、特困人员等困难群体，参加城乡居民基本养老保险的，地方人民政府为其代缴部分或全部最低标准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49.ABCD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国家为每个参保人员建立终身记录的养老保险个人账户，个人缴费、地方人民政府对参保人的缴费补贴、集体补助及其他社会经济组织、公益慈善组织、个人对参保人的缴费资助，全部计入个人账户。</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50.ABCD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 国务院扶贫办关于切实做好社会保险扶贫工作的意见》规定，对建档立卡未标注脱贫的贫困人口、低保对象、特困人员等困难群体，参加城乡居民基本养老保险的，地方人民政府为其代缴部分或全部最低标准养老保险费，并在提高最低缴费档次时，对其保留现行最低缴费档次。研究建立城乡居民基本养老保险待遇确定与基础养老金最低标准正常调整机制，完善城乡居民基本养老保险筹资和保障机制。加强城乡居民基本养老保险与农村最低生活保障、特困人员救助供养等社会救助制度的统筹衔接，“十三五”期间，在认定农村低保和扶贫对象时，中央确定的城乡居民基本养老保险基础养老金暂不计入家庭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51.ABD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政府对符合领取城乡居民养老保险待遇条件的参保人全额支付基础养老金。城乡居民养老保险待遇领取人员死亡的，从次月起停止支付其养老金。有条件的地方人民政府可以结合本地实际探索建立丧葬补助金制度。已经按规定领取城乡居民养老保险待遇的，无论户籍是否迁移，其养老保险关系不转移。城乡居民养老保险基金应纳入社会保障基金财政专户，实行收支两条线管理，单独记账、独立核算，任何地区、部门、单位和个人均不得挤占挪用、虚报冒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52.ABCD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解析：《国务院关于建立统一的城乡居民基本养老保险制度的意见》规定，对重度残疾人等缴费困难群体，地方人民政府为其代缴部分或全部最低标准的养老保险费。中央确定基础养老金最低标准，建</w:t>
      </w:r>
      <w:r w:rsidRPr="00BD5815">
        <w:rPr>
          <w:rFonts w:ascii="宋体" w:eastAsia="宋体" w:hAnsi="宋体" w:cs="仿宋_GB2312" w:hint="eastAsia"/>
          <w:sz w:val="24"/>
          <w:szCs w:val="24"/>
        </w:rPr>
        <w:lastRenderedPageBreak/>
        <w:t>立基础养老金最低标准正常调整机制，根据经济发展和物价变动等情况，适时调整全国基础养老金最低标准。地方人民政府可以根据实际情况适当提高基础养老金标准。省（区、市）人民政府可以根据实际情况增设缴费档次，最高缴费档次标准原则上不超过当地灵活就业人员参加职工基本养老保险的年缴费额。新农保或城居保制度实施时已年满60周岁，在本意见印发之日前未领取国家规定的基本养老保障待遇的，不用缴费，自本意见实施之月起，可以按月领取城乡居民养老保险基础养老金；距规定领取年龄不足15年的，应逐年缴费，也允许补缴，累计缴费不超过15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53.ABC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各级人力资源社会保障部门要会同有关部门认真履行监管职责，建立健全内控制度和基金稽核监督制度，对基金的筹集、上解、划拨、发放、存储、管理等进行监控和检查，并按规定披露信息，接受社会监督。财政部门、审计部门按各自职责，对基金的收支、管理和投资运营情况实施监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54.ABC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总体要求中明确，按照兜底线、织密网、建机制的要求，建立激励约束有效、筹资权责清晰、保障水平适度的城乡居民基本养老保险待遇确定和基础养老金正常调整机制。</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55.ACD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财政部关于建立城乡居民基本养老保险待遇确定和基础养老金正常调整机制的指导意见》，城乡居民基本养老保险制度，在保障城乡老年居民基本生活、调节收入分配、促进社会和谐稳定等方面发挥了积极作用。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56.AC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财政部关于建立城乡居民基本养老保险待遇确定和基础养老金正常调整机制的指导意见》规定，中央根据全国城乡居民人均可支配收入和财力状况等因素，合理确定全国基础养老金最低标准。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57.ACD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财政部关于建立城乡居民基本养老保险待遇确定和基础养老金正常调整机制的指导意见》要求，完善待遇确定机制，明确各级人民政府、集体经济组织和参保居民等各方面的责任。</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58.ABD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要求建立基础养老金正常调整机制，人力资源社会保障部会同财政部，统筹考虑城乡居民收入增长、物价变动和职工基本养老保险等其他社会保障标准调整情况，适时提出城乡居民全</w:t>
      </w:r>
      <w:r w:rsidRPr="00BD5815">
        <w:rPr>
          <w:rFonts w:ascii="宋体" w:eastAsia="宋体" w:hAnsi="宋体" w:cs="仿宋_GB2312" w:hint="eastAsia"/>
          <w:sz w:val="24"/>
          <w:szCs w:val="24"/>
        </w:rPr>
        <w:lastRenderedPageBreak/>
        <w:t>国基础养老金最低标准调整方案，报请党中央和国务院确定。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59.BCD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各地要建立城乡居民基本养老保险缴费补贴动态调整机制，根据经济发展、个人缴费标准提高和财力状况，合理调整缴费补贴水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60.ABC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建立缴费补贴调整机制，鼓励集体经济组织提高缴费补助，鼓励其他社会组织、公益慈善组织、个人为参保人缴费加大资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61.AB</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印发&lt;城乡养老保险制度衔接暂行办法&gt;的通知》规定，参保人员若在同一年度内同时参加城镇职工养老保险和城乡居民养老保险的，其重复缴费时段只计算城镇职工养老保险缴费年限，并将城乡居民养老保险重复缴费时段相应个人缴费和集体补助退还本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62.ABCD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解析：《中华人民共和国物权法》第四十二条规定，征收集体所有土地，应当依法足额支付土地补偿费、安置补助费、地上附作物和青苗的补偿费用。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63.ABC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社会保险法》第七十九条规定，社会保险行政部门对社会保险基金的收支、管理和投资运营情况进行监督检查，发现存在问题的，应当提出整改建议，依法作出处理决定或者向有关行政部门提出处理建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64.ABCD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解析：依据《社会保险基金行政监督办法》第四条规定，社会保险基金监督应遵循客观、公正、合法、效率的原则。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65.AB </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做好基本养老保险基金委托投资工作有关问题的通知》规定，委托投资合同明确委托投资资金的委托期为5年，个别省份由于资金收支压力等特殊情况确需调整委托投资期限的，经人力资源社会保障部、财政部核准后，委托期可调整为3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66.ABD</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解析：依据《企业年金基金管理办法》第二十三条规定，企业年金基金受托人应当履行下列职责：（一） 选择、监督、更换账户管理人、托管人、投资管理人；（二） 制定企业年金基金战略资产配置策略；（三） 根据合同对企业年金基金管理进行监督；（四） 根据合同收取企业和职工缴费，向受益人支</w:t>
      </w:r>
      <w:r w:rsidRPr="00BD5815">
        <w:rPr>
          <w:rFonts w:ascii="宋体" w:eastAsia="宋体" w:hAnsi="宋体" w:cs="仿宋_GB2312" w:hint="eastAsia"/>
          <w:sz w:val="24"/>
          <w:szCs w:val="24"/>
        </w:rPr>
        <w:lastRenderedPageBreak/>
        <w:t>付企业年金待遇，并在合同中约定具体的履行方式；（五） 接受委托人查询，定期向委托人提交企业年金基金管理和财务会计报告。发生重大事件时，及时向委托人和有关监管部门报告；定期向有关监管部门提交开展企业年金基金受托管理业务情况的报告；（六） 按照国家规定保存与企业年金基金管理有关的记录自合同终止之日起至少15年；（七） 国家规定和合同约定的其他职责。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67.BC</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解析：依据《企业年金基金管理办法》第四十一条规定，投资管理人应当履行下列职责：（一） 对企业年金基金财产进行投资；（二） 及时与托管人核对企业年金基金会计核算和估值结果；（三） 建立企业年金基金投资管理风险准备金；（四） 定期向受托人提交企业年金基金投资管理报告；定期向有关监管部门提交开展企业年金基金投资管理业务情况的报告；（五） 根据国家规定保存企业年金基金财产会计凭证、会计账簿、年度财务会计报告和投资记录自合同终止之日起至少15年；（六） 国家规定和合同约定的其他职责。</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68.ABC</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四十七条规定，企业年金基金财产限于境内投资，投资范围包括银行存款、国债、中央银行票据、债券回购、万能保险产品、投资连结保险产品、证券投资基金、股票，以及信用等级在投资级以上的金融债、企业（公司）债、可转换债（含分离交易可转换债）、短期融资券和中期票据等金融产品。</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69.ABCD</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七十六条规定，法人受托机构、账户管理人、托管人和投资管理人发生下列情形之一的，应当及时向人力资源社会保障部报告；账户管理人、托管人和投资管理人应当同时抄报受托人。</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 减资、合并、分立、依法解散、被依法撤销、决定申请破产或者被申请破产的；</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（二） 涉及重大诉讼或者仲裁的；</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 董事长、总经理、直接负责企业年金业务的高级管理人员发生变动的；</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（四） 国家规定的其他情形。</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70.ABCD</w:t>
      </w:r>
    </w:p>
    <w:p w:rsidR="00205928" w:rsidRPr="00BD5815" w:rsidRDefault="00205928" w:rsidP="00205928">
      <w:pPr>
        <w:tabs>
          <w:tab w:val="left" w:pos="2713"/>
        </w:tabs>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解析：依据《企业年金基金管理办法》第七十七条规定，受托人、账户管理人、托管人和投资管理人应当按照规定报告企业年金基金管理情况，并对所报告内容的真实性、完整性负责。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71.ABCD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解析：《社会保险法》第三条规定，社会保险制度坚持广覆盖、保基本、多层次、可持续的方针，社会保险水平应当与经济社会发展水平相适应。</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72.ABCD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解析：《社会保险法》第七十条规定，社会保险经办机构应当定期向社会公布参加社会保险情况以及社会保险基金的收入、支出、结余和收益情况。</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73.ABCD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解析：《社会保险法》第七十三条规定，社会保险经办机构应当建立健全业务、财务、安全和风险管理制度。</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74.ABCD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十条规定，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75.ABC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解析：《社会保险法》第八条规定，社会保险经办机构提供社会保险服务，负责社会保险登记、个人权益记录、社会保险待遇支付等工作。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76.ABC</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解析：《社会保险法》第三十四条规定，社会保险经办机构根据用人单位使用工伤保险基金、工伤发生率和所属行业费率档次等情况，确定用人单位缴费费率。</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77.ABCD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解析：《中华人民共和国预算法》第五条规定，预算包括一般公共预算、政府性基金预算、国有资本经营预算、社会保险基金预算。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78.BCD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解析：《社会保险基金财务制度》第十三条规定，财政补贴收入指财政给予基金的补助、对参保人员的缴费补贴、对参保对象的待遇支出补助。</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79.ACD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解析：《工伤保险条例》第七条规定，工伤保险基金由用人单位缴纳的工伤保险费、工伤保险基金的利息和依法纳入工伤保险基金的其他资金构成。</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80.BCD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解析：《工伤保险条例》第三十四条规定，生活护理费按照生活完全不能自理、生活大部分不能自理或者生活部分不能自理3个不同等级支付，其标准分别为统筹地区上年度职工月平均工资的50%、40%或者30%。</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81.ABCD</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解析：《最高人民法院、最高人民检察院关于办理侵犯公民个人信息刑事案件适用法律若干问题的解释》第五条 规定，非法获取、出售或者提供公民个人信息，具有下列情形之一的，应当认定为刑法</w:t>
      </w:r>
      <w:r w:rsidRPr="00BD5815">
        <w:rPr>
          <w:rFonts w:ascii="宋体" w:eastAsia="宋体" w:hAnsi="宋体" w:cs="Times New Roman" w:hint="eastAsia"/>
          <w:sz w:val="24"/>
          <w:szCs w:val="24"/>
        </w:rPr>
        <w:lastRenderedPageBreak/>
        <w:t>第二百五十三条之一规定的“情节严重”：（一）出售或者提供行踪轨迹信息，被他人用于犯罪的；（二）知道或者应当知道他人利用公民个人信息实施犯罪，向其出售或者提供的；（三）非法获取、出售或者提供行踪轨迹信息、通信内容、征信信息、财产信息五十条以上的；（四）非法获取、出售或者提供住宿信息、通信记录、健康生理信息、交易信息等其他可能影响人身、财产安全的公民个人信息五百条以上的；（五）非法获取、出售或者提供第三项、第四项规定以外的公民个人信息五千条以上的。</w:t>
      </w:r>
    </w:p>
    <w:p w:rsidR="00205928" w:rsidRPr="00BD5815" w:rsidRDefault="00205928" w:rsidP="00205928">
      <w:pPr>
        <w:adjustRightInd w:val="0"/>
        <w:snapToGrid w:val="0"/>
        <w:spacing w:line="360" w:lineRule="auto"/>
        <w:rPr>
          <w:rFonts w:ascii="宋体" w:eastAsia="宋体" w:hAnsi="宋体"/>
          <w:sz w:val="24"/>
          <w:szCs w:val="24"/>
        </w:rPr>
      </w:pPr>
    </w:p>
    <w:p w:rsidR="00205928" w:rsidRPr="00BD5815" w:rsidRDefault="00205928" w:rsidP="00205928">
      <w:pPr>
        <w:adjustRightInd w:val="0"/>
        <w:snapToGrid w:val="0"/>
        <w:spacing w:line="360" w:lineRule="auto"/>
        <w:rPr>
          <w:rFonts w:ascii="宋体" w:eastAsia="宋体" w:hAnsi="宋体"/>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三、填空题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1.政府</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解析：根据社会保险法第十三条规定，国有企业、事业单位职工参加基本养老保险前，视同缴费年限期间应当缴纳的基本养老保险费由政府承担。</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2.财政专户</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解析：根据《社会保险法》第六十八条规定，社会保险基金存入财政专户，具体管理办法由国务院规定。</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3.三分之一</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解析：根据《企业年金办法》第二十六条规定，企业成立企业年金理事会作为受托人的，企业年金理事会应当由企业和职工代表组成，也可以聘请企业以外的专业人员参加，其中职工代表应不少于三分之一。</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4.12%</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解析：根据《企业年金办法》第十五条规定，企业缴费每年不超过本企业职工工资总额的8%。企业和职工个人缴费合计不超过本企业职工工资总额的12%。具体所需费用，由企业和职工一方协商确定。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5.所有符合条件企业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w:t>
      </w:r>
      <w:r w:rsidRPr="00BD5815">
        <w:rPr>
          <w:rFonts w:ascii="宋体" w:eastAsia="宋体" w:hAnsi="宋体" w:cs="仿宋_GB2312" w:hint="eastAsia"/>
          <w:caps/>
          <w:sz w:val="24"/>
          <w:szCs w:val="24"/>
        </w:rPr>
        <w:t>参见</w:t>
      </w:r>
      <w:r w:rsidRPr="00BD5815">
        <w:rPr>
          <w:rFonts w:ascii="宋体" w:eastAsia="宋体" w:hAnsi="宋体" w:cs="仿宋_GB2312" w:hint="eastAsia"/>
          <w:sz w:val="24"/>
          <w:szCs w:val="24"/>
        </w:rPr>
        <w:t>《国务院关于进一步做好新形势下就业创业工作的意见》有关规定。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6.省级调剂金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解析：《人力资源社会保障部办公厅关于实施失业保险援企稳岗“护航行动”的通知》明确，</w:t>
      </w:r>
      <w:r w:rsidRPr="00BD5815">
        <w:rPr>
          <w:rFonts w:ascii="宋体" w:eastAsia="宋体" w:hAnsi="宋体" w:hint="eastAsia"/>
          <w:color w:val="000000"/>
          <w:sz w:val="24"/>
          <w:szCs w:val="24"/>
        </w:rPr>
        <w:t>对基金支付能力不足一年，特别是去产能企业集中，涉及员工数量众多、就业岗位偏少的统筹地区，要加大失业保险省级调剂金调剂力度，支持其适度开展稳岗补贴工作，使更多企业享受到稳岗补贴政策。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7.符合条件的统筹地区政策全覆盖和符合申领条件企业的主体全覆盖</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解析：《人力资源社会保障部办公厅关于实施失业保险援企稳岗“护航行动”的通知》明确，实施失业保险援企稳岗“护航行动”的</w:t>
      </w:r>
      <w:r w:rsidRPr="00BD5815">
        <w:rPr>
          <w:rFonts w:ascii="宋体" w:eastAsia="宋体" w:hAnsi="宋体" w:hint="eastAsia"/>
          <w:color w:val="000000"/>
          <w:sz w:val="24"/>
          <w:szCs w:val="24"/>
        </w:rPr>
        <w:t>行动目标是，通过“护航行动”，推动各地全面、规范实施失业保险支持企业稳定岗位政策，实现“两个全覆盖”</w:t>
      </w:r>
      <w:r w:rsidR="00625A7C">
        <w:rPr>
          <w:rFonts w:ascii="宋体" w:eastAsia="宋体" w:hAnsi="宋体" w:hint="eastAsia"/>
          <w:color w:val="000000"/>
          <w:sz w:val="24"/>
          <w:szCs w:val="24"/>
        </w:rPr>
        <w:t>，</w:t>
      </w:r>
      <w:r w:rsidRPr="00BD5815">
        <w:rPr>
          <w:rFonts w:ascii="宋体" w:eastAsia="宋体" w:hAnsi="宋体" w:hint="eastAsia"/>
          <w:color w:val="000000"/>
          <w:sz w:val="24"/>
          <w:szCs w:val="24"/>
        </w:rPr>
        <w:t>即符合条件的统筹地区政策全覆盖，符合申领条件企</w:t>
      </w:r>
      <w:r w:rsidRPr="00BD5815">
        <w:rPr>
          <w:rFonts w:ascii="宋体" w:eastAsia="宋体" w:hAnsi="宋体" w:hint="eastAsia"/>
          <w:color w:val="000000"/>
          <w:sz w:val="24"/>
          <w:szCs w:val="24"/>
        </w:rPr>
        <w:lastRenderedPageBreak/>
        <w:t>业的主体全覆盖，为企业脱困发展、减少失业、稳定就业护航。</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8.一次集中宣讲活动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 全国工商联办公厅关于联合开展“失业保险惠企政策进民企”专项宣传活动的通知》明确提出，借助政企沟通平台、结合工商联“法律三进”活动，省级及地市级人力资源社会保障部门和工商联每年至少联合举办一次集中宣讲活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9.1000元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财政部关于失业保险支持参保职工提升职业技能有关问题的通知》规定，职工取得初级（五级）职业资格证书或职业技能等级证书的，补贴标准一般不超过1000元。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10.1500元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财政部关于失业保险支持参保职工提升职业技能有关问题的通知》规定，职工取得中级（四级）职业资格证书或职业技能等级证书的，补贴标准一般不超过1500元。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11.2000元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财政部关于失业保险支持参保职工提升职业技能有关问题的通知》规定，职工取得高级（三级）职业资格证书或职业技能等级证书的，补贴标准一般不超过2000元。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12.2020年12月31日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w:t>
      </w:r>
      <w:r w:rsidRPr="00BD5815">
        <w:rPr>
          <w:rFonts w:ascii="宋体" w:eastAsia="宋体" w:hAnsi="宋体" w:cs="仿宋_GB2312" w:hint="eastAsia"/>
          <w:caps/>
          <w:sz w:val="24"/>
          <w:szCs w:val="24"/>
        </w:rPr>
        <w:t>参见</w:t>
      </w:r>
      <w:r w:rsidRPr="00BD5815">
        <w:rPr>
          <w:rFonts w:ascii="宋体" w:eastAsia="宋体" w:hAnsi="宋体" w:cs="仿宋_GB2312" w:hint="eastAsia"/>
          <w:sz w:val="24"/>
          <w:szCs w:val="24"/>
        </w:rPr>
        <w:t>《人力资源社会保障部 财政部关于使用失业保险基金支持脱贫攻坚的通知》明确，政策执行期限截至2020年12月31日。</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13.领取失业保险金人员</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国家发展改革委等五部门《关于进一步完善社会救助和保障标准与物价上涨挂钩联动机制的通知》明确规定，联动机制保障对象为：享受国家定期抚恤补助的优抚对象、城乡低保对象、特困人员、领取失业保险金人员。各地可根据实际适当扩大保障范围，但不得缩小保障范围。</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 xml:space="preserve">14.终止或者解除劳动关系 </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解析：《社会保险法》第五十条规定，失业人员应当持本单位为其出具的终止或者解除劳动关系的证明，及时到指定的公共就业服务机构办理失业登记。</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15.享受基本养老保险待遇的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一条规定，失业人员在领取失业保险金期间有下列情形之一的，停止领取失业保险金，并同时停止享受其他失业保险待遇：（一）重新就业的；（二）应征服兵役的；（三）移居境外的；（四）享受基本养老保险待遇的；（五）无正当理由，拒不接受当地人民政府指定部门或者机构介绍的适当工作或者提供的培训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16.发给一次性丧葬补助金和抚恤金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解析：《社会保险法》第四十九条规定，失业人员在领取失业保险金期间死亡的，参照当地对在职职</w:t>
      </w:r>
      <w:r w:rsidRPr="00BD5815">
        <w:rPr>
          <w:rFonts w:ascii="宋体" w:eastAsia="宋体" w:hAnsi="宋体" w:cs="仿宋_GB2312" w:hint="eastAsia"/>
          <w:sz w:val="24"/>
          <w:szCs w:val="24"/>
        </w:rPr>
        <w:lastRenderedPageBreak/>
        <w:t>工死亡的规定，向其遗属发给一次性丧葬补助金和抚恤金。所需资金从失业保险基金中支付。</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17.行政处分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失业保险条例》第二十九条规定，社会保险经办机构工作人员违反规定向失业人员开具领取失业保险金或者享受其他失业保险待遇单证，致使失业保险基金损失的，由劳动保障行政部门责令追回；情节严重的，依法给予行政处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18.24个月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解析：《社会保险法》第四十六条规定，重新就业后，再次失业的，缴费时间重新计算，领取失业保险金的期限与前次失业应当领取而尚未领取的失业保险金合并计算，最长不超过二十四个月。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19.社会保险经办机构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解析：《社会保险法》第五十条规定，用人单位应当及时为失业人员出具终止或者解除劳动关系的证明，并将失业人员的名单自终止或者解除劳动关系之日起十五日内告知社会保险经办机构。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20.失业保险基金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失业保险条例》第三十一条规定，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21.城市居民最低生活保障标准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解析：《社会保险法》第四十七条规定，失业保险金的标准，由省、自治区、直辖市人民政府确定，不得低于城市居民最低生活保障标准。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22.基本医疗保险待遇</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解析：《社会保险法》第四十八条规定，失业人员在领取失业保险金期间，参加职工基本医疗保险，享受基本医疗保险待遇。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23.15</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解析：《工伤认定办法》第二十一条规定，社会保险行政部门对于事实清楚、权利义务明确的工伤认定申请，应当自受理工伤认定申请之日起15日内作出工伤认定决定。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24.该用人单位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认定办法》第十七条规定，职工或者其近亲属认为是工伤，用人单位不认为是工伤的，由该用人单位承担举证责任。用人单位拒不举证的，社会保险行政部门可以根据受伤害职工提供的证据或者调查取得的证据，依法作出工伤认定决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25.15</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解析：《工伤认定办法》第八条规定，社会保险行政部门收到工伤认定申请后，应当在15日内对申请人提交的材料进行审核，材料完整的，作出受理或者不予受理的决定；材料不完整的，应当以书面形</w:t>
      </w:r>
      <w:r w:rsidRPr="00BD5815">
        <w:rPr>
          <w:rFonts w:ascii="宋体" w:eastAsia="宋体" w:hAnsi="宋体" w:hint="eastAsia"/>
          <w:sz w:val="24"/>
          <w:szCs w:val="24"/>
        </w:rPr>
        <w:lastRenderedPageBreak/>
        <w:t>式一次性告知申请人需要补正的全部材料。社会保险行政部门收到申请人提交的全部补正材料后，应当在15日内作出受理或者不予受理的决定。</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26.工作原因</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解析：《工伤保险条例》第十四条。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27.2</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劳动能力鉴定管理办法》第八条规定，职工发生工伤，经治疗伤情相对稳定后存在残疾、影响劳动能力的，用人单位、工伤职工可以向设区的市级劳动能力鉴定委员会提出初次劳动能力鉴定申请。申请劳动能力鉴定的时限自作出工伤认定结论之日起最长不超过2年。工伤职工本人无法提出申请的，可由其近亲属代为提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28.原因</w:t>
      </w:r>
    </w:p>
    <w:p w:rsidR="00205928" w:rsidRPr="00BD5815" w:rsidRDefault="00205928" w:rsidP="00205928">
      <w:pPr>
        <w:adjustRightInd w:val="0"/>
        <w:snapToGrid w:val="0"/>
        <w:spacing w:line="360" w:lineRule="auto"/>
        <w:rPr>
          <w:rFonts w:ascii="宋体" w:eastAsia="宋体" w:hAnsi="宋体"/>
          <w:kern w:val="0"/>
          <w:sz w:val="24"/>
          <w:szCs w:val="24"/>
        </w:rPr>
      </w:pPr>
      <w:r w:rsidRPr="00BD5815">
        <w:rPr>
          <w:rFonts w:ascii="宋体" w:eastAsia="宋体" w:hAnsi="宋体" w:hint="eastAsia"/>
          <w:kern w:val="0"/>
          <w:sz w:val="24"/>
          <w:szCs w:val="24"/>
        </w:rPr>
        <w:t>解析：《工伤保险条例》第十八条规定，工伤认定申请表应当包括事故发生的时间、地点、原因以及职工伤害程度等基本情况。</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kern w:val="0"/>
          <w:sz w:val="24"/>
          <w:szCs w:val="24"/>
        </w:rPr>
        <w:t>29.</w:t>
      </w:r>
      <w:r w:rsidRPr="00BD5815">
        <w:rPr>
          <w:rFonts w:ascii="宋体" w:eastAsia="宋体" w:hAnsi="宋体" w:hint="eastAsia"/>
          <w:sz w:val="24"/>
          <w:szCs w:val="24"/>
        </w:rPr>
        <w:t>60日</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五条规定，设区的市级劳动能力鉴定委员会应当自收到劳动能力鉴定申请之日起60日内作出劳动能力鉴定结论，必要时，作出劳动能力鉴定结论的期限可以延长30日。劳动能力鉴定结论应当及时送达申请鉴定的单位和个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30.2万元</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解析：《工伤保险条例》第六十三条规定，用人单位违反本条例第十九</w:t>
      </w:r>
      <w:r w:rsidR="005138BA">
        <w:rPr>
          <w:rFonts w:ascii="宋体" w:eastAsia="宋体" w:hAnsi="宋体" w:hint="eastAsia"/>
          <w:sz w:val="24"/>
          <w:szCs w:val="24"/>
        </w:rPr>
        <w:t>条规定</w:t>
      </w:r>
      <w:r w:rsidRPr="00BD5815">
        <w:rPr>
          <w:rFonts w:ascii="宋体" w:eastAsia="宋体" w:hAnsi="宋体" w:hint="eastAsia"/>
          <w:sz w:val="24"/>
          <w:szCs w:val="24"/>
        </w:rPr>
        <w:t>，拒不协助社会保险行政部门对事故进行调查核实的，由社会保险行政部门责令改正，处2000元以上2万元以下的罚款。</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31.职业病</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解析：《工伤保险条例》第四条规定，用人单位和职工应当遵守有关安全生产和职业病防治的法律法规，执行安全卫生规程和标准，预防工伤事故发生，避免和减少职业病危害。</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32.国民经济和社会发展规划</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解析：社会保险法规定，县级以上人民政府将社会保险事业纳入国民经济和社会发展规划。</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33.社会保险经办机构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解析：社会保险法规定，社会保险经办机构提供社会保险服务，负责社会保险登记、个人权益记录、社会保障待遇支付等工作。</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34.用人单位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解析：社会保险法规定，职工发生工伤时，用人单位应当采取措施使工伤职工得到及时救治。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35.以支定收、收支平衡</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解析：《社会保险法》规定，工伤保险费根据以支定收、收支平衡的原则，确定费率。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36.工伤医疗待遇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解析：社会保险法规定，职工因工作遭受事故伤害或者患职业病进行治疗，享受工伤医疗待遇。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37.新认定的伤残等级</w:t>
      </w:r>
    </w:p>
    <w:p w:rsidR="00205928" w:rsidRPr="00BD5815" w:rsidRDefault="00205928" w:rsidP="00205928">
      <w:pPr>
        <w:adjustRightInd w:val="0"/>
        <w:snapToGrid w:val="0"/>
        <w:spacing w:line="360" w:lineRule="auto"/>
        <w:rPr>
          <w:rFonts w:ascii="宋体" w:eastAsia="宋体" w:hAnsi="宋体" w:cs="黑体"/>
          <w:sz w:val="24"/>
          <w:szCs w:val="24"/>
        </w:rPr>
      </w:pPr>
      <w:r w:rsidRPr="00BD5815">
        <w:rPr>
          <w:rFonts w:ascii="宋体" w:eastAsia="宋体" w:hAnsi="宋体" w:hint="eastAsia"/>
          <w:sz w:val="24"/>
          <w:szCs w:val="24"/>
        </w:rPr>
        <w:t>解析：社会保险法规定，职工再次发生工伤，根据规定，应当享受伤残津贴的，按照新认定的伤残等级享受伤残津贴待遇。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38.30</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地方人民政府应当对参加城乡居民养老保险的参保人缴费给予补贴，对选择最低档次标准缴费的，补贴标准不低于每人每年30元；对选择较高档次标准缴费的，适当增加补贴金额；对选择500元及以上档次标准缴费的，补贴标准不低于每人每年60元，具体标准和办法由省（区、市 ）人民政府确定。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39.个人账户养老金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解析：《国务院关于建立统一的城乡居民基本养老保险制度的意见》规定，城乡居民养老保险待遇由基础养老金和个人账户养老金构成，支付终身。</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40.15</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参加城乡居民养老保险的个人，年满60周岁、累计缴费满15年，且未领取国家规定的基本养老保险待遇的，可以按月领取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41.全额</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解析：《国务院关于建立统一的城乡居民基本养老保险制度的意见》规定，政府对符合领取城乡居民养老保险待遇条件的参保人全额支付基础养老金。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42.16</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年满16周岁（不含在校学生），非国家机关和事业单位工作人员及不属于职工基本养老保险制度覆盖范围的城乡居民，可以在户籍地参加城乡居民养老保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43.12</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缴费标准目前设为每年100元、200元、300元、400元、500元、600元、700元、800元、900元、1000元、1500元、2000元12个档次，省（区、市）人民政府可以根据实际情况增设缴费档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44.88</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财政部关于2018年提高全国城乡居民基本养老保险基础养老金最低标准的通知》，自2018年1月1日起，全国城乡居民基本养老保险基础养老金最低标准提高至每人</w:t>
      </w:r>
      <w:r w:rsidRPr="00BD5815">
        <w:rPr>
          <w:rFonts w:ascii="宋体" w:eastAsia="宋体" w:hAnsi="宋体" w:cs="仿宋_GB2312" w:hint="eastAsia"/>
          <w:sz w:val="24"/>
          <w:szCs w:val="24"/>
        </w:rPr>
        <w:lastRenderedPageBreak/>
        <w:t>每月88元，即在原每人每月70元的基础上增加18元。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45.全额</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解析：根据《人力资源社会保障部 财政部关于2018年提高全国城乡居民基本养老保险基础养老金最低标准的通知》规定，提高标准所需资金，中央财政对中西部地区给予全额补助，对东部地区给予50%的补助。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46.重度残疾人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要求，各地要根据城乡居民收入增长情况，合理确定和调整城乡居民基本养老保险缴费档次标准，供城乡居民选择。对重度残疾人等缴费困难群体，可保留现行最低缴费档次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47.经济发展</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财政部关于建立城乡居民基本养老保险待遇确定和基础养老金正常调整机制的指导意见》要求，推动城乡居民基本养老保险待遇水平随经济发展而逐步提高。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48.尽力而为、量力而行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要求，各地要根据本指导意见的精神，逐项落实各项政策，尽力而为，量力而行，建立和完善适合本地区情况的城乡居民基本养老保险待遇确定和基础养老金调整机制。</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49.社会保险费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解析：《中华人民共和国社会保险法》第九十六条规定，征收农村集体所有土地，应当足额安排被征地农民的社会保险费。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50.有偿使用收入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国务院办公厅转发劳动保障部关于做好被征地农民就业培训和社会保障工作指导意见的通知》第十条“落实就业培训互为社会保障资金”的相关规定，征地社保资金筹集不足的，由当地政府从国有土地有偿使用收入中解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51.“先保后征”</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解析：为切实维护被征地农民的合法权益，党的十七届三中全会提出“先保后征”的工作要求。</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52.各级人民代表大会常务委员会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法》第七十六条规定，各级人民代表大会常务委员会听取和审议本级人民政府对社会保险基金的收支、管理、投资运营以及监督检查情况的专项工作报告，组织对本法实施情况的执法检查等，依法行使监督职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53.二倍以上五倍以下</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解析：《社会保险法》第八十八条规定，以欺诈、伪造证明材料或者其他手段骗取社会保险待遇的，</w:t>
      </w:r>
      <w:r w:rsidRPr="00BD5815">
        <w:rPr>
          <w:rFonts w:ascii="宋体" w:eastAsia="宋体" w:hAnsi="宋体" w:cs="仿宋_GB2312" w:hint="eastAsia"/>
          <w:sz w:val="24"/>
          <w:szCs w:val="24"/>
        </w:rPr>
        <w:lastRenderedPageBreak/>
        <w:t>由社会保险行政部门责令退回骗取的社会保险金，处骗取金额二倍以上五倍以下的罚款。</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54.实地检查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解析：《劳动保障部关于印发&lt;社会保障基金现场监督规则&gt;的通知》第二条规定，本规则所称现场监督</w:t>
      </w:r>
      <w:r w:rsidR="00625A7C">
        <w:rPr>
          <w:rFonts w:ascii="宋体" w:eastAsia="宋体" w:hAnsi="宋体" w:cs="仿宋_GB2312" w:hint="eastAsia"/>
          <w:sz w:val="24"/>
          <w:szCs w:val="24"/>
        </w:rPr>
        <w:t>，</w:t>
      </w:r>
      <w:r w:rsidRPr="00BD5815">
        <w:rPr>
          <w:rFonts w:ascii="宋体" w:eastAsia="宋体" w:hAnsi="宋体" w:cs="仿宋_GB2312" w:hint="eastAsia"/>
          <w:sz w:val="24"/>
          <w:szCs w:val="24"/>
        </w:rPr>
        <w:t>是指劳动保障行政部门基金监督机构对被监督单位管理社会保障基金情况的实地检查。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55.本级监管部门</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解析：参考《职业年金基金管理暂行办法》第三十九条规定，职业年金代理人应当在季度结束后35个工作日内、年度结束后45个工作日内，向本级监管部门提交职业年金计划管理报告。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56.15个工作日内</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解析：参考《职业年金基金管理暂行办法》第四十二条规定，投资管理人应当在季度结束后15个工作日内、年度结束后25个工作日内，向受托人提交经托管人确认财务管理数据的职业年金计划投资组合管理报告。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57.职业年金计划受托管理报告</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解析：参考《职业年金基金管理暂行办法》第四十条规定，受托人应当在季度结束后25个工作日内、年度结束后35个工作日内，向代理人提交职业年金计划受托管理报告。</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58.社会保险行政</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解析：《社会保险法》第七条规定，国务院社会保险行政部门负责全国的社会保险管理工作，国务院其他有关部门在各自的职责范围内负责有关的社会保险工作。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59.用人单位和个人</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解析：《社会保险法》第六十一条规定，社会保险费征收机构应当依法按时足额征收社会保险费，并将缴费情况定期告知用人单位和个人。</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60.预算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解析：《社会保险法》第六十五条规定，社会保险基金通过预算实现收支平衡。</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61.同级财政</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解析：《中华人民共和国社会保险法》第七十二条规定，社会保险经办机构的人员经费和经办社会保险发生的基本运行费用、管理费用，由同级财政按照国家规定予以保障。</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62.一倍以上五倍以下</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最高人民法院、最高人民检察院关于办理侵犯公民个人信息刑事案件适用法律若干问题的解释》第十二条规定，对于侵犯公民个人信息犯罪，应当综合考虑犯罪的危害程度、犯罪的违法所得数额以及被告人的前科情况、认罪悔罪态度等，依法判处罚金。罚金数额一般在违法所得的一倍以上五倍以下。</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63.初审、审核、复核、审批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解析：《社会保险个人权益记录管理办法》第七条规定，社会保险经办机构应当建立社会保险个人权益信息采集的初审、审核、复核、审批制度，明确岗位职责，并在社会保险信息系统中进行岗位权限设置。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64.工伤保险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解析：《工伤保险条例》第三十五条　职工因工致残被鉴定为一级至四级伤残的，保留劳动关系，退出工作岗位，享受以下待遇：（一）从工伤保险基金按伤残等级支付一次性伤残补助金，标准为：一级伤残为27个月的本人工资，二级伤残为25个月的本人工资，三级伤残为23个月的本人工资，四级伤残为21个月的本人工资；（二）从工伤保险基金按月支付伤残津贴，标准为：一级伤残为本人工资的90%，二级伤残为本人工资的85%，三级伤残为本人工资的80%，四级伤残为本人工资的75%。伤残津贴实际金额低于当地最低工资标准的，由工伤保险基金补足差额；（三）工伤职工达到退休年龄并办理退休手续后，停发伤残津贴，按照国家有关规定享受基本养老保险待遇。基本养老保险待遇低于伤残津贴的，由工伤保险基金补足差额。</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65.用人单位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解析：《工伤保险条例》第三十六条　职工因工致残被鉴定为五级、六级伤残的，享受以下待遇：（一）从工伤保险基金按伤残等级支付一次性伤残补助金，标准为：五级伤残为18个月的本人工资，六级伤残为16个月的本人工资；（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66.30</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解析：《社会保险法》第五十七条规定，用人单位应当自成立之日起三十日内凭营业执照、登记证书或者单位印章，向当地社会保险经办机构申请办理社会保险登记。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67.30</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解析：《社会保险法》第五十八条规定，用人单位应当自用工之日起三十日内为其职工向社会保险经办机构申请办理社会保险登记。</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68.公民身份号码</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解析：《社会保险法》第五十八条规定，国家建立全国统一的个人社会保障号码。个人社会保障号码为公民身份号码。</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69.统筹层次</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解析：《社会保险法》第六十六条规定，社会保险基金按照统筹层次设立预算。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70.财政专户</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lastRenderedPageBreak/>
        <w:t>解析：《社会保险法》第六十八条规定，社会保险基金存入财政专户，具体管理办法由国务院规定。</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71.一倍以上三倍以下</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十六条规定，用人单位未按时足额缴纳社会保险费的，由社会保险费征收机构责令限期缴纳或者补足，并自欠缴之日起，按日加收万分之五的滞纳金;逾期仍不缴纳的，由有关行政部门处欠缴数额一倍以上三倍以下的罚款。</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72.二倍以上五倍以下</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解析：《社会保险法》第八十八条规定，以欺诈、伪造证明材料或者其他手段骗取社会保险待遇的，由社会保险行政部门责令退回骗取的社会保险金，处骗取金额二倍以上五倍以下的罚款。</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73.险种</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解析：《社会保险基金会计制度》第四条规定，社会保险经办机构应当将经办的各类社会保险基金按照险种及不同制度分别建账、分账核算。</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74.借贷</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解析：《社会保险基金会计制度》第七条规定，社会保险基金的会计记账采用借贷记账法。</w:t>
      </w:r>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四、判断题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1.正确</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解析：根据《企业年金办法》第十九条规定， 职工企业年金个人账户中个人缴费及其投资收益自始归属于职工个人。</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2.错误</w:t>
      </w:r>
    </w:p>
    <w:p w:rsidR="00205928" w:rsidRPr="00BD5815" w:rsidRDefault="00205928" w:rsidP="00205928">
      <w:pPr>
        <w:shd w:val="clear" w:color="auto" w:fill="FFFFFF"/>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解析：根据《企业年金办法》第九条规定，中央所属企业的企业年金方案报送人力资源社会保障部。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3.错误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依据《国务院关于进一步做好新形势下就业创业工作的意见》有关规定，失业保险基金支持企业稳岗政策实施范围由兼并重组企业、化解产能过剩企业、淘汰落后产能企业等三类企业扩大到所有符合条件的企业。因此，现行失业保险稳岗补贴政策已不仅仅适用于题干所表述的三类企业。</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4.正确</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 国家发展和改革委员会 工业和信息化部关于失业保险支持企业稳定岗位有关问题的通知》规定，失业保险统筹地区实施稳岗补贴应同时具备以下条件：上年失业保险基金滚存结余具备一年以上支付能力；失业保险基金使用管理规范。</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caps/>
          <w:sz w:val="24"/>
          <w:szCs w:val="24"/>
        </w:rPr>
        <w:t>5.错误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解析：《人力资源社会保障部办公厅关于实施失业保险援企稳岗“护航行动”的通知》提出，</w:t>
      </w:r>
      <w:r w:rsidRPr="00BD5815">
        <w:rPr>
          <w:rFonts w:ascii="宋体" w:eastAsia="宋体" w:hAnsi="宋体" w:hint="eastAsia"/>
          <w:color w:val="000000"/>
          <w:sz w:val="24"/>
          <w:szCs w:val="24"/>
        </w:rPr>
        <w:t>为进一步贯彻《国务院关于做好当前和今后一段时期就业创业工作的意见》《国务院关于进一步做好新形势</w:t>
      </w:r>
      <w:r w:rsidRPr="00BD5815">
        <w:rPr>
          <w:rFonts w:ascii="宋体" w:eastAsia="宋体" w:hAnsi="宋体" w:hint="eastAsia"/>
          <w:color w:val="000000"/>
          <w:sz w:val="24"/>
          <w:szCs w:val="24"/>
        </w:rPr>
        <w:lastRenderedPageBreak/>
        <w:t>下就业创业工作的意见》</w:t>
      </w:r>
      <w:r w:rsidRPr="00BD5815">
        <w:rPr>
          <w:rFonts w:ascii="宋体" w:eastAsia="宋体" w:hAnsi="宋体" w:cs="仿宋_GB2312" w:hint="eastAsia"/>
          <w:sz w:val="24"/>
          <w:szCs w:val="24"/>
        </w:rPr>
        <w:t>《</w:t>
      </w:r>
      <w:r w:rsidRPr="00BD5815">
        <w:rPr>
          <w:rFonts w:ascii="宋体" w:eastAsia="宋体" w:hAnsi="宋体" w:hint="eastAsia"/>
          <w:color w:val="000000"/>
          <w:sz w:val="24"/>
          <w:szCs w:val="24"/>
        </w:rPr>
        <w:t>人力资源社会保障部</w:t>
      </w:r>
      <w:r w:rsidRPr="00BD5815">
        <w:rPr>
          <w:rFonts w:ascii="宋体" w:eastAsia="宋体" w:hAnsi="宋体"/>
          <w:color w:val="000000"/>
          <w:sz w:val="24"/>
          <w:szCs w:val="24"/>
        </w:rPr>
        <w:t> </w:t>
      </w:r>
      <w:r w:rsidRPr="00BD5815">
        <w:rPr>
          <w:rFonts w:ascii="宋体" w:eastAsia="宋体" w:hAnsi="宋体" w:hint="eastAsia"/>
          <w:color w:val="000000"/>
          <w:sz w:val="24"/>
          <w:szCs w:val="24"/>
        </w:rPr>
        <w:t>财政部</w:t>
      </w:r>
      <w:r w:rsidRPr="00BD5815">
        <w:rPr>
          <w:rFonts w:ascii="宋体" w:eastAsia="宋体" w:hAnsi="宋体"/>
          <w:color w:val="000000"/>
          <w:sz w:val="24"/>
          <w:szCs w:val="24"/>
        </w:rPr>
        <w:t> </w:t>
      </w:r>
      <w:r w:rsidRPr="00BD5815">
        <w:rPr>
          <w:rFonts w:ascii="宋体" w:eastAsia="宋体" w:hAnsi="宋体" w:hint="eastAsia"/>
          <w:color w:val="000000"/>
          <w:sz w:val="24"/>
          <w:szCs w:val="24"/>
        </w:rPr>
        <w:t>发展改革委</w:t>
      </w:r>
      <w:r w:rsidRPr="00BD5815">
        <w:rPr>
          <w:rFonts w:ascii="宋体" w:eastAsia="宋体" w:hAnsi="宋体"/>
          <w:color w:val="000000"/>
          <w:sz w:val="24"/>
          <w:szCs w:val="24"/>
        </w:rPr>
        <w:t> </w:t>
      </w:r>
      <w:r w:rsidRPr="00BD5815">
        <w:rPr>
          <w:rFonts w:ascii="宋体" w:eastAsia="宋体" w:hAnsi="宋体" w:hint="eastAsia"/>
          <w:color w:val="000000"/>
          <w:sz w:val="24"/>
          <w:szCs w:val="24"/>
        </w:rPr>
        <w:t>工业和信息化部</w:t>
      </w:r>
      <w:r w:rsidRPr="00BD5815">
        <w:rPr>
          <w:rFonts w:ascii="宋体" w:eastAsia="宋体" w:hAnsi="宋体" w:cs="仿宋_GB2312" w:hint="eastAsia"/>
          <w:sz w:val="24"/>
          <w:szCs w:val="24"/>
        </w:rPr>
        <w:t>关于失业保险支持企业稳定岗位有关问题的通知》精神，深入落实失业保险稳岗补贴政策，我部决定从2018年至2020年在全国实施失业保险援企稳岗“护航行动”。</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6.错误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同时符合以下条件的企业职工，可申领技能提升补贴：（一）依法参加失业保险，累计缴纳失业保险费36个月（含36个月）以上的。（二）自2017年1月1日起取得初级（五级）、中级（四级）、高级（三级）职业资格证书或职业技能等级证书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7.正确</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解析：《人力资源社会保障部 财政部关于失业保险支持参保职工提升职业技能有关问题的通知》规定，各省（自治区、直辖市）可根据本地产业发展方向和人力资源市场需求，研究制定本地区紧缺急需的职业（工种）目录。技能提升补贴标准可向地区紧缺急需职业（工种）予以倾斜。</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8.正确</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解析：2015年3月，国务院决定失业保险总费率由3%降至2%；2016年5月，国务院决定由2%阶段性降至1%-1.5%；2017年1月，国务院决定总费率为1.5%的省份降至1%，期限一年。2018年4月，《人力资源社会保障部 财政部关于继续阶段性降低社会保险费率的通知》规定，自2018年5月1日起，实施失业保险总费率1%的省（区、市），延长阶段性降低费率的期限至2019年4月30日。因此，失业保险费率由3%降至2%，由2%降至1%-1.5%，再由1.5%普降至1%，可以说是连续三次降低。</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9.正确</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解析：1999年颁布的《失业保险条例》第八条规定，失业保险调剂金以统筹地区依法应当征收的失业保险费为基数，按照省、自治区人民政府规定的比例筹集。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10.错误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解析：《社会保险法》第四十七条规定，失业保险金的标准，由省、自治区、直辖市人民政府确定，不得低于城市居民最低生活保障标准。</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11.错误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六条规定，失业人员失业前所在单位和本人按照规定累计缴费时间满一年不足五年的，领取失业保险金的期限最长为十二个月；满五年不足十年的，领取失业保险金的期限最长为十八个月；累计缴费时间十年以上的，领取失业保险金的期限最长为二十四个月。</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12.错误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解析：1999年颁布的《失业保险条例》第五条规定，失业保险基金由下列各项构成：（一）城镇企业事业单位、城镇企业事业单位职工缴纳的失业保险费；（二）失业保险基金的利息；（三）财政补贴；</w:t>
      </w:r>
      <w:r w:rsidRPr="00BD5815">
        <w:rPr>
          <w:rFonts w:ascii="宋体" w:eastAsia="宋体" w:hAnsi="宋体" w:cs="仿宋_GB2312" w:hint="eastAsia"/>
          <w:sz w:val="24"/>
          <w:szCs w:val="24"/>
        </w:rPr>
        <w:lastRenderedPageBreak/>
        <w:t>（四）依法纳入失业保险基金的其他资金。</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13.错误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解析：失业保险基金可以用于发放失业保险金，除此之外，还有针对参保企业的稳岗补贴、针对参保职工的技能提升补贴，以及代缴失业人员领金期间的医疗保险费、职业培训补贴等等。</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14.错误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解析：1999年颁布的《失业保险条例》第十一条规定，失业保险基金专款专用，不得挪作他用，不得用于平衡财政收支。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15.错误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四十五条规定，失业人员符合下列条件的，从失业保险基金中领取失业保险金：（一）失业前用人单位和本人已经缴纳失业保险费满一年的；（二）非因本人意愿中断就业的；（三）已经进行失业登记，并有求职要求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16.错误</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解析：《社会保险法》第五十条规定，用人单位应当及时为失业人员出具终止或者解除劳动关系的证明，并将失业人员的名单自终止或者解除劳动关系之日起十五日内告知社会保险经办机构。</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17.正确</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解析：《社会保险法》第九十三条规定，国家工作人员在社会保险管理、监督工作中滥用职权、玩忽职守、徇私舞弊的，依法给予处分。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 xml:space="preserve">18.错误 </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解析：《工伤保险条例》第十九条规定，职工或者其近亲属认为是工伤，用人单位不认为是工伤的，由用人单位承担举证责任。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19.正确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 xml:space="preserve">解析：《工伤保险条例》第十条规定，工伤保险费由用人单位缴纳，职工个人不缴纳工伤保险费。 </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20.正确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解析：《工伤保险条例》第七条规定，工伤保险基金由用人单位缴纳的工伤保险费、工伤保险基金的利息和依法纳入工伤保险基金的其他资金构成。</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21.错误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解析：《工伤保险条例》第十六条规定，职工符合本条例第十四条、第十五</w:t>
      </w:r>
      <w:r w:rsidR="005138BA">
        <w:rPr>
          <w:rFonts w:ascii="宋体" w:eastAsia="宋体" w:hAnsi="宋体" w:hint="eastAsia"/>
          <w:sz w:val="24"/>
          <w:szCs w:val="24"/>
        </w:rPr>
        <w:t>条规定</w:t>
      </w:r>
      <w:r w:rsidRPr="00BD5815">
        <w:rPr>
          <w:rFonts w:ascii="宋体" w:eastAsia="宋体" w:hAnsi="宋体" w:hint="eastAsia"/>
          <w:sz w:val="24"/>
          <w:szCs w:val="24"/>
        </w:rPr>
        <w:t>，但是有下列情形之一的，不得认定为工伤或者视同工伤：（一）故意犯罪的；（二）醉酒或者吸毒的；（三）自残或者自杀的。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22.错误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解析：《工伤保险条例》第二十条规定，社会保险行政部门工作人员与工伤认定申请人有利害关系的，</w:t>
      </w:r>
      <w:r w:rsidRPr="00BD5815">
        <w:rPr>
          <w:rFonts w:ascii="宋体" w:eastAsia="宋体" w:hAnsi="宋体" w:hint="eastAsia"/>
          <w:sz w:val="24"/>
          <w:szCs w:val="24"/>
        </w:rPr>
        <w:lastRenderedPageBreak/>
        <w:t>应当回避。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23.错误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解析：《工伤保险条例》第二十五条规定，设区的市级劳动能力鉴定委员会应当自收到劳动能力鉴定申请之日起60日内作出劳动能力鉴定结论。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24.正确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解析：《工伤保险条例》第十五条规定，职工在抢险救灾等维护国家利益、公共利益活动中受到伤害的，可以视同工伤。</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25.正确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四条规定，劳动能力鉴定委员会建立医疗卫生专家库。列入专家库的医疗卫生专业技术人员应当具备下列条件：（一）具有医疗卫生高级专业技术职务任职资格;（二）掌握劳动能力鉴定的相关知识;（三）具有良好的职业品德。</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26.错误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解析：《工伤保险条例》第二十七条规定，劳动能力鉴定工作应当客观、公正。劳动能力鉴定委员会组成人员或者参加鉴定的专家与当事人有利害关系的，应当回避。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27.错误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解析：《工伤保险条例》规定，用人单位应当将参加工伤保险的有关情况在本单位内公示。</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28.正确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解析：《工伤保险条例》规定，职工发生工伤时，用人单位应当采取措施使工伤职工得到及时救治。</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29.正确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解析：《工伤保险条例》规定，工伤保险费根据以支定收、收支平衡的原则，确定费率。</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30.错误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解析：《工伤保险条例》规定，用人单位应当按时缴纳工伤保险费。职工个人不缴纳工伤保险费。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31.正确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解析：《工伤保险条例》规定，用人单位参加工伤保险并补缴应当缴纳的工伤保险费、滞纳金后，由工伤保险基金和用人单位依照《工伤保险条例》的规定，支付新发生的费用。</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32.正确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解析：《工伤保险条例》规定，职工与用人单位发生工伤待遇方面的争议，按照处理劳动争议的有关规定处理。</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33.错误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解析：《工伤保险条例》规定，职工被派遣出境工作，依据前往国家或者地区的法律应当参加当地工伤保险的，参加当地工伤保险，其国内工伤保险关系中止；不能参加当地工伤保险的，其国内工伤保</w:t>
      </w:r>
      <w:r w:rsidRPr="00BD5815">
        <w:rPr>
          <w:rFonts w:ascii="宋体" w:eastAsia="宋体" w:hAnsi="宋体" w:hint="eastAsia"/>
          <w:sz w:val="24"/>
          <w:szCs w:val="24"/>
        </w:rPr>
        <w:lastRenderedPageBreak/>
        <w:t>险关系不中止。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34.正确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解析：《工伤保险条例》规定，职工因工外出期间发生事故或者在抢险救灾中下落不明的，从事故发生当月起3个月内照发工资，从第4个月起停发工资，由工伤保险基金向其供养亲属按月支付供养亲属抚恤金。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35.错误</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解析：《工伤保险条例》规定，生活不能自理的工伤职工在停工留薪期需要护理的，由所在单位负责。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36.错误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年满16周岁（不含在校学生），非国家机关和事业单位工作人员及不属于职工基本养老保险制度覆盖范围的城乡居民，可以在户籍地参加城乡居民养老保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37.正确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 国务院扶贫办关于切实做好社会保险扶贫工作的意见》规定，加强城乡居民基本养老保险与农村最低生活保障、特困人员救助供养等社会救助制度的统筹衔接，“十三五”期间，在认定农村低保和扶贫对象时，中央确定的城乡居民基本养老保险基础养老金暂不计入家庭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38.错误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政府对符合领取城乡居民养老保险待遇条件的参保人全额支付基础养老金，其中，中央财政对中西部地区按中央确定的基础养老金标准给予全额补助，对东部地区给予50%的补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39.错误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解析：《国务院关于建立统一的城乡居民基本养老保险制度的意见》规定，参保人死亡，个人账户资金余额可以依法继承。</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40.错误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解析：《城乡居民基本养老保险经办规程》第三章保险费收缴第十二条规定，对于达到领取待遇年龄的参保人员，到龄当年可以缴纳本年度的养老保险费。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41.错误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解析：《国务院关于建立统一的城乡居民基本养老保险制度的意见》规定，城乡居民养老保险工作经费纳入同级财政预算，不得从城乡居民养老保险基金中开支。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42.正确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w:t>
      </w:r>
      <w:r w:rsidRPr="00BD5815">
        <w:rPr>
          <w:rFonts w:ascii="宋体" w:eastAsia="宋体" w:hAnsi="宋体" w:cs="仿宋_GB2312" w:hint="eastAsia"/>
          <w:sz w:val="24"/>
          <w:szCs w:val="24"/>
        </w:rPr>
        <w:lastRenderedPageBreak/>
        <w:t>机制的指导意见》规定，城乡居民基本养老保险待遇由基础养老金和个人账户养老金构成。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43.正确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财政部关于建立城乡居民基本养老保险待遇确定和基础养老金正常调整机制的指导意见》规定，城乡居民基本养老保险个人账户养老金由个人账户全部储存额除以计发系数确定。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44.正确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财政部关于印发&lt;城乡养老保险制度衔接暂行办法&gt;的通知》规定，已经按照国家规定领取养老保险待遇的人员，不再办理城乡养老保险制度衔接手续。</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45.错误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财政部关于印发&lt;城乡养老保险制度衔接暂行办法&gt;的通知》规定，参保人员申请办理制度衔接手续时，从城镇职工养老保险转入城乡居民养老保险的，在转入城乡居民养老保险待遇领取地提出申请办理。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46.错误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财政部关于印发&lt;城乡养老保险制度衔接暂行办法&gt;的通知》规定，参保人员从城乡居民养老保险转入城镇职工养老保险的，城乡居民养老保险缴费年限不合并计算或折算为城镇职工养老保险缴费年限。</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47.正确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财政部关于印发&lt;城乡养老保险制度衔接暂行办法&gt;的通知》规定，参保人不得同时领取城镇职工养老保险和城乡居民养老保险待遇。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48.错误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解析：根据《中华人民共和国社会保险法》第九十六条和国务院规定将被征地农民纳入社会保险制度，不是建立单独的针对被征地农民的社会保险制度。</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49.正确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解析：《国务院关于加强土地调控有关问题的通知》中“二、切实保障被征地农民的长远生计”规定，社会保障费用不落实的不得批准征地。</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50.正确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解析：《社会保险法》第八十条规定，社会保险经办机构应当定期向社会保险监督委员会汇报社会保险基金的收支、管理和投资运营情况。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51.错误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解析：《劳动保障部关于印发&lt;社会保障基金现场监督规则&gt;的通知》第十四条规定，拒绝签名或盖章不影响客观事实的证据仍然有效。</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52.正确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社会保险基金行政监督办法》第六条规定，监督机构及其监督人员在履行职责时，有权要求被监督单位提供或报送社会保险基金预算或财务收支计划、预算执行情况、决算、财务报告，以及其他与社会保险基金管理有关的资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53.错误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解析：除基本养老保险基金外，其他险种的基金开展市场化投资运营没有政策依据，因此不能开展市场化投资运营，只能存银行、买国债。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54.正确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解析：《人力资源社会保障部 财政部关于做好基本养老保险基金委托投资工作有关问题的通知》中，对承诺保底收益版本合同中的保底收益率计算方式作出了明确。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55.错误</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解析：《基本养老保险基金投资管理办法》第六条规定，基本养老保险基金资产独立于委托人、受托机构、托管机构、投资管理机构的固有财产及其管理的其他财产，即强调了资产的独立性。</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56.正确</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解析：依据《企业年金基金管理办法》第六条，同一企业年金计划中，受托人与托管人、托管人与投资管理人不得为同一人。</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57.正确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解析：《社会保险法》第六十五条规定，县级以上人民政府在社会保险基金出现支付不足时，给予补贴。</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58.错误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九条规定，社会保险基金在保证安全的前提下，按照国务院规定投资运营实现保值增值。社会保险基金不得违规投资运营，不得用于平衡其他政府预算，不得用于兴建、改建办公场所和支付人员经费、运行费用、管理费用，或者违反法律、行政法规规定挪作其他用途。</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59.错误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八十六条规定，用人单位未按时足额缴纳社会保险费的，由社会保险费征收机构责令限期缴纳或者补足，并自欠缴之日起，按日加收万分之五的滞纳金；逾期仍不缴纳的，由有关行政部门处欠缴数额一倍以上三倍以下的罚款。</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60.正确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解析：《社会保险法》第五条规定，县级以上人民政府将社会保险事业纳入国民经济和社会发展规划。</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61.错误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解析：《社会保险法》第六十条规定，职工应当缴纳的社会保险费由用人单位代扣代缴，用人单位应</w:t>
      </w:r>
      <w:r w:rsidRPr="00BD5815">
        <w:rPr>
          <w:rFonts w:ascii="宋体" w:eastAsia="宋体" w:hAnsi="宋体" w:cs="Times New Roman" w:hint="eastAsia"/>
          <w:sz w:val="24"/>
          <w:szCs w:val="24"/>
        </w:rPr>
        <w:lastRenderedPageBreak/>
        <w:t>当按月将缴纳社会保险费的明细情况告知本人。</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62.正确</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解析：《社会保险法》第六十条规定，无雇工的个体工商户、未在用人单位参加社会保险的非全日制从业人员以及其他灵活就业人员，可以直接向社会保险费征收机构缴纳社会保险费。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63.错误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解析：《社会保险基金财务制度》第五条规定，社会保险基金财务管理和会计核算一般采用收付实现制，基本养老保险基金委托投资等部分经济业务或事项采用权责发生制。</w:t>
      </w:r>
    </w:p>
    <w:p w:rsidR="00205928" w:rsidRPr="00BD5815" w:rsidRDefault="00205928" w:rsidP="00205928">
      <w:pPr>
        <w:adjustRightInd w:val="0"/>
        <w:snapToGrid w:val="0"/>
        <w:spacing w:line="360" w:lineRule="auto"/>
        <w:rPr>
          <w:rFonts w:ascii="宋体" w:eastAsia="宋体" w:hAnsi="宋体"/>
          <w:b/>
          <w:sz w:val="24"/>
          <w:szCs w:val="24"/>
        </w:rPr>
      </w:pPr>
    </w:p>
    <w:p w:rsidR="00205928" w:rsidRPr="00BD5815" w:rsidRDefault="00205928" w:rsidP="00205928">
      <w:pPr>
        <w:adjustRightInd w:val="0"/>
        <w:snapToGrid w:val="0"/>
        <w:spacing w:line="360" w:lineRule="auto"/>
        <w:rPr>
          <w:rFonts w:ascii="宋体" w:eastAsia="宋体" w:hAnsi="宋体"/>
          <w:b/>
          <w:sz w:val="24"/>
          <w:szCs w:val="24"/>
        </w:rPr>
      </w:pPr>
      <w:r w:rsidRPr="00BD5815">
        <w:rPr>
          <w:rFonts w:ascii="宋体" w:eastAsia="宋体" w:hAnsi="宋体" w:hint="eastAsia"/>
          <w:b/>
          <w:sz w:val="24"/>
          <w:szCs w:val="24"/>
        </w:rPr>
        <w:t>五、简答题</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1.答题要点：</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根据《城镇企业职工基本养老保险关系转移接续暂行办法》第六条规定，跨省流动就业的参保人员达到待遇领取条件时，按下列规定确定其待遇领取地：</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（一）基本养老保险关系在户籍所在地的，由户籍所在地负责办理待遇领取手续，享受基本养老保险待遇；</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（二）基本养老保险关系不在户籍所在地，而在其基本养老保险关系所在地累计缴费年限满10年的，在该地办理待遇领取手续，享受当地基本养老保险待遇；</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 xml:space="preserve">（三）基本养老保险关系不在户籍所在地，且在其基本养老保险关系所在地累计缴费年限不满10年的，将其基本养老保险关系转回上一个缴费年限满10年的原参保地办理待遇领取手续，享受基本养老保险待遇； </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（四）基本养老保险关系不在户籍所在地，且在每个参保地的累计缴费年限均不满10年的，将其基本养老保险关系及相应资金归集到户籍所在地，由户籍所在地按规定办理待遇领取手续，享受基本养老保险待遇。</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2.答题要点：</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《企业年金办法》第十二条规定，有下列情形之一的，企业年金方案终止：</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（一）企业因依法解散、被依法撤销或者被依法宣告破产等原因，致使企业年金方案无法履行的；</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（二）因不可抗力等原因致使企业年金方案无法履行的；</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（三）企业年金方案约定的其他终止条件出现的。</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3.答题要点：</w:t>
      </w:r>
    </w:p>
    <w:p w:rsidR="00205928" w:rsidRPr="00BD5815" w:rsidRDefault="00205928" w:rsidP="00205928">
      <w:pPr>
        <w:adjustRightInd w:val="0"/>
        <w:snapToGrid w:val="0"/>
        <w:spacing w:line="360" w:lineRule="auto"/>
        <w:rPr>
          <w:rFonts w:ascii="宋体" w:eastAsia="宋体" w:hAnsi="宋体" w:cs="仿宋"/>
          <w:sz w:val="24"/>
          <w:szCs w:val="24"/>
        </w:rPr>
      </w:pPr>
      <w:r w:rsidRPr="00BD5815">
        <w:rPr>
          <w:rFonts w:ascii="宋体" w:eastAsia="宋体" w:hAnsi="宋体" w:cs="仿宋" w:hint="eastAsia"/>
          <w:sz w:val="24"/>
          <w:szCs w:val="24"/>
        </w:rPr>
        <w:t>《企业年金办法》第二十二条规定，职工变动工作单位时，新就业单位已经建立企业年金或者职业年金的，原企业年金个人账户权益应当随同转入新就业单位企业年金或者职业年金。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cs="仿宋" w:hint="eastAsia"/>
          <w:sz w:val="24"/>
          <w:szCs w:val="24"/>
        </w:rPr>
        <w:t>职工新就业单位没有建立企业年金或者职业年金的，或者职工升学、参军、失业期间，原企业年金个</w:t>
      </w:r>
      <w:r w:rsidRPr="00BD5815">
        <w:rPr>
          <w:rFonts w:ascii="宋体" w:eastAsia="宋体" w:hAnsi="宋体" w:cs="仿宋" w:hint="eastAsia"/>
          <w:sz w:val="24"/>
          <w:szCs w:val="24"/>
        </w:rPr>
        <w:lastRenderedPageBreak/>
        <w:t>人账户可以暂时由原管理机构继续管理，也可以由法人受托机构发起的集合计划设置的保留账户暂时管理；原受托人是企业年金理事会的，由企业与职工协商选择法人受托机构管理。</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4.答题要点：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企业申请稳岗补贴应同时具备以下条件：生产经营活动符合国家及所在区域产业结构调整政策和环保政策；依法参加失业保险并足额缴纳失业保险费；上年度未裁员或裁员率低于统筹地区城镇登记失业率；企业财务制度健全、管理运行规范。</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5.答题要点：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依据《人力资源社会保障部 财政部关于使用失业保险基金支持脱贫攻坚的通知》有关规定，主要有四项：一是从2019年1月1日起，深度贫困地区失业保险金标准上调至最低工资标准的90%；二是对深度贫困地区的失业保险参保企业，可以将稳岗补贴标准提高到该企业及其职工上年度实际缴纳失业保险费总额的60%；三是对深度贫困地区参加失业保险的企业职工，技能提升补贴的申领条件放宽到累计缴纳失业保险费满12个月及以上；四是吸纳建档立卡贫困人员就业并签订劳动合同的事业单位，可以享受稳岗补贴政策和技能提升补贴政策。</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6.答题要点：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依据《社会保险法》第四十六条规定，失业保险领金期限根据缴费年限确定，累计缴费满1年不足5年的，领金期限最长为12个月；累计缴费满5年不足10年的，领金期限最长为18个月；累计缴费10年以上的，领金期限最长为24个月。</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7.答题要点：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社会保险法》第五十一条规定，失业人员在领取失业保险金期间有下列情形之一的，停止领取失业保险金，并同时停止享受其他失业保险待遇：（一）重新就业的；（二）应征服兵役的；（三）移居境外的；（四）享受基本养老保险待遇的；（五）无正当理由，拒不接受当地人民政府指定部门或者机构介绍的适当工作或者提供的培训的。</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8.答题要点：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根据《社会保险法》第四十五条、《失业保险条例》第十四条有关规定，领取失业保险金需具备下列条件：（一）失业前用人单位和本人已经缴纳失业保险费满一年的；（二）非因本人意愿中断就业的；（三）已经进行失业登记，并有求职要求的。</w:t>
      </w:r>
    </w:p>
    <w:p w:rsidR="00205928" w:rsidRPr="00BD5815" w:rsidRDefault="00205928" w:rsidP="00205928">
      <w:pPr>
        <w:autoSpaceDN w:val="0"/>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9.答题要点：</w:t>
      </w:r>
    </w:p>
    <w:p w:rsidR="00205928" w:rsidRPr="00BD5815" w:rsidRDefault="00205928" w:rsidP="00205928">
      <w:pPr>
        <w:autoSpaceDN w:val="0"/>
        <w:adjustRightInd w:val="0"/>
        <w:snapToGrid w:val="0"/>
        <w:spacing w:line="360" w:lineRule="auto"/>
        <w:rPr>
          <w:rFonts w:ascii="宋体" w:eastAsia="宋体" w:hAnsi="宋体" w:cs="仿宋_GB2312"/>
          <w:caps/>
          <w:sz w:val="24"/>
          <w:szCs w:val="24"/>
        </w:rPr>
      </w:pPr>
      <w:r w:rsidRPr="00BD5815">
        <w:rPr>
          <w:rFonts w:ascii="宋体" w:eastAsia="宋体" w:hAnsi="宋体" w:cs="仿宋_GB2312" w:hint="eastAsia"/>
          <w:sz w:val="24"/>
          <w:szCs w:val="24"/>
        </w:rPr>
        <w:t>（一）未履行社会保险法法定职责的；（二）未将社会保险基金存入财政专户的；（三）克扣或者拒不按时支付社会保险待遇的；（四）丢失或者篡改缴费记录、享受社会保险待遇记录等社会保险数据、个人权益记录的；（五）有违反社会保险法律、法规的其他行为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10.答题要点：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lastRenderedPageBreak/>
        <w:t>《工伤保险条例》第十四条规定，职工有下列情形之一的，应当认定为工伤：（一）在工作时间和工作场所内，因工作原因受到事故伤害的；（二）工作时间前后在工作场所内，从事与工作有关的预备性或者收尾性工作受到事故伤害的；（三）在工作时间和工作场所内，因履行工作职责受到暴力等意外伤害的；（四）患职业病的；（五）因工外出期间，由于工作原因受到伤害或者发生事故下落不明的；（六）在上下班途中，受到非本人主要责任的交通事故或者城市轨道交通、客运轮渡、火车事故伤害的；（七）法律、行政法规规定，应当认定为工伤的其他情形。</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11.答题要点：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工伤保险条例》第十五条规定，职工有下列情形之一的，视同工伤：（一）在工作时间和工作岗位，突发疾病死亡或者在48小时之内经抢救无效死亡的；（二）在抢险救灾等维护国家利益、公共利益活动中受到伤害的；（三）职工原在军队服役，因战、因公负伤致残，已取得革命伤残军人证，到用人单位后旧伤复发的。</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12.答题要点：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可分为两类，一类是用人单位支付项目，另一类是工伤保险基金支付项目。</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由用人单位支付的项目有：工伤职工停工留薪期内的工资福利待遇；五级、六级伤残职工按月领取的伤残津贴；终止或者解除劳动合同时，应当领取的一次性伤残就业补助金。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由工伤保险基金支付的项目有：工伤医疗费；工伤康复费；劳动能力鉴定费；工伤预防费；工伤治疗住院期间的伙食补助费；到统筹地区以外就医的交通、食宿费；一次性伤残补助金；终止或解除劳动合同时，应当领取的一次性医疗补助金；一至四级工伤职工按月领取的伤残津贴；生活护理费；配置辅助器具费；供养亲属抚恤金；一次性工亡补助金和丧葬补助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13.答题要点：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雇主应当承担赔偿责任，受伤害人员及其近亲属不享受工伤保险待遇，而是得到雇主的一次性赔偿。</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根据《非法用工单位伤亡人员一次性赔偿办法》，非法用工单位所雇佣人员受到事故伤害，在劳动能力鉴定之前进行治疗期间的生活费按照统筹地区上年度职工月平均工资标准确定，医疗费、护理费、住院期间的伙食补助费及所需的交通费等费用按照《工伤保险条例》规定，的标准和范围确定，并全部由雇主承担。一次性赔偿具体标准是以单位所在工伤保险统筹地区上年度职工年平均工资为赔偿基数，一级至十级伤残分别对应赔偿基数的16、14、12、10、8、6、4、3、2、1倍。</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受到事故伤害造成死亡的，按照上一年度全国城镇居民人均可支配收入的20倍支付一次性赔偿金，并按照上一年度全国城镇居民人均可支配收入的10倍一次性支付丧葬补助等其他赔偿金。</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14.答题要点：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目前，国际上工伤保险没有互免协议。一些国家法律规定，前往该国工作期间，必须依照该国的法律参加工伤保险。国内的工伤保险与境外的工伤保险在保障的性质和作用方面大体相同，但在保险的项</w:t>
      </w:r>
      <w:r w:rsidRPr="00BD5815">
        <w:rPr>
          <w:rFonts w:ascii="宋体" w:eastAsia="宋体" w:hAnsi="宋体" w:hint="eastAsia"/>
          <w:sz w:val="24"/>
          <w:szCs w:val="24"/>
        </w:rPr>
        <w:lastRenderedPageBreak/>
        <w:t>目、标准和支付方式上存在差异。从保障和管理的角度出发，《工伤保险条例》规定，职工被派遣出境工作，依据前往国家或者地区的法律应当参加当地工伤保险的，参加当地工伤保险，其国内工伤保险关系中止，待回国后工伤保险关系接续；对于在境外不能参加工伤保险的，其国内工伤保险关系不中止，继续按照国内工伤保险法律规定，执行，包括工伤保险费的缴纳、工伤认定、劳动能力鉴定、待遇的给付等。</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15.答题要点：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工伤保险费率是指社会保险经办机构向用人单位征收的工伤保险费与本单位职工工资总额的一定比率。在确定工伤保险费率时，应把握以下原则：（一）以支定收，收支平衡。工伤保险基金实行现收现付制，也就是将当期征缴的工伤保险费用于支付当期的各项工伤保险待遇及其合法支出，同时又不使基金有过多积累。（二）实行行业差别费率。根据不同行业面临的工伤风险确定行业的差别费率，并根据工伤保险基金和工伤发生率等情况在每个行业内确定若干缴费档次。（三）实行费率浮动机制。行业差别费率和费率的档次确定后，统筹地区社会保险经办机构根据上年度用人单位工伤保险基金使用、工伤发生率等指标，确定其在所属行业内相应的费率档次中适用的费率，作为该用人单位的缴费费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16.答题要点：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参加城乡居民养老保险，政府主要在三个方面给予补贴：一是政府对符合领取城乡居民养老保险待遇条件的参保人全额支付基础养老金；二是政府对参保人缴费给予补贴，对选择最低档次标准缴费的，补贴标准不低于每人每年30元，对选择500元及以上标准缴费的，补贴标准不低于每人每年60元；三是对建档立卡未标注脱贫的贫困人口、低保对象、特困人员、重度残疾人等缴费困难群体，地方政府为其代缴部分或全部最低标准的养老保险费</w:t>
      </w:r>
      <w:r w:rsidR="00A31A78">
        <w:rPr>
          <w:rFonts w:ascii="宋体" w:eastAsia="宋体" w:hAnsi="宋体" w:cs="仿宋_GB2312" w:hint="eastAsia"/>
          <w:sz w:val="24"/>
          <w:szCs w:val="24"/>
        </w:rPr>
        <w:t>，并在提高最低缴费档次时，对其保留现行最低缴费档次</w:t>
      </w:r>
      <w:r w:rsidRPr="00BD5815">
        <w:rPr>
          <w:rFonts w:ascii="宋体" w:eastAsia="宋体" w:hAnsi="宋体" w:cs="仿宋_GB2312" w:hint="eastAsia"/>
          <w:sz w:val="24"/>
          <w:szCs w:val="24"/>
        </w:rPr>
        <w:t>。</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17.答题要点：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城乡居民养老保险的扶贫政策主要内容有三个方面：</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是对建档立卡未标注脱贫的贫困人口、低保对象、特困人员等困难群体，参加城乡居民基本养老保险的，地方人民政府为其代缴部分或全部最低标准养老保险费，并在提高最低缴费档次时，对其保留现行最低缴费档次；</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二是研究建立城乡居民基本养老保险待遇确定与基础养老金最低标准正常调整机制，适时适度逐步提高城乡居民基本养老保险最低缴费标准和基础养老金标准，引导城乡居民主动参保缴费。完善基本养老保险基金投资运营政策，加强风险管理，提高投资回报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三是“十三五”期间，在认定农村低保和扶贫对象时，中央确定的城乡居民基本养老保险基础养老金暂不计入家庭收入。</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18.答题要点：</w:t>
      </w:r>
    </w:p>
    <w:p w:rsidR="00205928" w:rsidRPr="00BD5815" w:rsidRDefault="00205928" w:rsidP="00205928">
      <w:pPr>
        <w:adjustRightInd w:val="0"/>
        <w:snapToGrid w:val="0"/>
        <w:spacing w:line="360" w:lineRule="auto"/>
        <w:rPr>
          <w:rFonts w:ascii="宋体" w:eastAsia="宋体" w:hAnsi="宋体"/>
          <w:sz w:val="24"/>
          <w:szCs w:val="24"/>
        </w:rPr>
      </w:pPr>
      <w:r w:rsidRPr="00BD5815">
        <w:rPr>
          <w:rFonts w:ascii="宋体" w:eastAsia="宋体" w:hAnsi="宋体" w:hint="eastAsia"/>
          <w:sz w:val="24"/>
          <w:szCs w:val="24"/>
        </w:rPr>
        <w:t>参加城乡居民养老保险的个人，年满60周岁、累计缴费满15年，且未领取国家规定的基本养老保障待遇的，可以按月领取城乡居民养老保险待遇。</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hint="eastAsia"/>
          <w:sz w:val="24"/>
          <w:szCs w:val="24"/>
        </w:rPr>
        <w:t>新型农村社会养老保险或</w:t>
      </w:r>
      <w:r w:rsidRPr="00BD5815">
        <w:rPr>
          <w:rFonts w:ascii="宋体" w:eastAsia="宋体" w:hAnsi="宋体" w:cs="仿宋_GB2312" w:hint="eastAsia"/>
          <w:sz w:val="24"/>
          <w:szCs w:val="24"/>
        </w:rPr>
        <w:t>城镇居民社会养老保险制度实施时已年满60周岁，在《国务院关于建立统一的城乡居民基本养老保险制度的意见》印发之日（或2014年2月21日）前未领取国家规定的基本养老保障待遇的，不用缴费，自意见实施之月（或2014年2月）起，可以按月领取城乡居民养老保险基础养老金；距规定领取年龄不足15年的，应逐年缴费，也允许补缴，累计缴费不超过15年；距规定领取年龄超过15年的，应按年缴费，累计缴费不少于15年。</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19.答题要点：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根据《人力资源社会保障部 财政部关于建立城乡居民基本养老保险待遇确定和基础养老金正常调整机制的指导意见》，主要任务有：（一）完善待遇确定机制；（二）建立基础养老金正常调整机制；（三）建立个人缴费档次标准调整机制；（四）建立缴费补贴调整机制；（五）实现个人账户基金保值增值。</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20.答题要点：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《人力资源社会保障部 财政部关于建立城乡居民基本养老保险待遇确定和基础养老金正常调整机制的指导意见》规定，要完善待遇确定机制。城乡居民基本养老保险待遇由基础养老金和个人账户养老金构成。基础养老金由中央和地方确定标准并全额支付给符合领取条件的参保人；个人账户养老金由个人账户全部储存额除以计发系数确定。明确各级人民政府、集体经济组织和参保居民等各方面的责任。中央根据全国城乡居民人均可支配收入和财力状况等因素，合理确定全国基础养老金最低标准。地方应当根据当地实际提高基础养老金标准，对65岁及以上参保城乡老年居民予以适当倾斜；对长期缴费、超过最低缴费年限的，应适当加发年限基础养老金。各地提高基础养老金和加发年限基础养老金标准所需资金由地方负担。引导激励符合条件的城乡居民早参保、多缴费，增加个人账户资金积累，优化养老保险待遇结构，提高待遇水平。</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21.答题要点：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《人力资源社会保障部 财政部关于建立城乡居民基本养老保险待遇确定和基础养老金正常调整机制的指导意见》规定，要建立基础养老金正常调整机制。人力资源社会保障部会同财政部，统筹考虑城乡居民收入增长、物价变动和职工基本养老保险等其他社会保障标准调整情况，适时提出城乡居民全国基础养老金最低标准调整方案，报请党中央和国务院确定。地方基础养老金的调整，应由当地人力资源社会保障部门会同财政部门提出方案，报请同级党委和政府确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22.答题要点：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《人力资源社会保障部 财政部关于建立城乡居民基本养老保险待遇确定和基础养老金正常调整机制的指导意见》规定，要建立个人缴费档次标准调整机制。各地要根据城乡居民收入增长情况，合理确</w:t>
      </w:r>
      <w:r w:rsidRPr="00BD5815">
        <w:rPr>
          <w:rFonts w:ascii="宋体" w:eastAsia="宋体" w:hAnsi="宋体" w:cs="仿宋_GB2312" w:hint="eastAsia"/>
          <w:sz w:val="24"/>
          <w:szCs w:val="24"/>
        </w:rPr>
        <w:lastRenderedPageBreak/>
        <w:t>定和调整城乡居民基本养老保险缴费档次标准，供城乡居民选择。最高缴费档次标准原则上不超过当地灵活就业人员参加职工基本养老保险的年缴费额。对重度残疾人等缴费困难群体，可保留现行最低缴费档次标准。</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23.答题要点：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《人力资源社会保障部 财政部关于建立城乡居民基本养老保险待遇确定和基础养老金正常调整机制的指导意见》规定，各地要建立城乡居民基本养老保险缴费补贴动态调整机制，根据经济发展、个人缴费标准提高和财力状况，合理调整缴费补贴水平，对选择较高档次缴费的人员可适当增加缴费补贴，引导城乡居民选择高档次标准缴费。鼓励集体经济组织提高缴费补助，鼓励其他社会组织、公益慈善组织、个人为参保人缴费加大资助。</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24.答题要点：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根据《劳动和社会保障部 国土资源部关于切实做好被征地农民社会保障工作有关问题的通知》规定，劳动保障部门、国土资源部门要共同把好被征地农民社会保障落实情况审查关。需报省级政府批准征地的，有关被占地农民社会保障对象、项目、标准以及费用筹集办法等情况的说明材料由市（地、州）级劳动保障部门提出审核意见；需报国务院批准征地的，由省级劳动保障部门提出审核意见。有关说明材料和审核意见作为必备要件随建设用地报批材料同时上报。对没有出台被征地农民社会保障实施办法、被征地农民社会保障费用不落实、没有按规定履行征地报批前有关程序的，一律不予报批征地。</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25.答题要点：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《社会保险法》第七十九条规定，社会保险行政部门对社会保险基金实施监督检查有权采取下列措施：</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（一）查阅、记录、复制与社会保险基金收支、管理和投资运营相关的资料，对可能被转移、隐匿或者灭失的资料予以封存；</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（二）询问与调查事项有关的单位和个人，要求其对与调查事项有关的问题作出说明、提供有关证明材料；</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（三）对隐匿、转移、侵占、挪用社会保险基金的行为予以制止并责令改正。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26.答题要点：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《社会保险基金行政监督办法》第五条规定，社会保险基金监督包括以下内容：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（一）贯彻执行社会保险基金管理法律、法规和国家政策的情况；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 xml:space="preserve">    （二）社会保险基金预算执行情况及决算；</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（三）社会保险基金征收、支出及结余情况；</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（四）社会保险基金管理的其他事项。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27.答题要点：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根据《基本养老保险基金投资管理办法》第十四条，各省（区、市）人民政府作为委托人应履行以下</w:t>
      </w:r>
      <w:r w:rsidRPr="00BD5815">
        <w:rPr>
          <w:rFonts w:ascii="宋体" w:eastAsia="宋体" w:hAnsi="宋体" w:cs="仿宋_GB2312" w:hint="eastAsia"/>
          <w:sz w:val="24"/>
          <w:szCs w:val="24"/>
        </w:rPr>
        <w:lastRenderedPageBreak/>
        <w:t>职责：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（一）制定基本养老保险基金归集办法，将投资运营的基金归集到省级社会保障基金财政专户。</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（二）与受托机构签订委托投资合同。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（三）向受托机构划拨委托投资资金；向受托机构下达划回委托投资资金的指令，接收划回的投资资金。</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（四）根据受托机构提交的基金投资收益率，进行记账、结算和收益分配。</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（五）定期汇总基本养老保险基金投资管理情况，并以适当方式向社会公布。</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（六）国家规定和合同约定的其他职责。</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28.答题要点：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根据《基本养老保险基金投资管理办法》第十三、十五、二十、二十六条规定，基本养老保险基金委托投资中，委托人、受托机构、托管机构、投资管理机构分别定义如下：</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（一）委托人指省、自治区、直辖市人民政府，具体事务可指定省级社会保险行政部门、财政部门承办。</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（二）受托机构指国家设立、国务院授权的基本养老保险基金管理机构，目前为全国社会保障基金理事会。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（三）托管机构是指接受受托机构委托，具有全国社会保障基金、企业年金基金托管经验，或者具有良好的基金托管业绩和社会信誉，负责安全保管基本养老保险基金资产的商业银行。</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（四）投资管理机构是指接受受托机构委托，具有全国社会保障基金、企业年金基金投资管理经验，或者具有良好的资产管理业绩、财务状况和社会信誉，负责基本养老保险基金资产投资运营的专业机构。</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29.答题要点：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刑法第266条</w:t>
      </w:r>
      <w:r w:rsidR="002A12BF">
        <w:rPr>
          <w:rFonts w:ascii="宋体" w:eastAsia="宋体" w:hAnsi="宋体" w:cs="仿宋_GB2312" w:hint="eastAsia"/>
          <w:sz w:val="24"/>
          <w:szCs w:val="24"/>
        </w:rPr>
        <w:t>规定，</w:t>
      </w:r>
      <w:r w:rsidRPr="00BD5815">
        <w:rPr>
          <w:rFonts w:ascii="宋体" w:eastAsia="宋体" w:hAnsi="宋体" w:cs="仿宋_GB2312" w:hint="eastAsia"/>
          <w:sz w:val="24"/>
          <w:szCs w:val="24"/>
        </w:rPr>
        <w:t>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远期徒刑，并处罚金或者没收财产。本文另有规定的，依照规定。</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2014年4月24日，第十二届全国人民代表大会常务委员会第八次会议通过，全国人民代表大会常务委员会根据司法实践中遇到的情况，讨论了刑法第二百六十六条的含义及骗取养老、医疗、工伤、失业、生育等社会保险金或者其他社会保障待遇的行为如何适用刑法有关规定的问题，解释如下：以欺诈、伪造证明材料或者其他手段骗取养老、医疗、工伤、失业、生育等社会保险金或者其他社会保障待遇的，属于刑法第二百六十六条规定的诈骗公私财物的行为。</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30.答题要点：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lastRenderedPageBreak/>
        <w:t>《最高人民检察院关于贪污养老、医疗等社会保险基金能否适用〈最高人民法院 最高人民检察院关于办理贪污贿赂刑事案件适用法律若干问题的解释〉第一条第一项规定的批复》明确，养老、医疗、工伤、失业、生育等社会保险基金可以认定为《最高人民法院、最高人民检察院关于办理贪污贿赂刑事案件适用法律若干问题的解释》第一条第一项规定的“特定款物”，即贪污社会保险基金属于刑法第三百八十三条规定的“其他较重情节”，贪污社会保险基金数额在一万元以上不满三万元的，依法判处三年以下有期徒刑或者拘役，并处罚金。批复明确把贪污社会保险基金作为刑法规定的“较重情节”，降低了贪污社保基金行为的入刑门槛，加大了对贪污社会保险基金犯罪行为的惩治力度，体现了对社会保险基金的重视，对保障社会保险基金安全、维护参保人权益具有重要意义。</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31.答题要点：</w:t>
      </w:r>
    </w:p>
    <w:p w:rsidR="00205928" w:rsidRPr="00BD5815" w:rsidRDefault="00205928" w:rsidP="00205928">
      <w:pPr>
        <w:adjustRightInd w:val="0"/>
        <w:snapToGrid w:val="0"/>
        <w:spacing w:line="360" w:lineRule="auto"/>
        <w:rPr>
          <w:rFonts w:ascii="宋体" w:eastAsia="宋体" w:hAnsi="宋体" w:cs="仿宋_GB2312"/>
          <w:sz w:val="24"/>
          <w:szCs w:val="24"/>
        </w:rPr>
      </w:pPr>
      <w:r w:rsidRPr="00BD5815">
        <w:rPr>
          <w:rFonts w:ascii="宋体" w:eastAsia="宋体" w:hAnsi="宋体" w:cs="仿宋_GB2312" w:hint="eastAsia"/>
          <w:sz w:val="24"/>
          <w:szCs w:val="24"/>
        </w:rPr>
        <w:t>根据《人力资源社会保障部办公厅关于加强与公安机关协作配合严厉打击社会保险欺诈犯罪的通知》，各级社会保险行政部门要依法依规及时立案查处社会保险欺诈案件。经调查或者检查，对违法事实清楚、证据确凿的，应当依法依规作出行政处理处罚决定。对单位和个人涉嫌社会保险欺诈犯罪的，应当按照规定及时组成专案组，核实案情提出移送书面报告向本部门负责人报告同意后，制作《涉嫌犯罪案件移送书》，并附涉嫌社会保险欺诈犯罪案件调查报告、涉案的有关书证、物证及其他有关涉嫌犯罪的材料，在规定时间内向公安机关移送，并抄送同级人民检察院。在移交案件时已经作出行政处罚决定的，应当将行政处罚决定书一并抄送；未作出行政处罚决定的，原则上应当在公安机关不予立案或者撤销案件、人民检察院作出不起诉决定、人民法院作出无罪判决或者免予刑事处罚后，再决定是否给予行政处罚。社会保险行政部门应当定期向公安机关查询移交案件办理进展情况，对于公安机关决定不予立案或者立案后撤销的案件，应当依法依规作出处理。</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32.答题要点：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法》第八十九条规定，社会保险经办机构及其工作人员有下列行为之一的，由社会保险行政部门责令改正；给社会保险基金、用人单位或者个人造成损失的，依法承担赔偿责任；对直接负责的主管人员和其他直接责任人员依法给予处分：</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（一）未履行社会保险法定职责的；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（二）未将社会保险基金存入财政专户的；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（三）克扣或者拒不按时支付社会保险待遇的；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（四）丢失或者篡改缴费记录、享受社会保险待遇记录等社会保险数据、个人权益记录的；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（五）有违反社会保险法律、法规的其他行为的。</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33.答题要点：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《社会保险基金财务制度》第四条规定，基金财务管理包括以下任务：（一）贯彻执行国家法律法规和方针政策，依法筹集和使用基金，确保各项基金应收尽收和社会保险待遇按时足额发放；（二）合</w:t>
      </w:r>
      <w:r w:rsidRPr="00BD5815">
        <w:rPr>
          <w:rFonts w:ascii="宋体" w:eastAsia="宋体" w:hAnsi="宋体" w:cs="Times New Roman" w:hint="eastAsia"/>
          <w:sz w:val="24"/>
          <w:szCs w:val="24"/>
        </w:rPr>
        <w:lastRenderedPageBreak/>
        <w:t>理编制基金预算，强化收支预算执行，严格编制基金决算，真实准确反映基金预算执行情况；（三）健全财务管理制度，加强基金核算分析，积极稳妥开展基本养老保险基金投资运营，实现基金保值增值；（四）加强基金财务监督和内部控制，确保基金运行安全、完整、可持续。</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34.答题要点：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《社会保险基金财务制度》第十三条规定，基金收入包括：社会保险费收入、财政补贴收入、集体补助收入、利息收入、委托投资收益、转移收入、上级补助收入、下级上解收入、其他收入等。</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35.答题要点：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《社会保险基金财务制度》第二十四条规定，基金支出包括：社会保险待遇支出、转移支出、补助下级支出、上解上级支出、其他支出等。</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36.答题要点：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基金会计制度》第九条规定，社会保险基金的会计核算应当遵循以下基本原则：（一）社会保险基金的会计核算应当以实际发生的业务为依据，如实反映社会保险基金的财务状况和收支情况等信息，保证会计信息真实可靠、内容完整。（二）社会保险基金的会计核算应当采用规定的会计政策，确保会计信息口径一致、相互可比。（三）社会保险基金的会计核算应当及时进行，不得提前或者延后。</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37.答题要点：</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《社会保险个人权益记录管理办法》中所称社会保险个人权益记录，是指以纸质材料和电子数据等载体记录的反映参保人员及其用人单位履行社会保险义务、享受社会保险权益状况的信息，它包括：</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 xml:space="preserve">（一）参保人员及其用人单位社会保险登记信息； </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（二）参保人员及其用人单位缴纳社会保险费、获得相关补贴的信息；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（三）参保人员享受社会保险待遇资格及领取待遇的信息；</w:t>
      </w:r>
    </w:p>
    <w:p w:rsidR="00205928" w:rsidRPr="00BD5815" w:rsidRDefault="00205928" w:rsidP="00205928">
      <w:pPr>
        <w:adjustRightInd w:val="0"/>
        <w:snapToGrid w:val="0"/>
        <w:spacing w:line="360" w:lineRule="auto"/>
        <w:rPr>
          <w:rFonts w:ascii="宋体" w:eastAsia="宋体" w:hAnsi="宋体" w:cs="Times New Roman"/>
          <w:sz w:val="24"/>
          <w:szCs w:val="24"/>
        </w:rPr>
      </w:pPr>
      <w:r w:rsidRPr="00BD5815">
        <w:rPr>
          <w:rFonts w:ascii="宋体" w:eastAsia="宋体" w:hAnsi="宋体" w:cs="Times New Roman" w:hint="eastAsia"/>
          <w:sz w:val="24"/>
          <w:szCs w:val="24"/>
        </w:rPr>
        <w:t>（四）参保人员缴费年限和个人账户信息；</w:t>
      </w:r>
    </w:p>
    <w:p w:rsidR="00205928" w:rsidRDefault="00205928" w:rsidP="008D634C">
      <w:pPr>
        <w:adjustRightInd w:val="0"/>
        <w:snapToGrid w:val="0"/>
        <w:spacing w:line="360" w:lineRule="auto"/>
      </w:pPr>
      <w:r w:rsidRPr="00BD5815">
        <w:rPr>
          <w:rFonts w:ascii="宋体" w:eastAsia="宋体" w:hAnsi="宋体" w:cs="Times New Roman" w:hint="eastAsia"/>
          <w:sz w:val="24"/>
          <w:szCs w:val="24"/>
        </w:rPr>
        <w:t>（五）其他反映社会保险个人权益的信息。</w:t>
      </w:r>
    </w:p>
    <w:p w:rsidR="008D634C" w:rsidRDefault="008D634C">
      <w:pPr>
        <w:widowControl/>
        <w:jc w:val="left"/>
      </w:pPr>
      <w:r>
        <w:br w:type="page"/>
      </w:r>
    </w:p>
    <w:p w:rsidR="00205928" w:rsidRDefault="00205928"/>
    <w:p w:rsidR="00205928" w:rsidRPr="00CA7935" w:rsidRDefault="00205928" w:rsidP="00205928">
      <w:pPr>
        <w:pStyle w:val="1"/>
        <w:jc w:val="center"/>
        <w:rPr>
          <w:rFonts w:ascii="宋体" w:eastAsia="宋体" w:hAnsi="宋体"/>
        </w:rPr>
      </w:pPr>
      <w:bookmarkStart w:id="8" w:name="_Toc1654266"/>
      <w:r w:rsidRPr="00CA7935">
        <w:rPr>
          <w:rFonts w:ascii="宋体" w:eastAsia="宋体" w:hAnsi="宋体" w:hint="eastAsia"/>
        </w:rPr>
        <w:t>人才队伍建设与人事制度改革</w:t>
      </w:r>
      <w:bookmarkEnd w:id="8"/>
    </w:p>
    <w:p w:rsidR="00205928" w:rsidRPr="00460F8E" w:rsidRDefault="00205928" w:rsidP="00205928">
      <w:pPr>
        <w:adjustRightInd w:val="0"/>
        <w:snapToGrid w:val="0"/>
        <w:spacing w:line="360" w:lineRule="auto"/>
        <w:rPr>
          <w:rFonts w:ascii="宋体" w:eastAsia="宋体" w:hAnsi="宋体"/>
          <w:b/>
          <w:sz w:val="24"/>
          <w:szCs w:val="24"/>
        </w:rPr>
      </w:pPr>
      <w:r w:rsidRPr="00460F8E">
        <w:rPr>
          <w:rFonts w:ascii="宋体" w:eastAsia="宋体" w:hAnsi="宋体" w:hint="eastAsia"/>
          <w:b/>
          <w:sz w:val="24"/>
          <w:szCs w:val="24"/>
        </w:rPr>
        <w:t>一、单选题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w:t>
      </w:r>
      <w:r>
        <w:rPr>
          <w:rFonts w:ascii="宋体" w:eastAsia="宋体" w:hAnsi="宋体" w:hint="eastAsia"/>
          <w:sz w:val="24"/>
        </w:rPr>
        <w:t>.</w:t>
      </w:r>
      <w:r w:rsidRPr="00460F8E">
        <w:rPr>
          <w:rFonts w:ascii="宋体" w:eastAsia="宋体" w:hAnsi="宋体" w:hint="eastAsia"/>
          <w:sz w:val="24"/>
          <w:szCs w:val="24"/>
        </w:rPr>
        <w:t>为提高高技能领军人才政治待遇，《关于提高技术工人待遇的意见》要求各地要探索实行高技能领军人才在工会等群团组织中挂职和兼职，纳入（）联系专家范围。</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A.党委    B.政府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C.人大    D.政协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2．《关于提高技术工人待遇的意见》明确，国有企业工资总额分配要向高技能人才倾斜，高技能人才人均工资增幅应（）本单位管理人员人均工资增幅。</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A.低于    B.等于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C.高于    D.不低于</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3．《关于提高技术工人待遇的意见》明确，各地要设立（）人才服务窗口，负责协调落实相关待遇政策，并结合实际制定支持政策。</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A.技能    B.高技能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C.领军    D.高技能领军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4．中华技能大奖候选人须来自生产一线岗位，且从事本职业（工种）（）年以上，享受国务院政府特殊津贴，原则上从历届全国技术能手和具有高级技师职业资格的在岗人员中推荐。</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A.5    B.7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w:t>
      </w:r>
      <w:r>
        <w:rPr>
          <w:rFonts w:ascii="宋体" w:eastAsia="宋体" w:hAnsi="宋体" w:hint="eastAsia"/>
          <w:sz w:val="24"/>
        </w:rPr>
        <w:t xml:space="preserve">10   </w:t>
      </w:r>
      <w:r w:rsidRPr="00460F8E">
        <w:rPr>
          <w:rFonts w:ascii="宋体" w:eastAsia="宋体" w:hAnsi="宋体" w:hint="eastAsia"/>
          <w:sz w:val="24"/>
          <w:szCs w:val="24"/>
        </w:rPr>
        <w:t>D.15</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5．全国技术能手候选人须来自生产一线，且从事本职业（工种）（）年以上，取得高级工以上职业资格（技能等级）或同等资格，秉承工匠精神的在岗人员。</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    B.3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C.5    D.7</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6．《技工教育“十三五”规划》指出，到“十三五”末期，技师学院数量达到（）所左右。</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A.350    B.400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C.450    D.500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7．《技工教育“十三五”规划》指出，“十三五”期间，技工院校每年开展职业培训保持在（）万人次以上。</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A.500    B.600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C.700    D.800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 xml:space="preserve">8．技师学院招收高中毕业生，培养预备技师的学制教育期限为（）年。  </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  B.3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C.4  D.5</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9．“十三五”期间，要建立技工院校（）队伍，发挥其在办学水平评估和办学过程督导中的作用。</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A.督查员  B.督导员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C.巡查员  D.教导员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10．《技工教育“十三五”规划》指出，到2020年，要力争在（）个左右主体专业开展一体化课程教学，一体化课程覆盖全国技工院校70%以上的在校生。</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A.40  B.50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C.60  D.70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11．《国务院关于推行终身职业技能培训制度的意见》指出，鼓励（）建设培训中心、职业院校、企业大学，开展职业训练院试点工作，为社会培育更多高技能人才。</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A.企业       B.政府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C.协会       D.高校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12．《国务院关于推行终身职业技能培训制度的意见》指出，健全以职业能力为导向、以工作业绩为重点、注重工匠精神培育和职业道德养成的（）体系。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A.职业技能竞赛            B.职业技能等级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C.技能人才评价            D.培训绩效评估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13．《国务院关于推行终身职业技能培训制度的意见》提出，支持劳动者凭（）提升待遇，建立健全技能人才培养、评价、使用、待遇相统一的激励机制。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A.学历       B.资历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C.经验       D.技能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14．《国务院关于推行终身职业技能培训制度的意见》提出，建立以企业岗位练兵和技术比武为基础、以国家和行业竞赛为主体、国内竞赛与国际竞赛相衔接的</w:t>
      </w:r>
      <w:r w:rsidR="00625A7C">
        <w:rPr>
          <w:rFonts w:ascii="宋体" w:eastAsia="宋体" w:hAnsi="宋体" w:hint="eastAsia"/>
          <w:sz w:val="24"/>
          <w:szCs w:val="24"/>
        </w:rPr>
        <w:t>（）</w:t>
      </w:r>
      <w:r w:rsidRPr="00460F8E">
        <w:rPr>
          <w:rFonts w:ascii="宋体" w:eastAsia="宋体" w:hAnsi="宋体" w:hint="eastAsia"/>
          <w:sz w:val="24"/>
          <w:szCs w:val="24"/>
        </w:rPr>
        <w:t>体系。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A.职业技能竞赛            B.职业技能等级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C.技能人才评价            D.培训绩效评估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15．按照《国务院关于推行终身职业技能培训制度的意见》要求，全面推行（）制度，对企业新招用和转岗的技能岗位人员，通过校企合作方式，进行系统职业技能培训。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A.技能人才评价            B.企业新型学徒</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C.技能人才培训            D.企业职工培训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16．技能人员职业资格证书，一般分为（）个等级。</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lastRenderedPageBreak/>
        <w:t xml:space="preserve">A.3        B.4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C.5        D.6</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17．国家职业资格目录公布了140项职业资格，其中包含技能人员职业资格（）项。</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A.59     B.80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C.81    D.76</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18．国家职业资格目录公布的技能人员职业资格中，含准入类（）项。 </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A.5       B.6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C.7     D.8</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19．部分技能人员职业资格许可认定事项取消前取得的国家职业资格证书，（）作为水平能力的证明。</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A.可以    B.不可以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20．习近平总书记在党的十九大报告中指出，要建设知识型、技能型、创新型劳动者大军，弘扬（），营造劳动光荣的社会风尚和精益求精的敬业风气。</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A.工匠精神和创新精神   B.奋斗精神和创新精神</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C.劳模精神和奋斗精神   D.劳模精神和工匠精神</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21．2017年，在阿联酋阿布扎比举行的世界技能组织全体成员大会上，我国上海成功获得第46届世界技能大赛举办权，我国上海的申办口号是（）。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A.新青年、新技能、新梦想  B.新时代、新青年、新技能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C.新时代、新青年、新技能  D.新青年、新时代、新梦想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22．在我国上海申办第46届世界技能大赛申办陈述过程中，习近平总书记发来视频致辞，并对全世界作出了庄严承诺</w:t>
      </w:r>
      <w:r w:rsidR="00B93949">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A.为世界奉献一届独具特色、精彩纷呈的世界技能大赛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B.为世界奉献一届富有新意、影响深远的世界技能大赛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C.为世界奉献一届独具匠心、合作共享的世界技能大赛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D.为世界奉献一届独具特色、影响深远的世界技能大赛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23．对在世界技能大赛中获得金、银、铜、优胜奖的选手，以及为其获奖提供指导和帮助的（），按照国家表彰奖励规定，给予精神奖励和物质奖励。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A.技术指导专家、教练和翻译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B.技术指导专家和教练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C.技术指导专家、教练、翻译和工作人员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D.技术指导专家和翻译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24．在世界技能大赛中的获奖选手，由人力资源社会保障部授予（）称号。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A.“全国劳动模范”       B.“中华技能大奖”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C.“全国技术能手标兵”   D.“全国技术能手”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25．2017年10月，在阿联酋阿布扎比举行的第44届世界技能大赛上，（）项目选手宋彪荣膺大赛最高奖项——阿尔伯特·维达奖。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A.数控铣                  B.工业机械装调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C.工业控制                D.电气装置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26.现行的《专业技术人员资格考试违纪违规行为处理规定》自</w:t>
      </w:r>
      <w:r w:rsidR="00625A7C">
        <w:rPr>
          <w:rFonts w:ascii="宋体" w:eastAsia="宋体" w:hAnsi="宋体" w:hint="eastAsia"/>
          <w:sz w:val="24"/>
          <w:szCs w:val="24"/>
        </w:rPr>
        <w:t>（）</w:t>
      </w:r>
      <w:r w:rsidRPr="00460F8E">
        <w:rPr>
          <w:rFonts w:ascii="宋体" w:eastAsia="宋体" w:hAnsi="宋体" w:hint="eastAsia"/>
          <w:sz w:val="24"/>
          <w:szCs w:val="24"/>
        </w:rPr>
        <w:t>开始施行。</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A.2011年1月1日    B.2013年7月1日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C.2015年5月1日    D.2017年4月1日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27.《专业技术人员资格考试违纪违规行为处理规定》所称考试主管部门，是指</w:t>
      </w:r>
      <w:r w:rsidR="00625A7C">
        <w:rPr>
          <w:rFonts w:ascii="宋体" w:eastAsia="宋体" w:hAnsi="宋体" w:hint="eastAsia"/>
          <w:sz w:val="24"/>
          <w:szCs w:val="24"/>
        </w:rPr>
        <w:t>（）</w:t>
      </w:r>
      <w:r w:rsidRPr="00460F8E">
        <w:rPr>
          <w:rFonts w:ascii="宋体" w:eastAsia="宋体" w:hAnsi="宋体" w:hint="eastAsia"/>
          <w:sz w:val="24"/>
          <w:szCs w:val="24"/>
        </w:rPr>
        <w:t>人力资源社会保障行政部门、有关行政主管部门以及依据法律、行政法规规定具有考试管理职能的行业协会或者学会等。</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A.国家   B.省级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C.各级   D.有关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28.《专业技术人员资格考试违纪违规行为处理规定》所称考试机构，是指经政府及其有关部门批准的</w:t>
      </w:r>
      <w:r w:rsidR="00625A7C">
        <w:rPr>
          <w:rFonts w:ascii="宋体" w:eastAsia="宋体" w:hAnsi="宋体" w:hint="eastAsia"/>
          <w:sz w:val="24"/>
          <w:szCs w:val="24"/>
        </w:rPr>
        <w:t>（）</w:t>
      </w:r>
      <w:r w:rsidRPr="00460F8E">
        <w:rPr>
          <w:rFonts w:ascii="宋体" w:eastAsia="宋体" w:hAnsi="宋体" w:hint="eastAsia"/>
          <w:sz w:val="24"/>
          <w:szCs w:val="24"/>
        </w:rPr>
        <w:t>具有专业技术人员资格考试工作职能的单位。</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A.省级    B.市级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C.县级    D.各级</w:t>
      </w:r>
      <w:r w:rsidRPr="00460F8E">
        <w:rPr>
          <w:rFonts w:ascii="宋体" w:eastAsia="宋体" w:hAnsi="宋体" w:hint="eastAsia"/>
          <w:sz w:val="24"/>
          <w:szCs w:val="24"/>
        </w:rPr>
        <w:tab/>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w:t>
      </w:r>
      <w:r w:rsidR="00B93949" w:rsidRPr="00B93949">
        <w:rPr>
          <w:rFonts w:ascii="宋体" w:eastAsia="宋体" w:hAnsi="宋体" w:hint="eastAsia"/>
          <w:sz w:val="24"/>
          <w:szCs w:val="24"/>
        </w:rPr>
        <w:t xml:space="preserve"> </w:t>
      </w:r>
      <w:r w:rsidR="00B93949">
        <w:rPr>
          <w:rFonts w:ascii="宋体" w:eastAsia="宋体" w:hAnsi="宋体" w:hint="eastAsia"/>
          <w:sz w:val="24"/>
          <w:szCs w:val="24"/>
        </w:rPr>
        <w:t>根据</w:t>
      </w:r>
      <w:r w:rsidR="00B93949" w:rsidRPr="00460F8E">
        <w:rPr>
          <w:rFonts w:ascii="宋体" w:eastAsia="宋体" w:hAnsi="宋体" w:hint="eastAsia"/>
          <w:sz w:val="24"/>
          <w:szCs w:val="24"/>
        </w:rPr>
        <w:t>《专业技术人员资格考试违纪违规行为处理规定》，</w:t>
      </w:r>
      <w:r w:rsidRPr="00460F8E">
        <w:rPr>
          <w:rFonts w:ascii="宋体" w:eastAsia="宋体" w:hAnsi="宋体" w:hint="eastAsia"/>
          <w:sz w:val="24"/>
          <w:szCs w:val="24"/>
        </w:rPr>
        <w:t>各级考试主管部门、考试机构或者有关部门按照考试管理权限依据本规定对应试人员、考试</w:t>
      </w:r>
      <w:r w:rsidR="00625A7C">
        <w:rPr>
          <w:rFonts w:ascii="宋体" w:eastAsia="宋体" w:hAnsi="宋体" w:hint="eastAsia"/>
          <w:sz w:val="24"/>
          <w:szCs w:val="24"/>
        </w:rPr>
        <w:t>（）</w:t>
      </w:r>
      <w:r w:rsidRPr="00460F8E">
        <w:rPr>
          <w:rFonts w:ascii="宋体" w:eastAsia="宋体" w:hAnsi="宋体" w:hint="eastAsia"/>
          <w:sz w:val="24"/>
          <w:szCs w:val="24"/>
        </w:rPr>
        <w:t>人员的违纪违规行为进行认定与处理。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A.工作   B.管理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C.组织   D.实施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30.造成重大社会影响的严重违纪违规行为，由（）考试主管部门会同省级考试机构或者由省级考试机构进行认定与处理。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A.国家   B.省级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C.市级   D.县级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w:t>
      </w:r>
      <w:r w:rsidR="00B93949" w:rsidRPr="00B93949">
        <w:rPr>
          <w:rFonts w:ascii="宋体" w:eastAsia="宋体" w:hAnsi="宋体" w:hint="eastAsia"/>
          <w:sz w:val="24"/>
          <w:szCs w:val="24"/>
        </w:rPr>
        <w:t xml:space="preserve"> </w:t>
      </w:r>
      <w:r w:rsidR="00B93949">
        <w:rPr>
          <w:rFonts w:ascii="宋体" w:eastAsia="宋体" w:hAnsi="宋体" w:hint="eastAsia"/>
          <w:sz w:val="24"/>
          <w:szCs w:val="24"/>
        </w:rPr>
        <w:t>根据</w:t>
      </w:r>
      <w:r w:rsidR="00B93949" w:rsidRPr="00460F8E">
        <w:rPr>
          <w:rFonts w:ascii="宋体" w:eastAsia="宋体" w:hAnsi="宋体" w:hint="eastAsia"/>
          <w:sz w:val="24"/>
          <w:szCs w:val="24"/>
        </w:rPr>
        <w:t>《专业技术人员资格考试违纪违规行为处理规定》，</w:t>
      </w:r>
      <w:r w:rsidRPr="00460F8E">
        <w:rPr>
          <w:rFonts w:ascii="宋体" w:eastAsia="宋体" w:hAnsi="宋体" w:hint="eastAsia"/>
          <w:sz w:val="24"/>
          <w:szCs w:val="24"/>
        </w:rPr>
        <w:t>将试卷、答题卡、答题纸带出考场的，给予考生（）科目考试成绩无效的处理。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A.当次该  B.当次全部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C.当次  D.全部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32.离开考场后，在考试结束前，传播考试试题及答案的，给予考生（）科目考试成绩无效的处理。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lastRenderedPageBreak/>
        <w:t xml:space="preserve">A.当次该  B.当次全部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C.当次  D.全部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33.携带通讯工具、规定以外的电子用品或者与考试内容相关的资料进入座位，经提醒仍不改正的，给予考生（）科目考试成绩无效的处理。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A.当次该  B.当次全部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C.当次  D.全部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34.应试人员在考试过程中有严重违纪违规行为的，给予其当次全部科目考试成绩无效的处理，并将其违纪违规行为记入专业技术人员资格考试诚信档案库，记录期限为（）年。</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       B.3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C.4      D.5</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35.应试人员在考试过程中有特别严重违纪违规行为的，给予其当次全部科目考试成绩无效的处理，并将其违纪违规行为记入专业技术人员资格考试诚信档案库，记录期限为（）。</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A.5年    B.10年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C.20年   D.长期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36.在阅卷过程中发现应试人员之间同一科目作答内容雷同，并经阅卷专家组确认的，由考试机构或者考试主管部门给予其当次该科目考试成绩无效的处理。作答内容雷同的具体认定方法和标准，由</w:t>
      </w:r>
      <w:r w:rsidR="00625A7C">
        <w:rPr>
          <w:rFonts w:ascii="宋体" w:eastAsia="宋体" w:hAnsi="宋体" w:hint="eastAsia"/>
          <w:sz w:val="24"/>
          <w:szCs w:val="24"/>
        </w:rPr>
        <w:t>（）</w:t>
      </w:r>
      <w:r w:rsidRPr="00460F8E">
        <w:rPr>
          <w:rFonts w:ascii="宋体" w:eastAsia="宋体" w:hAnsi="宋体" w:hint="eastAsia"/>
          <w:sz w:val="24"/>
          <w:szCs w:val="24"/>
        </w:rPr>
        <w:t>以上考试机构确定。</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A.省级   B.市级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C.县级   D.镇级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w:t>
      </w:r>
      <w:r w:rsidR="00B93949" w:rsidRPr="00B93949">
        <w:rPr>
          <w:rFonts w:ascii="宋体" w:eastAsia="宋体" w:hAnsi="宋体" w:hint="eastAsia"/>
          <w:sz w:val="24"/>
          <w:szCs w:val="24"/>
        </w:rPr>
        <w:t xml:space="preserve"> </w:t>
      </w:r>
      <w:r w:rsidR="00B93949">
        <w:rPr>
          <w:rFonts w:ascii="宋体" w:eastAsia="宋体" w:hAnsi="宋体" w:hint="eastAsia"/>
          <w:sz w:val="24"/>
          <w:szCs w:val="24"/>
        </w:rPr>
        <w:t>根据</w:t>
      </w:r>
      <w:r w:rsidR="00B93949" w:rsidRPr="00460F8E">
        <w:rPr>
          <w:rFonts w:ascii="宋体" w:eastAsia="宋体" w:hAnsi="宋体" w:hint="eastAsia"/>
          <w:sz w:val="24"/>
          <w:szCs w:val="24"/>
        </w:rPr>
        <w:t>《专业技术人员资格考试违纪违规行为处理规定》，</w:t>
      </w:r>
      <w:r w:rsidRPr="00460F8E">
        <w:rPr>
          <w:rFonts w:ascii="宋体" w:eastAsia="宋体" w:hAnsi="宋体" w:hint="eastAsia"/>
          <w:sz w:val="24"/>
          <w:szCs w:val="24"/>
        </w:rPr>
        <w:t>对于拒绝签字或者恶意损坏证据材料的，由（）考试工作人员如实记录其拒签或者恶意损坏证据材料的情况。</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A.1名    B.2名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C.3名   D.4名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38.专业技术人员参加继续教育的时间，每年累计应不少于（）学时。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w:t>
      </w:r>
      <w:r>
        <w:rPr>
          <w:rFonts w:ascii="宋体" w:eastAsia="宋体" w:hAnsi="宋体" w:hint="eastAsia"/>
          <w:sz w:val="24"/>
        </w:rPr>
        <w:t>60  B</w:t>
      </w:r>
      <w:r w:rsidRPr="00460F8E">
        <w:rPr>
          <w:rFonts w:ascii="宋体" w:eastAsia="宋体" w:hAnsi="宋体" w:hint="eastAsia"/>
          <w:sz w:val="24"/>
          <w:szCs w:val="24"/>
        </w:rPr>
        <w:t xml:space="preserve">.70  </w:t>
      </w:r>
    </w:p>
    <w:p w:rsidR="00205928" w:rsidRPr="00460F8E" w:rsidRDefault="00205928" w:rsidP="00205928">
      <w:pPr>
        <w:adjustRightInd w:val="0"/>
        <w:snapToGrid w:val="0"/>
        <w:spacing w:line="360" w:lineRule="auto"/>
        <w:rPr>
          <w:rFonts w:ascii="宋体" w:eastAsia="宋体" w:hAnsi="宋体"/>
          <w:sz w:val="24"/>
          <w:szCs w:val="24"/>
        </w:rPr>
      </w:pPr>
      <w:r>
        <w:rPr>
          <w:rFonts w:ascii="宋体" w:eastAsia="宋体" w:hAnsi="宋体" w:hint="eastAsia"/>
          <w:sz w:val="24"/>
        </w:rPr>
        <w:t>C</w:t>
      </w:r>
      <w:r w:rsidRPr="00460F8E">
        <w:rPr>
          <w:rFonts w:ascii="宋体" w:eastAsia="宋体" w:hAnsi="宋体" w:hint="eastAsia"/>
          <w:sz w:val="24"/>
          <w:szCs w:val="24"/>
        </w:rPr>
        <w:t>.80  D.90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39.专业技术人员参加专业科目继续教育的时间，一般</w:t>
      </w:r>
      <w:r w:rsidR="00B93949" w:rsidRPr="00460F8E">
        <w:rPr>
          <w:rFonts w:ascii="宋体" w:eastAsia="宋体" w:hAnsi="宋体" w:hint="eastAsia"/>
          <w:sz w:val="24"/>
          <w:szCs w:val="24"/>
        </w:rPr>
        <w:t>每年</w:t>
      </w:r>
      <w:r w:rsidRPr="00460F8E">
        <w:rPr>
          <w:rFonts w:ascii="宋体" w:eastAsia="宋体" w:hAnsi="宋体" w:hint="eastAsia"/>
          <w:sz w:val="24"/>
          <w:szCs w:val="24"/>
        </w:rPr>
        <w:t>不少于（）学时。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A.60  B.70  </w:t>
      </w:r>
    </w:p>
    <w:p w:rsidR="00205928" w:rsidRPr="00460F8E" w:rsidRDefault="00205928" w:rsidP="00205928">
      <w:pPr>
        <w:adjustRightInd w:val="0"/>
        <w:snapToGrid w:val="0"/>
        <w:spacing w:line="360" w:lineRule="auto"/>
        <w:rPr>
          <w:rFonts w:ascii="宋体" w:eastAsia="宋体" w:hAnsi="宋体"/>
          <w:sz w:val="24"/>
          <w:szCs w:val="24"/>
        </w:rPr>
      </w:pPr>
      <w:r>
        <w:rPr>
          <w:rFonts w:ascii="宋体" w:eastAsia="宋体" w:hAnsi="宋体" w:hint="eastAsia"/>
          <w:sz w:val="24"/>
        </w:rPr>
        <w:t>C</w:t>
      </w:r>
      <w:r w:rsidRPr="00460F8E">
        <w:rPr>
          <w:rFonts w:ascii="宋体" w:eastAsia="宋体" w:hAnsi="宋体" w:hint="eastAsia"/>
          <w:sz w:val="24"/>
          <w:szCs w:val="24"/>
        </w:rPr>
        <w:t>.80  D.90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40.用人单位应当建立继续教育（）管理制度，对专业技术人员参加继续教育的种类、内容、时间和考试考核结果等情况进行记录。</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lastRenderedPageBreak/>
        <w:t>A.监督B.统计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C.登记D.备案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41.人力资源社会保障行政部门应当建立继续教育（）制度，对继续教育人数、时间、经费等基本情况进行常规统计和随机统计。</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A.监督B.统计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C.登记D.备案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42.专业技术人员参加继续教育情况应当作为聘任专业技术职务或者申报评定上一级资格的（）条件。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A.重要B.必要</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C.充分D.唯一</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43.《事业单位人事管理条例》自（　）起施行。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A.2013年7月1日    Ｂ.2013年10月1日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Ｃ.2014年7月1日    Ｄ.2014年10月1日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44.事业单位人事管理，坚持党管干部、党管人才原则，全面准确贯彻民主、（）、竞争、（）方针。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A.科学，择优      Ｂ.科学，选优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Ｃ.公开，择优      Ｄ.公开，选优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45.事业单位专业技术人员离岗创业，须提出书面申请，经单位同意，可在</w:t>
      </w:r>
      <w:r w:rsidR="00625A7C">
        <w:rPr>
          <w:rFonts w:ascii="宋体" w:eastAsia="宋体" w:hAnsi="宋体" w:hint="eastAsia"/>
          <w:sz w:val="24"/>
          <w:szCs w:val="24"/>
        </w:rPr>
        <w:t>（）</w:t>
      </w:r>
      <w:r w:rsidRPr="00460F8E">
        <w:rPr>
          <w:rFonts w:ascii="宋体" w:eastAsia="宋体" w:hAnsi="宋体" w:hint="eastAsia"/>
          <w:sz w:val="24"/>
          <w:szCs w:val="24"/>
        </w:rPr>
        <w:t>年内保留人事关系。</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A.１   Ｂ.２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Ｃ.３ Ｄ.４</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w:t>
      </w:r>
      <w:r w:rsidR="00625A7C">
        <w:rPr>
          <w:rFonts w:ascii="宋体" w:eastAsia="宋体" w:hAnsi="宋体" w:hint="eastAsia"/>
          <w:sz w:val="24"/>
          <w:szCs w:val="24"/>
        </w:rPr>
        <w:t>（）</w:t>
      </w:r>
      <w:r w:rsidRPr="00460F8E">
        <w:rPr>
          <w:rFonts w:ascii="宋体" w:eastAsia="宋体" w:hAnsi="宋体" w:hint="eastAsia"/>
          <w:sz w:val="24"/>
          <w:szCs w:val="24"/>
        </w:rPr>
        <w:t>应当依法为离岗创业人员缴纳工伤保险费用。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A.创业企业或所工作企业   B.原单位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C.原单位主管部门     </w:t>
      </w:r>
      <w:r>
        <w:rPr>
          <w:rFonts w:ascii="宋体" w:eastAsia="宋体" w:hAnsi="宋体" w:hint="eastAsia"/>
          <w:sz w:val="24"/>
        </w:rPr>
        <w:t xml:space="preserve">   </w:t>
      </w:r>
      <w:r w:rsidRPr="00460F8E">
        <w:rPr>
          <w:rFonts w:ascii="宋体" w:eastAsia="宋体" w:hAnsi="宋体" w:hint="eastAsia"/>
          <w:sz w:val="24"/>
          <w:szCs w:val="24"/>
        </w:rPr>
        <w:t>D.创业者本人或所工作企业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47.事业单位（）工作人员，应当面向社会公开招聘。但是，国家政策性安置、按照人事管理权限由上级任命、涉密岗位等人员除外。</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A.新聘用  B.新录用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C.新接收  D.新任命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48.事业单位与工作人员订立的聘用合同，期限一般不低于（）年。</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  B.3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C.4  D.5</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49.事业单位工作人员连续旷工超过（）个工作日，或者1年内累计旷工超过（）个工作日的，事业单位可以解除聘用合同。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A.10，20    B.15，30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C.10，30    D.15，20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50.根据《事业单位公开招聘违纪违规行为处理规定》，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年。</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A.3    B.4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C.5   D.6</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51.事业单位根据岗位设置的政策规定，按照核准的（），自主设置本单位的具体工作岗位。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A.岗位总量、结构比例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B.结构比例、最高等级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C.岗位总量、最高等级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D.岗位总量、结构比例和最高等级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52.事业单位管理岗位分为（）个等级。</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A.8         B.10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C.12        D.13</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53.事业单位一级、二级、三级、四级工勤技能岗位，须在本工种下一级岗位工作满（）年，并分别通过高级技师、技师、高级工、中级工技术等级考核。</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A.3          B.4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C.5          D.6</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54.根据《事业单位岗位设置管理试行办法》，下面表述错误的</w:t>
      </w:r>
      <w:r w:rsidR="00B93949">
        <w:rPr>
          <w:rFonts w:ascii="宋体" w:eastAsia="宋体" w:hAnsi="宋体" w:hint="eastAsia"/>
          <w:sz w:val="24"/>
          <w:szCs w:val="24"/>
        </w:rPr>
        <w:t>是（）</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A.事业单位聘用人员，应在岗位有空缺的条件下，按照公开招聘、竞聘上岗的有关规定择优聘用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B.聘用合同期限内调整岗位的，应对聘用合同的相关内容作出相应变更。距合同到期不足3个月的，经双方协商一致可以不作变更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C.专业技术高级、中级和初级岗位的聘用条件应不低于国家规定的基本条件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D.事业单位的岗位总量、结构比例和最高等级应保持相对稳定。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55.事业单位应当根据聘用合同规定的岗位职责任务，全面考核工作人员的表现，重点考核（）。</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A.道德品质   B.履职能力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C.工作态度  D.工作绩效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56.事业单位年度考核的结果可以分为（）等档次。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A.优秀、合格、基本合格和不合格  B.优秀、合格和不合格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C.优秀、称职、基本称职和不称职  D.优秀、称职和不称职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57.事业单位三级、五级职员岗位，须分别在四级、六级职员岗位上工作（）年以上；四级、六级职员岗位，须分别在五级、七级职员岗位上工作（）年以上；七级、八级职员岗位，须分别在八级、九级职员岗位上工作（）年以上。</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A.2，2，3     B.3，3，2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C.2，3，3     D.3，2，2</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58.事业单位奖励分为（）。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A.嘉奖、记功、授予荣誉称号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B.嘉奖、记功、记大功、授予荣誉称号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C.嘉奖、记三等功、记二等功、记一等功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D.嘉奖、记三等功、记二等功、记一等功、授予荣誉称号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59.给予事业单位工作人员处分，应当坚持公正、公平和教育与</w:t>
      </w:r>
      <w:r w:rsidR="00625A7C">
        <w:rPr>
          <w:rFonts w:ascii="宋体" w:eastAsia="宋体" w:hAnsi="宋体" w:hint="eastAsia"/>
          <w:sz w:val="24"/>
          <w:szCs w:val="24"/>
        </w:rPr>
        <w:t>（）</w:t>
      </w:r>
      <w:r w:rsidRPr="00460F8E">
        <w:rPr>
          <w:rFonts w:ascii="宋体" w:eastAsia="宋体" w:hAnsi="宋体" w:hint="eastAsia"/>
          <w:sz w:val="24"/>
          <w:szCs w:val="24"/>
        </w:rPr>
        <w:t>相结合的原则。</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 .惩罚      B .惩戒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C.惩处    </w:t>
      </w:r>
      <w:r>
        <w:rPr>
          <w:rFonts w:ascii="宋体" w:eastAsia="宋体" w:hAnsi="宋体" w:hint="eastAsia"/>
          <w:sz w:val="24"/>
        </w:rPr>
        <w:t xml:space="preserve">   </w:t>
      </w:r>
      <w:r w:rsidRPr="00460F8E">
        <w:rPr>
          <w:rFonts w:ascii="宋体" w:eastAsia="宋体" w:hAnsi="宋体" w:hint="eastAsia"/>
          <w:sz w:val="24"/>
          <w:szCs w:val="24"/>
        </w:rPr>
        <w:t>D.惩治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60.事业单位工作人员受到（）处分的，在受处分期间，不得聘用到高于现聘岗位等级的岗位，年度考核不得确定为合格及以上。</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 警告   B .记过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C.记大过  D.降低岗位等级或撤职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61.事业单位工作人员同时有两种以上需要给予处分的行为的，应当分别确定其处分。应当给予的处分种类不同的，执行其中最重的处分；应当给予开除以外多个相同种类处分的，执行该处分，但处分期应当按照（）确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A.一个处分期  B.两个处分期之和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C.一个处分期以上、两个处分期之和以下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 两个处分之和以上</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62.事业单位工作人员在受处分期间受到新的处分的，其处分期为原处分期尚未执行的期限与新处分期限之和，但是最长不得超过</w:t>
      </w:r>
      <w:r w:rsidR="00625A7C">
        <w:rPr>
          <w:rFonts w:ascii="宋体" w:eastAsia="宋体" w:hAnsi="宋体" w:hint="eastAsia"/>
          <w:sz w:val="24"/>
          <w:szCs w:val="24"/>
        </w:rPr>
        <w:t>（）</w:t>
      </w:r>
      <w:r w:rsidRPr="00460F8E">
        <w:rPr>
          <w:rFonts w:ascii="宋体" w:eastAsia="宋体" w:hAnsi="宋体" w:hint="eastAsia"/>
          <w:sz w:val="24"/>
          <w:szCs w:val="24"/>
        </w:rPr>
        <w:t>个月。</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A.24      B.36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C.48     </w:t>
      </w:r>
      <w:r>
        <w:rPr>
          <w:rFonts w:ascii="宋体" w:eastAsia="宋体" w:hAnsi="宋体" w:hint="eastAsia"/>
          <w:sz w:val="24"/>
        </w:rPr>
        <w:t xml:space="preserve"> </w:t>
      </w:r>
      <w:r w:rsidRPr="00460F8E">
        <w:rPr>
          <w:rFonts w:ascii="宋体" w:eastAsia="宋体" w:hAnsi="宋体" w:hint="eastAsia"/>
          <w:sz w:val="24"/>
          <w:szCs w:val="24"/>
        </w:rPr>
        <w:t>D.60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63.事业单位工作人员吸食毒品或者组织、参与赌博活动的，给予（）以上处分。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A.警告 B.记过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C.降低岗位等级或者撤职</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D.开除</w:t>
      </w:r>
    </w:p>
    <w:p w:rsidR="00205928" w:rsidRPr="00460F8E" w:rsidRDefault="00205928" w:rsidP="00205928">
      <w:pPr>
        <w:adjustRightInd w:val="0"/>
        <w:snapToGrid w:val="0"/>
        <w:spacing w:line="360" w:lineRule="auto"/>
        <w:rPr>
          <w:rFonts w:ascii="宋体" w:eastAsia="宋体" w:hAnsi="宋体"/>
          <w:sz w:val="24"/>
          <w:szCs w:val="24"/>
        </w:rPr>
      </w:pPr>
    </w:p>
    <w:p w:rsidR="00205928" w:rsidRPr="00460F8E" w:rsidRDefault="00205928" w:rsidP="00205928">
      <w:pPr>
        <w:adjustRightInd w:val="0"/>
        <w:snapToGrid w:val="0"/>
        <w:spacing w:line="360" w:lineRule="auto"/>
        <w:rPr>
          <w:rFonts w:ascii="宋体" w:eastAsia="宋体" w:hAnsi="宋体" w:cs="黑体"/>
          <w:b/>
          <w:sz w:val="24"/>
          <w:szCs w:val="24"/>
        </w:rPr>
      </w:pPr>
      <w:r w:rsidRPr="00460F8E">
        <w:rPr>
          <w:rFonts w:ascii="宋体" w:eastAsia="宋体" w:hAnsi="宋体" w:cs="黑体" w:hint="eastAsia"/>
          <w:b/>
          <w:sz w:val="24"/>
          <w:szCs w:val="24"/>
        </w:rPr>
        <w:t>二、多选题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1、高技能领军人才包括获得（）等荣誉以及享受省级以上政府特殊津贴，或各省（区、市）政府认定的“高精尖缺”高技能人才。</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A.全国劳动模范  B.全国五一劳动奖章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C.中华技能大奖  D.全国技术能手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2．为提高高技能领军人才的社会待遇，鼓励各地根据实际情况，研究探索对高技能领军人才在（）等方面的支持政策。</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A.购房  </w:t>
      </w:r>
      <w:r>
        <w:rPr>
          <w:rFonts w:ascii="宋体" w:eastAsia="宋体" w:hAnsi="宋体" w:hint="eastAsia"/>
          <w:sz w:val="24"/>
        </w:rPr>
        <w:t xml:space="preserve">   </w:t>
      </w:r>
      <w:r w:rsidRPr="00460F8E">
        <w:rPr>
          <w:rFonts w:ascii="宋体" w:eastAsia="宋体" w:hAnsi="宋体" w:hint="eastAsia"/>
          <w:sz w:val="24"/>
          <w:szCs w:val="24"/>
        </w:rPr>
        <w:t xml:space="preserve">B.租房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C.安家补贴 D.子女接受义务教育</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3．对中华技能大奖获得者，人力资源社会保障部将授予中华技能大奖荣誉称号，颁发（）。</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A.中华技能大奖奖章  B.证书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C.奖杯  D.奖金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4．对评选出的全国技术能手，人力资源社会保障部将授予全国技术能手荣誉称号，颁发（）。</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A.全国技术能手奖章  B.证书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C.奖牌  .D奖金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5．到“十三五”末期，技工院校内部管理机制不断完善，办学自主权进一步扩大，（）、督导评估等规范化、科学化管理水平进一步提高。</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A.学制  B.学籍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C.资助D.教材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6．要坚持（）等技工院校办学特色。力争实现全国技工院校90%以上的专业实行校企合作培养模式。</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A.校企合作  B.高端培养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C.标准化发展  D.半工半读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7．坚持校企合作基本办学制度，实现校企共同招生招工、共商专业规划、共议课程开发、（）、共评培养质量的目标。</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A.共组师资队伍  B.共创培养模式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C.共建实习基地  D.共搭管理平台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8．“十三五”时期，要规范技工院校管理，落实技工院校在（）等方面的办学自主权。</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A.人事管理  B.教师评聘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C.收入分配  D.职称评定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9．对职业技能培训公共服务项目实施目录清单管理，制定（），及时向社会公开并实行动态调整。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A.政府补贴培训目录        B.培训机构目录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C.鉴定评价机构目录        D.职业资格目录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10．《国务院关于推行终身职业技能培训制度的意见》规定，建立并推行覆盖城乡全体劳动者、贯穿劳动者学习工作终身、适应（）的终身职业技能培训制度。</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A.就业创业                B.人才成长需要</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C.企业发展                D.经济社会发展需求</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11．根据《国务院关于推行终身职业技能培训制度的意见》，加大职业技能培训经费保障，建立</w:t>
      </w:r>
      <w:r w:rsidR="00625A7C">
        <w:rPr>
          <w:rFonts w:ascii="宋体" w:eastAsia="宋体" w:hAnsi="宋体" w:hint="eastAsia"/>
          <w:sz w:val="24"/>
          <w:szCs w:val="24"/>
        </w:rPr>
        <w:t>（）</w:t>
      </w:r>
      <w:r w:rsidRPr="00460F8E">
        <w:rPr>
          <w:rFonts w:ascii="宋体" w:eastAsia="宋体" w:hAnsi="宋体" w:hint="eastAsia"/>
          <w:sz w:val="24"/>
          <w:szCs w:val="24"/>
        </w:rPr>
        <w:t>多元投入机制，通过就业补助资金、企业职工教育培训经费、社会捐助赞助、劳动者个人缴费等多种渠道筹集培训资金。</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A.协会       B.政府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C.企业       D.社会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12．行业协会、学会等社会组织和企事业单位不得变相开展资格资质许可和认定，证书不得使用（）字样及国徽标志。</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A.中国     </w:t>
      </w:r>
      <w:r>
        <w:rPr>
          <w:rFonts w:ascii="宋体" w:eastAsia="宋体" w:hAnsi="宋体" w:hint="eastAsia"/>
          <w:sz w:val="24"/>
        </w:rPr>
        <w:t xml:space="preserve">  </w:t>
      </w:r>
      <w:r w:rsidRPr="00460F8E">
        <w:rPr>
          <w:rFonts w:ascii="宋体" w:eastAsia="宋体" w:hAnsi="宋体" w:hint="eastAsia"/>
          <w:sz w:val="24"/>
          <w:szCs w:val="24"/>
        </w:rPr>
        <w:t xml:space="preserve">B.国家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C.人员资格   D.职业资格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13．以下职业中，属于准入类职业资格的是（）。</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A.电工   </w:t>
      </w:r>
      <w:r>
        <w:rPr>
          <w:rFonts w:ascii="宋体" w:eastAsia="宋体" w:hAnsi="宋体" w:hint="eastAsia"/>
          <w:sz w:val="24"/>
        </w:rPr>
        <w:t xml:space="preserve">        </w:t>
      </w:r>
      <w:r w:rsidRPr="00460F8E">
        <w:rPr>
          <w:rFonts w:ascii="宋体" w:eastAsia="宋体" w:hAnsi="宋体" w:hint="eastAsia"/>
          <w:sz w:val="24"/>
          <w:szCs w:val="24"/>
        </w:rPr>
        <w:t xml:space="preserve">B.焊工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 轨道列车司机  D.钳工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14．以下职业，未纳入国家职业资格目录的是（）。</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A.修脚师  B.酿酒师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C.安检员  D.美甲师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15．国家职业资格目录中，列出了职业资格名称、资格类别和（）等信息。</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A.报名电话  B.职业标准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C.实施部门  D.设定依据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16．世界技能大赛的技能项目包括（）</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A.正式项目和团队项目 B.展示项目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C.主办方技能项目     D.技能演示项目和技能展览项目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17．参加和举办世界技能大赛的意义有（）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A.提升国家影响力，展现经济社会发展和人才队伍建设成果</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B.展示我国优秀青年技能人才的精湛技艺和职业素质，树立中国制造和服务品牌形象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C.了解各领域职业技能发展的前沿技术，学习借鉴国际上技能人才培养的先进经验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D.引导广大青年学生及社会观念转变，弘扬工匠精神，营造崇高技能的社会氛围具有重要引领作用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18．世界技能大赛竞赛形式的特点有（）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A.一般要求比赛场地开阔  B.集中在一起比赛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C.允许观众入场参观      D.设置技能表演和互动体验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19．世界技能大赛赛项涵盖运输与物流、结构与建筑技术、（）、创意艺术与时尚、社会与个人服务六个大类。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A.制造与工程技术  B.数据与智能技术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C.信息与通信技术</w:t>
      </w:r>
      <w:r>
        <w:rPr>
          <w:rFonts w:ascii="宋体" w:eastAsia="宋体" w:hAnsi="宋体" w:hint="eastAsia"/>
          <w:sz w:val="24"/>
        </w:rPr>
        <w:t xml:space="preserve">  </w:t>
      </w:r>
      <w:r w:rsidRPr="00460F8E">
        <w:rPr>
          <w:rFonts w:ascii="宋体" w:eastAsia="宋体" w:hAnsi="宋体" w:hint="eastAsia"/>
          <w:sz w:val="24"/>
          <w:szCs w:val="24"/>
        </w:rPr>
        <w:t>D.传统工艺与手工技术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20．为推动我国技能竞赛工作的发展，围绕世界技能竞赛，人力资源社会保障部开展了相关活动，这些活动包括（）</w:t>
      </w:r>
      <w:r w:rsidR="00DF2B83">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A.技能中国行活动       B.青年技能营活动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C.中国大能手宣传活动   D.中国达人秀</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21.《专业技术人员资格考试违纪违规行为处理规定》所称专业技术人员资格考试，是指由人力资源社会保障部或者由其会同有关行政部门确定，在全国范围内统一举行的（）、（）以及与职称相关的考试。</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A.准入类职业资格考试   B.水平评价类职业资格考试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C.执业类职业资格考试   D.从业类职业资格考试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22.《专业技术人员资格考试违纪违规行为处理规定》所称考试工作人员，是指参与考试</w:t>
      </w:r>
      <w:r w:rsidR="00DF2B83">
        <w:rPr>
          <w:rFonts w:ascii="宋体" w:eastAsia="宋体" w:hAnsi="宋体" w:hint="eastAsia"/>
          <w:sz w:val="24"/>
          <w:szCs w:val="24"/>
        </w:rPr>
        <w:t>（）</w:t>
      </w:r>
      <w:r w:rsidRPr="00460F8E">
        <w:rPr>
          <w:rFonts w:ascii="宋体" w:eastAsia="宋体" w:hAnsi="宋体" w:hint="eastAsia"/>
          <w:sz w:val="24"/>
          <w:szCs w:val="24"/>
        </w:rPr>
        <w:t>工作的人员。</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A.组织      B.管理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C.服务      D.实施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23.认定与处理违纪违规行为，应当</w:t>
      </w:r>
      <w:r w:rsidR="00DF2B83">
        <w:rPr>
          <w:rFonts w:ascii="宋体" w:eastAsia="宋体" w:hAnsi="宋体" w:hint="eastAsia"/>
          <w:sz w:val="24"/>
          <w:szCs w:val="24"/>
        </w:rPr>
        <w:t>（）</w:t>
      </w:r>
      <w:r w:rsidRPr="00460F8E">
        <w:rPr>
          <w:rFonts w:ascii="宋体" w:eastAsia="宋体" w:hAnsi="宋体" w:hint="eastAsia"/>
          <w:sz w:val="24"/>
          <w:szCs w:val="24"/>
        </w:rPr>
        <w:t>、适用规定准确。</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A.程序规范  B.公平公正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C.证据确凿 D.事实清楚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24.应试人员在考试过程中有下列哪些违纪违规行为，给予其当次该科目考试成绩无效的处理（）</w:t>
      </w:r>
      <w:r w:rsidR="00DF2B83">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A.在试卷、答题纸、答题卡规定以外位置标注本人信息或者其他特殊标记的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B.故意损坏试卷、答题纸、答题卡、电子化系统设施的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C.未按规定使用考试系统</w:t>
      </w:r>
      <w:r w:rsidR="00DF2B83">
        <w:rPr>
          <w:rFonts w:ascii="宋体" w:eastAsia="宋体" w:hAnsi="宋体" w:hint="eastAsia"/>
          <w:sz w:val="24"/>
          <w:szCs w:val="24"/>
        </w:rPr>
        <w:t>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D.携带通讯工具、规定以外的电子用品或者与考试内容相关的资料进入座位，经提醒仍不改正的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25.应试人员在考试过程中有下列哪些违纪违规行为，给予其当次该科目考试成绩无效的处理。（）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A.在考试开始信号发出前答题，或者在考试结束信号发出后继续答题的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B.将试卷、答题卡、答题纸带出考场的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C.未用规定的纸、笔作答，或者试卷前后作答笔迹不一致的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D.未在规定座位参加考试，或者未经考试工作人员允许擅自离开座位或者考场</w:t>
      </w:r>
      <w:r w:rsidR="00DF2B83">
        <w:rPr>
          <w:rFonts w:ascii="宋体" w:eastAsia="宋体" w:hAnsi="宋体" w:hint="eastAsia"/>
          <w:sz w:val="24"/>
          <w:szCs w:val="24"/>
        </w:rPr>
        <w:t>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26.应试人员在考试过程中有下列哪些严重违纪违规行为，给予其当次全部科目考试成绩无效的处理，并将其违纪违规行为记入专业技术人员资格考试诚信档案库（）</w:t>
      </w:r>
      <w:r w:rsidR="00426185">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A.未在规定座位参加考试，或者未经考试工作人员允许擅自离开座位或者考场，经提醒仍不改正的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B.将试卷、答题卡、答题纸带出考场的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C.互相传递试卷、答题纸、答题卡、草稿纸等的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D.使用禁止带入考场的通讯工具、规定以外的电子用品的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27.《专业技术人员继续教育规定》的适用对象</w:t>
      </w:r>
      <w:r w:rsidR="00426185">
        <w:rPr>
          <w:rFonts w:ascii="宋体" w:eastAsia="宋体" w:hAnsi="宋体" w:hint="eastAsia"/>
          <w:sz w:val="24"/>
          <w:szCs w:val="24"/>
        </w:rPr>
        <w:t>包括</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A.国家机关的专业技术人员</w:t>
      </w:r>
      <w:r>
        <w:rPr>
          <w:rFonts w:ascii="宋体" w:eastAsia="宋体" w:hAnsi="宋体" w:hint="eastAsia"/>
          <w:sz w:val="24"/>
        </w:rPr>
        <w:t xml:space="preserve">     </w:t>
      </w:r>
      <w:r w:rsidRPr="00460F8E">
        <w:rPr>
          <w:rFonts w:ascii="宋体" w:eastAsia="宋体" w:hAnsi="宋体" w:hint="eastAsia"/>
          <w:sz w:val="24"/>
          <w:szCs w:val="24"/>
        </w:rPr>
        <w:t>B.企业的专业技术人员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C.事业单位的专业技术人员</w:t>
      </w:r>
      <w:r>
        <w:rPr>
          <w:rFonts w:ascii="宋体" w:eastAsia="宋体" w:hAnsi="宋体" w:hint="eastAsia"/>
          <w:sz w:val="24"/>
        </w:rPr>
        <w:t xml:space="preserve">     </w:t>
      </w:r>
      <w:r w:rsidRPr="00460F8E">
        <w:rPr>
          <w:rFonts w:ascii="宋体" w:eastAsia="宋体" w:hAnsi="宋体" w:hint="eastAsia"/>
          <w:sz w:val="24"/>
          <w:szCs w:val="24"/>
        </w:rPr>
        <w:t>D.社会团体等组织的专业技术人员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28.专业技术人员继续教育实行（）共同投入机制。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A.政府</w:t>
      </w:r>
      <w:r>
        <w:rPr>
          <w:rFonts w:ascii="宋体" w:eastAsia="宋体" w:hAnsi="宋体" w:hint="eastAsia"/>
          <w:sz w:val="24"/>
        </w:rPr>
        <w:t xml:space="preserve">       </w:t>
      </w:r>
      <w:r w:rsidRPr="00460F8E">
        <w:rPr>
          <w:rFonts w:ascii="宋体" w:eastAsia="宋体" w:hAnsi="宋体" w:hint="eastAsia"/>
          <w:sz w:val="24"/>
          <w:szCs w:val="24"/>
        </w:rPr>
        <w:t>B.社会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C.用人单位</w:t>
      </w:r>
      <w:r>
        <w:rPr>
          <w:rFonts w:ascii="宋体" w:eastAsia="宋体" w:hAnsi="宋体" w:hint="eastAsia"/>
          <w:sz w:val="24"/>
        </w:rPr>
        <w:t xml:space="preserve">   </w:t>
      </w:r>
      <w:r w:rsidRPr="00460F8E">
        <w:rPr>
          <w:rFonts w:ascii="宋体" w:eastAsia="宋体" w:hAnsi="宋体" w:hint="eastAsia"/>
          <w:sz w:val="24"/>
          <w:szCs w:val="24"/>
        </w:rPr>
        <w:t>D.个人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29.继续教育工作实行（）的管理体制。</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A.统筹规划B.分级负责</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C.分类指导D.互相监督</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30.公需科目包括专业技术人员应当普遍掌握的（）等基本知识。</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A.法律法规B.理论政策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C.职业道德D.技术信息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31.通过下列</w:t>
      </w:r>
      <w:r w:rsidR="00426185">
        <w:rPr>
          <w:rFonts w:ascii="宋体" w:eastAsia="宋体" w:hAnsi="宋体" w:hint="eastAsia"/>
          <w:sz w:val="24"/>
          <w:szCs w:val="24"/>
        </w:rPr>
        <w:t>哪些</w:t>
      </w:r>
      <w:r w:rsidRPr="00460F8E">
        <w:rPr>
          <w:rFonts w:ascii="宋体" w:eastAsia="宋体" w:hAnsi="宋体" w:hint="eastAsia"/>
          <w:sz w:val="24"/>
          <w:szCs w:val="24"/>
        </w:rPr>
        <w:t>方式参加继续教育，可计入本人当年继续教育学时</w:t>
      </w:r>
      <w:r w:rsidR="00426185">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A.参加培训班、研修班或者进修班学习</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B.参加相关的继续教育实践活动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C.参加远程教育</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D.参加学术会议、学术讲座、学术访问等活动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32.事业单位工作人员培训包括（）。</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A.岗前培训     B.在岗培训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C.转岗培训     D.为完成特定任务的专项培训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33.事业单位专业技术人员到企业挂职或者参与项目合作期间，与原单位在岗人员同等享有参加（）等方面权利。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A.职称评审      B.项目申报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C.岗位竞聘      D.培训、考核、奖励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34.支持和鼓励事业单位专业技术人员到与本单位业务领域相近</w:t>
      </w:r>
      <w:r w:rsidR="00625A7C">
        <w:rPr>
          <w:rFonts w:ascii="宋体" w:eastAsia="宋体" w:hAnsi="宋体" w:hint="eastAsia"/>
          <w:sz w:val="24"/>
          <w:szCs w:val="24"/>
        </w:rPr>
        <w:t>（）</w:t>
      </w:r>
      <w:r w:rsidRPr="00460F8E">
        <w:rPr>
          <w:rFonts w:ascii="宋体" w:eastAsia="宋体" w:hAnsi="宋体" w:hint="eastAsia"/>
          <w:sz w:val="24"/>
          <w:szCs w:val="24"/>
        </w:rPr>
        <w:t>、社会组织等兼职。</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A.企业     B.科研机构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C.高校     D.政府机关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35.事业单位招聘</w:t>
      </w:r>
      <w:r w:rsidR="00625A7C">
        <w:rPr>
          <w:rFonts w:ascii="宋体" w:eastAsia="宋体" w:hAnsi="宋体" w:hint="eastAsia"/>
          <w:sz w:val="24"/>
          <w:szCs w:val="24"/>
        </w:rPr>
        <w:t>（）</w:t>
      </w:r>
      <w:r w:rsidRPr="00460F8E">
        <w:rPr>
          <w:rFonts w:ascii="宋体" w:eastAsia="宋体" w:hAnsi="宋体" w:hint="eastAsia"/>
          <w:sz w:val="24"/>
          <w:szCs w:val="24"/>
        </w:rPr>
        <w:t>，适用《事业单位公开招聘人员暂行规定》。</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A.领导人员  B.专业技术人员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C.管理人员  D.工勤人员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36.事业单位公开招聘的招聘计划由用人单位负责编制，主要包括以下内容</w:t>
      </w:r>
      <w:r w:rsidR="00625A7C">
        <w:rPr>
          <w:rFonts w:ascii="宋体" w:eastAsia="宋体" w:hAnsi="宋体" w:hint="eastAsia"/>
          <w:sz w:val="24"/>
          <w:szCs w:val="24"/>
        </w:rPr>
        <w:t>（）</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A.招聘的岗位及条件  B.招聘的时间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C.招聘人员的数量    D.采用的招聘方式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37.国家对事业单位岗位设置实行（）。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A.宏观调控       B.分类指导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C.分级管理       D.分业推进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38.事业单位工作人员或者集体有下列情形之一的，给予奖励（）。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A.年度考核被确定为优秀档次的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B.在执行国家重要任务、应对</w:t>
      </w:r>
      <w:r w:rsidR="00426185">
        <w:rPr>
          <w:rFonts w:ascii="宋体" w:eastAsia="宋体" w:hAnsi="宋体" w:hint="eastAsia"/>
          <w:sz w:val="24"/>
          <w:szCs w:val="24"/>
        </w:rPr>
        <w:t>重大突发事件</w:t>
      </w:r>
      <w:r w:rsidRPr="00460F8E">
        <w:rPr>
          <w:rFonts w:ascii="宋体" w:eastAsia="宋体" w:hAnsi="宋体" w:hint="eastAsia"/>
          <w:sz w:val="24"/>
          <w:szCs w:val="24"/>
        </w:rPr>
        <w:t>中表现突出的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C.在工作中有重大发明创造、技术革新的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D.在培养人才、传播先进文化中作出突出贡献的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39.事业单位根据职责任务和工作需要，按照国家有关规定设置岗位。岗位应当具有明确的（）。</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A.名称     B.职责任务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C.工作标准     D.任职条件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40.事业单位三类岗位的结构比例由人事综合管理部门和事业单位主管部门确定，下列表述正确的是（）。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A.主要以专业技术提供社会公益服务的事业单位，应保证专业技术岗位占主体，一般不低于单位岗位总量的70%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B.主要承担社会事务管理职责的事业单位，应保证管理岗位占主体，一般应占单位岗位总量的一半以上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C.主要以专业技术提供社会公益服务的事业单位，应保证专业技术岗位占主体，一般不低于单位岗位总量的一半以上</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D.主要承担社会事务管理职责的事业单位，应保证管理岗位占主体，一般应占单位岗位总量的70%</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41.事业单位聘期考核的结果可以分为（）等档次。</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A.优秀     B.合格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C.基本合格</w:t>
      </w:r>
      <w:r>
        <w:rPr>
          <w:rFonts w:ascii="宋体" w:eastAsia="宋体" w:hAnsi="宋体" w:hint="eastAsia"/>
          <w:sz w:val="24"/>
        </w:rPr>
        <w:t xml:space="preserve"> </w:t>
      </w:r>
      <w:r w:rsidRPr="00460F8E">
        <w:rPr>
          <w:rFonts w:ascii="宋体" w:eastAsia="宋体" w:hAnsi="宋体" w:hint="eastAsia"/>
          <w:sz w:val="24"/>
          <w:szCs w:val="24"/>
        </w:rPr>
        <w:t>D.不合格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42.事业单位经核准的岗位设置方案作为（）的依据。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A.聘用人员    B.确定年度考核优秀比例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C.调整岗位    D.核定工资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43.给予事业单位工作人员处分，应当</w:t>
      </w:r>
      <w:r w:rsidR="00625A7C">
        <w:rPr>
          <w:rFonts w:ascii="宋体" w:eastAsia="宋体" w:hAnsi="宋体" w:hint="eastAsia"/>
          <w:sz w:val="24"/>
          <w:szCs w:val="24"/>
        </w:rPr>
        <w:t>（）</w:t>
      </w:r>
      <w:r w:rsidRPr="00460F8E">
        <w:rPr>
          <w:rFonts w:ascii="宋体" w:eastAsia="宋体" w:hAnsi="宋体" w:hint="eastAsia"/>
          <w:sz w:val="24"/>
          <w:szCs w:val="24"/>
        </w:rPr>
        <w:t>程序合法、手续完备。</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 xml:space="preserve">A.事实清楚  B.证据确凿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C.定性准确  D.处理恰当</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 根据《事业单位工作人员申诉规定》，申请人申请复核和提出申诉、再申诉，应当提交申请书。申请书应当载明下列内容（）。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A.申请人的姓名、出生年月、单位、岗位、政治面貌、联系方式、住址及其他基本情况</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B.原处理单位的名称、地址、联系方式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C.复核、申诉、再申诉的事项、理由和要求</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D.申请日期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45.有下列哪些情形之一的，受聘人员可以随时单方面解除与事业单位的聘用合同。（）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A.在试用期内的</w:t>
      </w:r>
      <w:r>
        <w:rPr>
          <w:rFonts w:ascii="宋体" w:eastAsia="宋体" w:hAnsi="宋体" w:hint="eastAsia"/>
          <w:sz w:val="24"/>
        </w:rPr>
        <w:t xml:space="preserve">              </w:t>
      </w:r>
      <w:r w:rsidRPr="00460F8E">
        <w:rPr>
          <w:rFonts w:ascii="宋体" w:eastAsia="宋体" w:hAnsi="宋体" w:hint="eastAsia"/>
          <w:sz w:val="24"/>
          <w:szCs w:val="24"/>
        </w:rPr>
        <w:t>B.考入普通高等院校的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C.被选调到中央企业工作的 </w:t>
      </w:r>
      <w:r>
        <w:rPr>
          <w:rFonts w:ascii="宋体" w:eastAsia="宋体" w:hAnsi="宋体" w:hint="eastAsia"/>
          <w:sz w:val="24"/>
        </w:rPr>
        <w:t xml:space="preserve">   </w:t>
      </w:r>
      <w:r w:rsidRPr="00460F8E">
        <w:rPr>
          <w:rFonts w:ascii="宋体" w:eastAsia="宋体" w:hAnsi="宋体" w:hint="eastAsia"/>
          <w:sz w:val="24"/>
          <w:szCs w:val="24"/>
        </w:rPr>
        <w:t>D.依法服兵役的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根据《事业单位公开招聘违纪违规行为处理规定》，应聘人员有下列哪些特别严重违纪违规行为之一的，给予其当次全部科目考试成绩无效的处理，并将其违纪违规行为记入事业单位公开招聘应聘人员诚信档案库，长期记录（）</w:t>
      </w:r>
      <w:r w:rsidR="00426185">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A.串通作弊或者参与有组织作弊的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B.代替他人或者让他人代替自己参加考试的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C.将试卷、答题卡、答题纸带出考场，或者故意损坏试卷、答题卡、答题纸及考试相关设施设备的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D.持伪造证件参加考试的</w:t>
      </w:r>
    </w:p>
    <w:p w:rsidR="00205928" w:rsidRDefault="00205928" w:rsidP="00205928">
      <w:pPr>
        <w:adjustRightInd w:val="0"/>
        <w:snapToGrid w:val="0"/>
        <w:spacing w:line="360" w:lineRule="auto"/>
        <w:rPr>
          <w:rFonts w:ascii="宋体" w:eastAsia="宋体" w:hAnsi="宋体"/>
          <w:b/>
          <w:sz w:val="24"/>
        </w:rPr>
      </w:pPr>
    </w:p>
    <w:p w:rsidR="00205928" w:rsidRPr="00460F8E" w:rsidRDefault="00205928" w:rsidP="00205928">
      <w:pPr>
        <w:adjustRightInd w:val="0"/>
        <w:snapToGrid w:val="0"/>
        <w:spacing w:line="360" w:lineRule="auto"/>
        <w:rPr>
          <w:rFonts w:ascii="宋体" w:eastAsia="宋体" w:hAnsi="宋体" w:cs="黑体"/>
          <w:b/>
          <w:sz w:val="24"/>
          <w:szCs w:val="24"/>
        </w:rPr>
      </w:pPr>
      <w:r w:rsidRPr="00460F8E">
        <w:rPr>
          <w:rFonts w:ascii="宋体" w:eastAsia="宋体" w:hAnsi="宋体" w:hint="eastAsia"/>
          <w:b/>
          <w:sz w:val="24"/>
          <w:szCs w:val="24"/>
        </w:rPr>
        <w:t>三、填空题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1．为保障技术工人休息、休假的权利，要落实（），加强劳动执法监察，确保技术工人休息休假权利。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2．鼓励企业为高技能领军人才制定职业发展规划和（）制度，科学评价技能水平和业绩贡献，合理确定年资起加点和工资级差。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3．国家技能人才培育突出贡献候选单位，应从（）中推荐。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4．对国家技能人才培育突出贡献单位、国家技能人才培育突出个人，人力资源社会保障部将予以（）。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5．技工教育是（）和人力资源开发的重要组成部分，承担着为经济社会发展培养高素质技能人才的重要任务。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6．鼓励统筹区域资源，通过组建技工教育集团、（）等形式，打造技工教育“常青藤”。</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7．支持贫困家庭子女接受技工教育和职业培训，使其掌握一技之长，走技能成才之路，实现（）的目标。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8．技工教育要强化国际交流合作，坚持（）并重，提高技工教育国家交流合作水平。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9．依照《国务院关于推行终身职业技能培训制度的意见》，深入实施农民工职业技能提升计划——“春潮行动”，将</w:t>
      </w:r>
      <w:r w:rsidR="00DF2B83">
        <w:rPr>
          <w:rFonts w:ascii="宋体" w:eastAsia="宋体" w:hAnsi="宋体" w:hint="eastAsia"/>
          <w:sz w:val="24"/>
          <w:szCs w:val="24"/>
        </w:rPr>
        <w:t>（）</w:t>
      </w:r>
      <w:r w:rsidRPr="00460F8E">
        <w:rPr>
          <w:rFonts w:ascii="宋体" w:eastAsia="宋体" w:hAnsi="宋体" w:hint="eastAsia"/>
          <w:sz w:val="24"/>
          <w:szCs w:val="24"/>
        </w:rPr>
        <w:t>培养成为高素质技能劳动者。</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10．依照《国务院关于推行终身职业技能培训制度的意见》，制定企业技术工人技能要素和创新成果（）的办法，推动技术工人享受促进科技成果转化的有关政策。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11．依照《国务院关于推行终身职业技能培训制度的意见》，坚持工学结合、知行合一、德技并修，完善激励机制，增强劳动者对职业理念、职业责任和职业使命的认识和理解，提高劳动者践行工匠精神的</w:t>
      </w:r>
      <w:r w:rsidR="00DF2B83">
        <w:rPr>
          <w:rFonts w:ascii="宋体" w:eastAsia="宋体" w:hAnsi="宋体" w:hint="eastAsia"/>
          <w:sz w:val="24"/>
          <w:szCs w:val="24"/>
        </w:rPr>
        <w:t>（）</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12．技能人员职业资格中，社会体育指导员的四个项目（）属于准入类职业资格。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13．国家职业技能鉴定包括（）三种方式。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14．职业技能等级三级为（）职业资格。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15．国家按照规定的条件和程序将职业资格纳入国家职业资格目录，实行（）管理，目录之外一律不得许可和认定职业资格，目录之内除准入类职业资格外一律不得与（）挂钩。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16．2010年，我国正式加入世界技能组织，成为第（）个成员国之一。</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17．自2011年第一次组团参加世界技能大赛以来，我国先后（）次参加世赛，在2015年的第（）届世界技能大赛上，实现了金牌零的突破。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18．世界技能大赛项目团队一般由（）四类人员构成。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19．全国职业技能竞赛系列活动分为（）两个类别。</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20．2017年10月，在阿联酋阿布扎比举行的第44</w:t>
      </w:r>
      <w:r w:rsidRPr="00460F8E">
        <w:rPr>
          <w:rFonts w:ascii="宋体" w:eastAsia="宋体" w:hAnsi="宋体" w:cs="仿宋_GB2312" w:hint="eastAsia"/>
          <w:sz w:val="24"/>
          <w:szCs w:val="24"/>
        </w:rPr>
        <w:t>届世界技能大赛上，我国选手获得了的奖牌数为</w:t>
      </w:r>
      <w:r w:rsidRPr="00460F8E">
        <w:rPr>
          <w:rFonts w:ascii="宋体" w:eastAsia="宋体" w:hAnsi="宋体" w:hint="eastAsia"/>
          <w:sz w:val="24"/>
          <w:szCs w:val="24"/>
        </w:rPr>
        <w:t>（）和12个优胜奖</w:t>
      </w:r>
      <w:r w:rsidRPr="00460F8E">
        <w:rPr>
          <w:rFonts w:ascii="宋体" w:eastAsia="宋体" w:hAnsi="宋体" w:cs="仿宋_GB2312" w:hint="eastAsia"/>
          <w:sz w:val="24"/>
          <w:szCs w:val="24"/>
        </w:rPr>
        <w:t>，</w:t>
      </w:r>
      <w:r w:rsidRPr="00460F8E">
        <w:rPr>
          <w:rFonts w:ascii="宋体" w:eastAsia="宋体" w:hAnsi="宋体" w:hint="eastAsia"/>
          <w:sz w:val="24"/>
          <w:szCs w:val="24"/>
        </w:rPr>
        <w:t>金牌数、奖牌数和团体总分均居榜首，实现历史性突破，取得了我国参加世赛以来的最好成绩。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21.应试人员有提供虚假证明材料或者以其他不正当手段取得相应资格证书或者成绩证明等严重违纪违规行为的，由</w:t>
      </w:r>
      <w:r w:rsidR="00625A7C">
        <w:rPr>
          <w:rFonts w:ascii="宋体" w:eastAsia="宋体" w:hAnsi="宋体" w:hint="eastAsia"/>
          <w:sz w:val="24"/>
          <w:szCs w:val="24"/>
        </w:rPr>
        <w:t>（）</w:t>
      </w:r>
      <w:r w:rsidRPr="00460F8E">
        <w:rPr>
          <w:rFonts w:ascii="宋体" w:eastAsia="宋体" w:hAnsi="宋体" w:hint="eastAsia"/>
          <w:sz w:val="24"/>
          <w:szCs w:val="24"/>
        </w:rPr>
        <w:t>宣布证书或者成绩证明无效。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22.专业技术人员资格考试中违纪违规行为的</w:t>
      </w:r>
      <w:r w:rsidR="00625A7C">
        <w:rPr>
          <w:rFonts w:ascii="宋体" w:eastAsia="宋体" w:hAnsi="宋体" w:hint="eastAsia"/>
          <w:sz w:val="24"/>
          <w:szCs w:val="24"/>
        </w:rPr>
        <w:t>（）</w:t>
      </w:r>
      <w:r w:rsidRPr="00460F8E">
        <w:rPr>
          <w:rFonts w:ascii="宋体" w:eastAsia="宋体" w:hAnsi="宋体" w:hint="eastAsia"/>
          <w:sz w:val="24"/>
          <w:szCs w:val="24"/>
        </w:rPr>
        <w:t>和处理，适用《专业技术人员资格考试违纪违规行为处理规定》。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23.考试工作人员违反</w:t>
      </w:r>
      <w:r w:rsidR="00625A7C">
        <w:rPr>
          <w:rFonts w:ascii="宋体" w:eastAsia="宋体" w:hAnsi="宋体" w:hint="eastAsia"/>
          <w:sz w:val="24"/>
          <w:szCs w:val="24"/>
        </w:rPr>
        <w:t>（）</w:t>
      </w:r>
      <w:r w:rsidRPr="00460F8E">
        <w:rPr>
          <w:rFonts w:ascii="宋体" w:eastAsia="宋体" w:hAnsi="宋体" w:hint="eastAsia"/>
          <w:sz w:val="24"/>
          <w:szCs w:val="24"/>
        </w:rPr>
        <w:t>及有关规定，造成在保密期限内的考试试题、试卷及相关材料内容泄露、丢失的，由相关部门视情节轻重，分别给予责任人和有关负责人处分；构成犯罪的，依法追究刑事责任。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24.考试诚信档案库纳入全国信用信息共享平台，向用人单位及社会提供查询，相关记录作为专业技术人员职业资格证书核发和注册、</w:t>
      </w:r>
      <w:r w:rsidR="00625A7C">
        <w:rPr>
          <w:rFonts w:ascii="宋体" w:eastAsia="宋体" w:hAnsi="宋体" w:hint="eastAsia"/>
          <w:sz w:val="24"/>
          <w:szCs w:val="24"/>
        </w:rPr>
        <w:t>（）</w:t>
      </w:r>
      <w:r w:rsidRPr="00460F8E">
        <w:rPr>
          <w:rFonts w:ascii="宋体" w:eastAsia="宋体" w:hAnsi="宋体" w:hint="eastAsia"/>
          <w:sz w:val="24"/>
          <w:szCs w:val="24"/>
        </w:rPr>
        <w:t>的重要参考。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25.被处理的应试人员对处理决定不服的，可以依法申请行政复议或者提起</w:t>
      </w:r>
      <w:r w:rsidR="00625A7C">
        <w:rPr>
          <w:rFonts w:ascii="宋体" w:eastAsia="宋体" w:hAnsi="宋体" w:hint="eastAsia"/>
          <w:sz w:val="24"/>
          <w:szCs w:val="24"/>
        </w:rPr>
        <w:t>（）</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 对于被认定为违纪违规的，要收集、保存相应证据材料，如实记录违纪违规事实和现场处理情况，当场告知其记录内容，并要求（）。</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27.专业技术人员继续教育应当以经济社会发展和科技进步为导向，以（）为核心，突出针对性、实用性和前瞻性。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28.企业、事业单位等应当依照法律、（）和国家有关规定提取和使用职工教育经费。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29.专业技术人员继续教育内容包括</w:t>
      </w:r>
      <w:r w:rsidR="00DF2B83">
        <w:rPr>
          <w:rFonts w:ascii="宋体" w:eastAsia="宋体" w:hAnsi="宋体" w:hint="eastAsia"/>
          <w:sz w:val="24"/>
          <w:szCs w:val="24"/>
        </w:rPr>
        <w:t>（）</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30.继续教育机构应当按照（）的原则，聘请具有丰富实践经验、理论水平高的业务骨干和专家学者，建设继续教育师资队伍。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31.人力资源社会保障行政部门和有关行业主管部门直接举办继续教育活动的，应当突出（），不得收取费用。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32.国家对事业单位工作人员实行分级（　）管理。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 对事业单位人事管理工作中的违法违纪行为，任何单位或者个人可以向</w:t>
      </w:r>
      <w:r w:rsidR="00625A7C">
        <w:rPr>
          <w:rFonts w:ascii="宋体" w:eastAsia="宋体" w:hAnsi="宋体" w:hint="eastAsia"/>
          <w:sz w:val="24"/>
          <w:szCs w:val="24"/>
        </w:rPr>
        <w:t>（）</w:t>
      </w:r>
      <w:r w:rsidRPr="00460F8E">
        <w:rPr>
          <w:rFonts w:ascii="宋体" w:eastAsia="宋体" w:hAnsi="宋体" w:hint="eastAsia"/>
          <w:sz w:val="24"/>
          <w:szCs w:val="24"/>
        </w:rPr>
        <w:t>、</w:t>
      </w:r>
      <w:r w:rsidR="00625A7C">
        <w:rPr>
          <w:rFonts w:ascii="宋体" w:eastAsia="宋体" w:hAnsi="宋体" w:hint="eastAsia"/>
          <w:sz w:val="24"/>
          <w:szCs w:val="24"/>
        </w:rPr>
        <w:t>（）</w:t>
      </w:r>
      <w:r w:rsidRPr="00460F8E">
        <w:rPr>
          <w:rFonts w:ascii="宋体" w:eastAsia="宋体" w:hAnsi="宋体" w:hint="eastAsia"/>
          <w:sz w:val="24"/>
          <w:szCs w:val="24"/>
        </w:rPr>
        <w:t>或者</w:t>
      </w:r>
      <w:r w:rsidR="00625A7C">
        <w:rPr>
          <w:rFonts w:ascii="宋体" w:eastAsia="宋体" w:hAnsi="宋体" w:hint="eastAsia"/>
          <w:sz w:val="24"/>
          <w:szCs w:val="24"/>
        </w:rPr>
        <w:t>（）</w:t>
      </w:r>
      <w:r w:rsidRPr="00460F8E">
        <w:rPr>
          <w:rFonts w:ascii="宋体" w:eastAsia="宋体" w:hAnsi="宋体" w:hint="eastAsia"/>
          <w:sz w:val="24"/>
          <w:szCs w:val="24"/>
        </w:rPr>
        <w:t>投诉、举报，有关部门和机关应当及时调查处理。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34.事业单位专业技术人员离岗创业项目涉及原单位知识产权、科研成果的，</w:t>
      </w:r>
      <w:r w:rsidR="00625A7C">
        <w:rPr>
          <w:rFonts w:ascii="宋体" w:eastAsia="宋体" w:hAnsi="宋体" w:hint="eastAsia"/>
          <w:sz w:val="24"/>
          <w:szCs w:val="24"/>
        </w:rPr>
        <w:t>（）</w:t>
      </w:r>
      <w:r w:rsidRPr="00460F8E">
        <w:rPr>
          <w:rFonts w:ascii="宋体" w:eastAsia="宋体" w:hAnsi="宋体" w:hint="eastAsia"/>
          <w:sz w:val="24"/>
          <w:szCs w:val="24"/>
        </w:rPr>
        <w:t>、</w:t>
      </w:r>
      <w:r w:rsidR="00625A7C">
        <w:rPr>
          <w:rFonts w:ascii="宋体" w:eastAsia="宋体" w:hAnsi="宋体" w:hint="eastAsia"/>
          <w:sz w:val="24"/>
          <w:szCs w:val="24"/>
        </w:rPr>
        <w:t>（）</w:t>
      </w:r>
      <w:r w:rsidRPr="00460F8E">
        <w:rPr>
          <w:rFonts w:ascii="宋体" w:eastAsia="宋体" w:hAnsi="宋体" w:hint="eastAsia"/>
          <w:sz w:val="24"/>
          <w:szCs w:val="24"/>
        </w:rPr>
        <w:t>、</w:t>
      </w:r>
      <w:r w:rsidR="00625A7C">
        <w:rPr>
          <w:rFonts w:ascii="宋体" w:eastAsia="宋体" w:hAnsi="宋体" w:hint="eastAsia"/>
          <w:sz w:val="24"/>
          <w:szCs w:val="24"/>
        </w:rPr>
        <w:t>（）</w:t>
      </w:r>
      <w:r w:rsidRPr="00460F8E">
        <w:rPr>
          <w:rFonts w:ascii="宋体" w:eastAsia="宋体" w:hAnsi="宋体" w:hint="eastAsia"/>
          <w:sz w:val="24"/>
          <w:szCs w:val="24"/>
        </w:rPr>
        <w:t>可以订立协议，明确收益分配等内容。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35.事业单位公开招聘工作人员按照下列程序进行：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（一）制定公开招聘方案；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（二）公布招聘岗位、资格条件等招聘信息；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（三）审查应聘人员资格条件；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（四）考试、</w:t>
      </w:r>
      <w:r w:rsidR="00625A7C">
        <w:rPr>
          <w:rFonts w:ascii="宋体" w:eastAsia="宋体" w:hAnsi="宋体" w:hint="eastAsia"/>
          <w:sz w:val="24"/>
          <w:szCs w:val="24"/>
        </w:rPr>
        <w:t>（）</w:t>
      </w:r>
      <w:r w:rsidRPr="00460F8E">
        <w:rPr>
          <w:rFonts w:ascii="宋体" w:eastAsia="宋体" w:hAnsi="宋体" w:hint="eastAsia"/>
          <w:sz w:val="24"/>
          <w:szCs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（五）体检；</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（六）公示拟聘人员名单；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（七）订立聘用合同，办理聘用手续。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36.事业单位岗位分为管理岗位、专业技术岗位和（）三种类别。</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37.事业单位拟订岗位设置方案，应当报（）备案。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38.根据事业发展和工作需要，经批准，事业单位可设置（），主要用于聘用急需的高层次人才等特殊需要。</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39.（）作为调整事业单位工作人员岗位、工资以及续订聘用合同的依据。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40.在事业单位人事管理中，考核分为（）、年度考核和聘期考核。</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41.在事业单位人事管理中，奖励坚持精神奖励与物质奖励相结合、以（）为主的原则。</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42.《事业单位工作人员处分暂行规定》所称事业单位主管部门，除有特别规定外，均以事业单位法人证书中（）栏所记载的部门为准。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 受理复核申请的单位应当自接到申请书之日起（）内作出维持、撤销或者变更原人事处理的复核决定，并以书面形式通知申请人。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44.除维持原人事处理外，原处理单位应当在申诉、再申诉决定执行期满后（）内将执行情况报申诉、再申诉受理单位备案。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45.警告、记过、降低岗位等级或者撤职处分，按照干部人事管理权限，由事业单位或者事业单位主管部门决定。其中，由事业单位决定的，应当报</w:t>
      </w:r>
      <w:r w:rsidR="00625A7C">
        <w:rPr>
          <w:rFonts w:ascii="宋体" w:eastAsia="宋体" w:hAnsi="宋体" w:hint="eastAsia"/>
          <w:sz w:val="24"/>
          <w:szCs w:val="24"/>
        </w:rPr>
        <w:t>（）</w:t>
      </w:r>
      <w:r w:rsidRPr="00460F8E">
        <w:rPr>
          <w:rFonts w:ascii="宋体" w:eastAsia="宋体" w:hAnsi="宋体" w:hint="eastAsia"/>
          <w:sz w:val="24"/>
          <w:szCs w:val="24"/>
        </w:rPr>
        <w:t>备案。</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46.完善事业单位工作人员考核制度，建立健全以聘用合同和岗位职责为（）、以工作绩效为（）、以服务对象满意度为（）的考核办法。</w:t>
      </w:r>
    </w:p>
    <w:p w:rsidR="00205928" w:rsidRPr="00460F8E" w:rsidRDefault="00205928" w:rsidP="00205928">
      <w:pPr>
        <w:adjustRightInd w:val="0"/>
        <w:snapToGrid w:val="0"/>
        <w:spacing w:line="360" w:lineRule="auto"/>
        <w:rPr>
          <w:rFonts w:ascii="宋体" w:eastAsia="宋体" w:hAnsi="宋体"/>
          <w:sz w:val="24"/>
          <w:szCs w:val="24"/>
        </w:rPr>
      </w:pPr>
    </w:p>
    <w:p w:rsidR="00205928" w:rsidRPr="00DA71A0" w:rsidRDefault="00205928" w:rsidP="00205928">
      <w:pPr>
        <w:adjustRightInd w:val="0"/>
        <w:snapToGrid w:val="0"/>
        <w:spacing w:line="360" w:lineRule="auto"/>
        <w:rPr>
          <w:rFonts w:ascii="宋体" w:eastAsia="宋体" w:hAnsi="宋体" w:cs="黑体"/>
          <w:b/>
          <w:sz w:val="24"/>
          <w:szCs w:val="24"/>
        </w:rPr>
      </w:pPr>
      <w:r w:rsidRPr="00DA71A0">
        <w:rPr>
          <w:rFonts w:ascii="宋体" w:eastAsia="宋体" w:hAnsi="宋体" w:cs="黑体" w:hint="eastAsia"/>
          <w:b/>
          <w:sz w:val="24"/>
          <w:szCs w:val="24"/>
        </w:rPr>
        <w:t>四、判断题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1．鼓励企业吸纳高技能领军人才参与经营管理决策，适当提高其在职工代表大会中的比例。</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w:t>
      </w:r>
      <w:r w:rsidRPr="00460F8E">
        <w:rPr>
          <w:rFonts w:ascii="宋体" w:eastAsia="宋体" w:hAnsi="宋体" w:hint="eastAsia"/>
          <w:sz w:val="24"/>
          <w:szCs w:val="24"/>
          <w:lang w:val="zh-TW"/>
        </w:rPr>
        <w:t>对于参与国家科技计划项目的高技能领军人才，鼓励所在单位根据其在项目中的实际贡献给予绩效奖励。</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3．推荐参与国家重大项目（工程）的全国技术能手候选人的申报材料和申报程序须符合国家保密及相关规定。</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4．同一候选人可以同时申报中华技能大奖、全国技术能手奖项和国家技能人才培育突出贡献个人。</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5．支持企业直接举办或参与举办技工院校，保障国有企业办学与公办学校享有同等待遇。</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6．支持技工院校扩大预备技师以上培养层次的在校生规模，加强一流院校、一流专业建设。</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7．认真执行部颁教学计划和教学大纲（课程标准），国家课程教材可以在国家公布的教材目录中选用。</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8．高级技工学校、技师学院招收高中毕业生，培养高级工、预备技师的学制教育期限分别为3年、4年。</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9．依照《国务院关于推行终身职业技能培训制度的意见》，完善以用人单位奖励为导向、国家奖励为</w:t>
      </w:r>
      <w:r w:rsidRPr="00460F8E">
        <w:rPr>
          <w:rFonts w:ascii="宋体" w:eastAsia="宋体" w:hAnsi="宋体" w:hint="eastAsia"/>
          <w:sz w:val="24"/>
          <w:szCs w:val="24"/>
        </w:rPr>
        <w:lastRenderedPageBreak/>
        <w:t>主体、社会奖励为补充的技能人才激励制度。</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10.健全以政策支持、项目评定、孵化实训、科技金融、创业服务为主要内容的创业创新支持体系，将高等学校、职业院校学生在校期间开展的“试创业”实践活动纳入政策支持范围。</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11.国家职业资格目录中的所有职业的从业者必须持有职业资格证书才能上岗工作。</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12.国家职业资格的各职业考核鉴定，都是由各地人社部门鉴定机构组织实施。</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13.国家职业技能标准中，对职业道德也有要求。</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国家职业资格目录保持相对稳定，实行动态调整。设置准入类职业资格，其所涉职业（工种）必须关系公共利益或涉及国家安全、公共安全、人身健康、生命财产安全，且必须有法律法规或国务院决定作为依据。</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15．举办世界技能大赛的最初目的激发年轻人接受职业教育，解决技术工人短缺问题。</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16．中国职业技能竞赛始于工人技能比赛、技术比武以及各类劳动竞赛。</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对国家级一类技能竞赛获得各职业（工种）前8名的选手、国家级二类技能竞赛获得各职业（工种）前5名的选手，由人力资源社会保障部授予“全国技术能手”称号，并颁发奖章、奖牌和证书，晋升技师职业资格，已具有技师职业资格的，晋升高级技师职业资格。对国家级一类竞赛第9－15名的选手及国家级二类竞赛第6－10名的选手晋升高级工职业资格，已具备高级工职业资格的，晋升技师职业资格。</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w:t>
      </w:r>
      <w:r>
        <w:rPr>
          <w:rFonts w:ascii="宋体" w:eastAsia="宋体" w:hAnsi="宋体" w:hint="eastAsia"/>
          <w:sz w:val="24"/>
        </w:rPr>
        <w:t>.</w:t>
      </w:r>
      <w:r w:rsidRPr="00460F8E">
        <w:rPr>
          <w:rFonts w:ascii="宋体" w:eastAsia="宋体" w:hAnsi="宋体" w:hint="eastAsia"/>
          <w:sz w:val="24"/>
          <w:szCs w:val="24"/>
        </w:rPr>
        <w:t>技工院校招收初中毕业生，培养中级工、高级工、预备技师的学制教育期限分别为3年、5年、6年。</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19.造成重大社会影响的严重违纪违规行为，由省级考试主管部门会同省级考试机构或者由省级考试机构进行认定与处理，处理情况报告人力资源社会保障部即可。</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20.持伪造证件参加考试的，给予其当次该科目考试成绩无效的处理。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21.在试卷、答题纸、答题卡规定以外位置标注本人信息或者其他特殊标记的，给予其当次全部科目考试成绩无效的处理（）。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22.抄袭、协助他人抄袭试题答案或者与考试内容相关资料的，给予其当次全部科目考试成绩无效的处理，并将其违纪违规行为记入专业技术人员资格考试诚信档案库，长期记录。</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23.代替他人或者让他人代替自己参加考试的，给予其当次全部科目考试成绩无效的处理，并将其违纪违规行为记入专业技术人员资格考试诚信档案库，记录期限为五年。</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24.串通作弊或者参与有组织作弊的，给予其当次全部科目考试成绩无效的处理，并将其违纪违规行为记入专业技术人员资格考试诚信档案库，长期记录。</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25.提示或者暗示应试人员答卷的考试工作人员，由考试机构、考试主管部门或者建议有关部门将其调离考试工作岗位，不得再从事考试工作，并给予相应处分。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26.擅自将试卷、试题信息、答题纸、答题卡、草稿纸等带出考场或者传给他人的考试工作人员，停止其继续参加当年及下一年度考试工作，并由考试机构、考试主管部门或者建议有关部门给予处分。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27.故意损坏试卷、试题载体、答题纸、答题卡的考试工作人员，由考试机构、考试主管部门或者建议有关部门将其调离考试工作岗位，不得再从事考试工作，并给予相应处分。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28.被处理的应试人员对处理决定不服的，可以依法申请行政复议或者提起行政诉讼。</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29.专业技术人员经用人单位同意，脱产或者半脱产参加继续教育活动的，用人单位应当按照国家有关规定或者与劳动者的约定，支付工资、福利等待遇。</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30.专业技术人员承担全部或者大部分继续教育费用的，用人单位可代为指定继续教育机构。</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31.大型企业的培训机构不能面向专业技术人员提供继续教育服务。</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32.县级以上地方人力资源社会保障行政部门和有关行业主管部门可以建设区域性、行业性专业技术人员继续教育基地。</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33.专业技术人员根据岗位要求和职业发展需要，可参加本单位组织的继续教育活动，也可参加本单位组织之外的继续教育活动。</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34.事业单位制定工作人员年度考核方案和绩效工资分配办法，必须通过职工代表大会或者其他形式听取工作人员意见。</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35.事业单位工作人员兼职或者在职创办企业期间，可暂不履行本单位岗位职责。</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36.事业单位专业技术人员到企业挂职或者参与项目合作情形的，合作期满，但所从事工作确未结束的，由本人提出申请续签协议的，原单位应同意申请。</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37.对事业单位公开招聘中应聘人员违纪违规行为作出处理决定前，应当告知应聘人员拟作出的处理决定及相关事实、理由和依据，并告知应聘人员依法享有陈述和申辩的权利。</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38.事业单位公开招聘考试可采取笔试、面试等多种方式。对于应聘工勤岗位的人员，可根据需要重点进行职业资格证的复审。</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39.在事业单位公开招聘中，应聘人员在考试过程中未在规定座位参加考试，或者未经考试工作人员允许擅自离开座位或者考场，经提醒仍不改正的的，给予其当次该科目考试成绩无效的处理。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40.根据《〈事业单位岗位设置管理试行办法〉实施意见》，经费自理的事业单位不纳入岗位设置管理。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41.事业单位要按照科学合理、精简效能的原则进行岗位设置，坚持按需设岗、竞争上岗、按岗聘用、合同管理。</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42.国家确定事业单位通用的岗位名称、岗位类别和等级。</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43.事业单位工勤技能岗位包括技术工岗位和普通工岗位，两类岗位均分为5个等级，即一至五级。</w:t>
      </w:r>
      <w:r>
        <w:rPr>
          <w:rFonts w:ascii="宋体" w:eastAsia="宋体" w:hAnsi="宋体" w:hint="eastAsia"/>
          <w:sz w:val="24"/>
        </w:rPr>
        <w:lastRenderedPageBreak/>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44.不按规定进行岗位设置和岗位聘用的事业单位，政府人事行政部门及有关部门不予确认岗位等级、不予兑现工资、不予核拨经费。</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45.在事业单位人事管理中，考核应当听取服务对象的意见和评价。</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46.省级事业单位人事综合管理部门作出的申诉处理决定不是发生效力的最终决定。</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47.事业单位工作人员对中央垂直管理部门省级以下机关作出的复核决定不服提出的申诉，由同级事业单位人事综合管理部门管辖。</w:t>
      </w:r>
      <w:r>
        <w:rPr>
          <w:rFonts w:ascii="宋体" w:eastAsia="宋体" w:hAnsi="宋体" w:hint="eastAsia"/>
          <w:sz w:val="24"/>
        </w:rPr>
        <w:t>（）</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48.对被判处刑罚事业单位工作人员的处分决定，应当在判决生效后三个月内作出。</w:t>
      </w:r>
      <w:r>
        <w:rPr>
          <w:rFonts w:ascii="宋体" w:eastAsia="宋体" w:hAnsi="宋体" w:hint="eastAsia"/>
          <w:sz w:val="24"/>
        </w:rPr>
        <w:t>（）</w:t>
      </w:r>
    </w:p>
    <w:p w:rsidR="00205928" w:rsidRDefault="00205928" w:rsidP="00205928">
      <w:pPr>
        <w:adjustRightInd w:val="0"/>
        <w:snapToGrid w:val="0"/>
        <w:spacing w:line="360" w:lineRule="auto"/>
        <w:rPr>
          <w:rFonts w:ascii="宋体" w:eastAsia="宋体" w:hAnsi="宋体" w:cs="黑体"/>
          <w:sz w:val="24"/>
        </w:rPr>
      </w:pPr>
    </w:p>
    <w:p w:rsidR="00205928" w:rsidRPr="00DA71A0" w:rsidRDefault="00205928" w:rsidP="00205928">
      <w:pPr>
        <w:adjustRightInd w:val="0"/>
        <w:snapToGrid w:val="0"/>
        <w:spacing w:line="360" w:lineRule="auto"/>
        <w:rPr>
          <w:rFonts w:ascii="宋体" w:eastAsia="宋体" w:hAnsi="宋体" w:cs="黑体"/>
          <w:b/>
          <w:sz w:val="24"/>
          <w:szCs w:val="24"/>
        </w:rPr>
      </w:pPr>
      <w:r w:rsidRPr="00DA71A0">
        <w:rPr>
          <w:rFonts w:ascii="宋体" w:eastAsia="宋体" w:hAnsi="宋体" w:cs="黑体" w:hint="eastAsia"/>
          <w:b/>
          <w:sz w:val="24"/>
          <w:szCs w:val="24"/>
        </w:rPr>
        <w:t>五、简答题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1．哪些人员可以参加中华技能大奖的评选？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2．中华技能大奖和全国技术能手获得者可获得什么表彰和奖励？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3．职业学校的设立必须符合哪些条件？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4．职业培训机构的设立必须符合哪些条件？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5．职业培训包括哪些内容？如何实施？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6．我国目前开展的国家级职业技能竞赛分类有哪些？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7．我国目前开展的职业技能竞赛的职业（工种）是如何设置的？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8．民办学校设立应由何部门审批？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 现行《专业技术人员资格考试违纪违规行为处理规定》施行前发生的违纪违规行为应当如何处理？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10.专业技术人员继续教育包括哪些内容？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11.可计入本人当年继续教育学时的继续教育方式有哪些？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12.负有事业单位聘用、考核、奖励、处分、人事争议处理等职责的人员履行职责，在哪些情形下，应当回避？</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13.根据《关于支持和鼓励事业单位专业技术人员创新创业的指导意见》，支持和鼓励事业单位设置创新型岗位，其中包括创新岗位与流动岗位，请简要说明两者主要区别。</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14.在事业单位公开招聘中，对应聘人员违纪违规行为作出处理决定前，应当告知应聘人员哪些内容？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15.事业单位招聘人员应当公开发布招聘信息，招聘信息应当载明哪些信息？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16.专业技术一级岗位是国家专设的特设岗位，其任职条件有哪些？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17.国家确定事业单位通用的岗位类别和等级，其中，专业技术岗位共分为多少等级？具体包括哪些等级？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18.事业单位工作人员有那些情形，应当从重处分？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19.事业单位工作人员对涉及本人的哪些人事处理不服，可以申请复核或者提出申诉、再申诉？</w:t>
      </w:r>
    </w:p>
    <w:p w:rsidR="00205928" w:rsidRPr="00DA71A0" w:rsidRDefault="00205928" w:rsidP="00205928">
      <w:pPr>
        <w:pStyle w:val="1"/>
        <w:jc w:val="center"/>
        <w:rPr>
          <w:rFonts w:ascii="宋体" w:eastAsia="宋体" w:hAnsi="宋体"/>
        </w:rPr>
      </w:pPr>
      <w:bookmarkStart w:id="9" w:name="_Toc1654267"/>
      <w:r w:rsidRPr="00DA71A0">
        <w:rPr>
          <w:rFonts w:ascii="宋体" w:eastAsia="宋体" w:hAnsi="宋体" w:hint="eastAsia"/>
        </w:rPr>
        <w:t>参考答案</w:t>
      </w:r>
      <w:bookmarkEnd w:id="9"/>
    </w:p>
    <w:p w:rsidR="00205928" w:rsidRPr="00DA71A0" w:rsidRDefault="00205928" w:rsidP="00205928">
      <w:pPr>
        <w:adjustRightInd w:val="0"/>
        <w:snapToGrid w:val="0"/>
        <w:spacing w:line="360" w:lineRule="auto"/>
        <w:rPr>
          <w:rFonts w:ascii="宋体" w:eastAsia="宋体" w:hAnsi="宋体"/>
          <w:b/>
          <w:sz w:val="24"/>
          <w:szCs w:val="24"/>
        </w:rPr>
      </w:pPr>
      <w:r w:rsidRPr="00DA71A0">
        <w:rPr>
          <w:rFonts w:ascii="宋体" w:eastAsia="宋体" w:hAnsi="宋体" w:hint="eastAsia"/>
          <w:b/>
          <w:sz w:val="24"/>
          <w:szCs w:val="24"/>
        </w:rPr>
        <w:t>一、单选题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解析：根据《关于提高技术工人待遇的意见》要求，各地要探索实行高技能领军人才在工会等群团组织中挂职和兼职，纳入党委联系专家范围。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解析：根据《关于提高技术工人待遇的意见》，为建立企业技术工人工资正常增长机制，国有企业工资总额分配要向高技能人才倾斜，高技能人才人均工资增幅应不低于本单位管理人员人均工资增幅。</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解析：《关于提高技术工人待遇的意见》要求，各地要设立高技能领军人才服务窗口，负责协调落实相关待遇政策，并结合实际制定支持政策。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要求，中华技能大奖候选人须来自生产一线岗位，且从事本职业（工种）10年以上，享受国务院政府特殊津贴，原则上从历届全国技术能手和具有高级技师职业资格的在岗人员中推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全国技术能手候选人须来自生产一线，且从事本职业（工种）5年以上，取得高级工以上职业资格（技能等级）或同等资格，秉承工匠精神的在岗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解析：《技工教育“十三五”规划》指出，到“十三五”末期，技师学院数量达到450所左右，技工院校学制教育规模达到350万人。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解析：《技工教育“十三五”规划》指出，要增强技工院校社会服务功能，技工院校每年开展职业培训保持在500万人次以上。</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解析：《技工教育“十三五”规划》规定，高级技工学校、技师学院招收高中毕业生，培养高级工、预备技师的学制教育期限分别为3年、4年。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9．B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解析：《技工教育“十三五”规划》规定，建立技工院校督导员队伍，发挥其在办学水平评估和办学过程督导中的作用。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解析：《技工教育“十三五”规划》指出，要进一步扩大试点专业范围，到2020年力争在50个左右主体专业开展一体化课程教学，一体化课程覆盖全国技工院校70%以上的在校生。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第十条指出，广泛发动社会力量，大力发展民办职业技能培训。鼓励企业建设培训中心、职业院校、企业大学，开展职业训练院试点工作，为社会培育更多高技能人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解析：《国务院关于推行终身职业技能培训制度的意见》第十一条提出，健全以职业能力为导向、以工作业绩为重点、注重工匠精神培育和职业道德养成的技能人才评价体系。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解析：《国务院关于推行终身职业技能培训制度的意见》第十三条提出，建立技能提升多渠道激励机制。支持劳动者凭技能提升待遇，建立健全技能人才培养、评价、使用、待遇相统一的激励机制。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第十条指出，建立以企业岗位练兵和技术比武为基础、以国家和行业竞赛为主体、国内竞赛与国际竞赛相衔接的职业技能竞赛体系，大力组织开展职业技能竞赛活动，积极参与世界技能大赛，拓展技能人才评价选拔渠道。</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解析：《国务院关于推行终身职业技能培训制度的意见》第六条指出，全面推行企业新型学徒制度，对企业新招用和转岗的技能岗位人员，通过校企合作方式，进行系统职业技能培训。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解析：《国家职业技能标准编制技术规程（2018年版）》规定，职业技能等级一般分为初/中/高级工、技师和高级技师5个等级。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解析：《人力资源社会保障部关于公布国家职业资格目录的通知》向社会公布了140项职业资格，其中技能人员职业资格81项。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解析：《人力资源社会保障部关于公布国家职业资格目录的通知》中，公布技能人员职业资格81项，</w:t>
      </w:r>
      <w:r w:rsidRPr="00460F8E">
        <w:rPr>
          <w:rFonts w:ascii="宋体" w:eastAsia="宋体" w:hAnsi="宋体" w:hint="eastAsia"/>
          <w:sz w:val="24"/>
          <w:szCs w:val="24"/>
        </w:rPr>
        <w:lastRenderedPageBreak/>
        <w:t>含准入类5项。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解析：《人力资源社会保障部办公厅关于做好取消部分技能人员职业资格许可认定事项后续工作的通知》中规定，对取消前取得的职业资格证书，可作为水平能力的证明。</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当前，我国正处在全面建成小康社会的决胜阶段、中国特色社会主义进入新时代的关键时期。习近平总书记在党的十九大报告中指出，要建设知识型、技能型、创新型劳动者大军，弘扬劳模精神和工匠精神，营造劳动光荣的社会风尚和精益求精的敬业风气。</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解析：第46届世界技能大赛口号经过征集，最终选定了“新青年、新技能、新梦想”的宣传口号。党的十九大召开后，根据十九大精神，选定“新时代、新技能、新梦想”作为后续各类技能竞赛主题。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2017年10月13日下午，在阿联酋阿布扎比的世界技能组织全体成员大会前，国家主席习近平通过视频向大会致辞，代表中国政府和中国人民表达对上海举办第46届世界技能大赛的坚定支持，承诺上海市一定能为世界奉献一届富有新意、影响深远的世界技能大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世界技能大赛参赛管理暂行办法》，对在世界技能大赛中获得金、银、铜、优胜奖牌的选手，以及为选手获奖提供指导和帮助的技术指导专家、教练、翻译（技术翻译），按国家表彰奖励规定，给予精神奖励和物质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解析：《世界技能大赛参赛管理暂行办法》规定，在世界技能大赛中的获奖选手，由人力资源社会保障部授予“全国技术能手”称号。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2017年10月，在阿联酋阿布扎比举行的第44届世界技能大赛上，来自江苏省常州技师学院的工业机械装调项目选手宋彪，以全场选手最高分荣膺世界技能大赛最高奖项——阿尔伯特·维达奖，这是该奖项设置以来中国选手首次问鼎。</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解析：《专业技术人员资格考试违纪违规行为处理规定》自2017年4月1日起施行。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解析：《专业技术人员资格考试违纪违规行为处理规定》第三条规定，所称考试主管部门，是指各级人力资源社会保障行政部门、有关行政主管部门以及依据法律、行政法规规定具有考试管理职能的行</w:t>
      </w:r>
      <w:r w:rsidRPr="00460F8E">
        <w:rPr>
          <w:rFonts w:ascii="宋体" w:eastAsia="宋体" w:hAnsi="宋体" w:hint="eastAsia"/>
          <w:sz w:val="24"/>
          <w:szCs w:val="24"/>
        </w:rPr>
        <w:lastRenderedPageBreak/>
        <w:t>业协会或者学会等。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解析：《专业技术人员资格考试违纪违规行为处理规定》第三条规定，本规定所称考试机构，是指经政府及其有关部门批准的各级具有专业技术人员资格考试工作职能的单位。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解析：《专业技术人员资格考试违纪违规行为处理规定》第五条规定，各级考试主管部门、考试机构或者有关部门按照考试管理权限依据本规定对应试人员、考试工作人员的违纪违规行为进行认定与处理。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解析：《专业技术人员资格考试违纪违规行为处理规定》第五条规定，造成重大社会影响的严重违纪违规行为，由省级考试主管部门会同省级考试机构或者由省级考试机构进行认定与处理。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31.A</w:t>
      </w:r>
    </w:p>
    <w:p w:rsidR="005D3156" w:rsidRPr="005D3156" w:rsidRDefault="00205928" w:rsidP="005D3156">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解析：《专业技术人员资格考试违纪违规行为处理规定》第六条规定，</w:t>
      </w:r>
      <w:r w:rsidR="005D3156" w:rsidRPr="005D3156">
        <w:rPr>
          <w:rFonts w:ascii="宋体" w:eastAsia="宋体" w:hAnsi="宋体" w:hint="eastAsia"/>
          <w:sz w:val="24"/>
          <w:szCs w:val="24"/>
        </w:rPr>
        <w:t>应试人员在考试过程中有下列违纪违规行为之一的，给予其当次该科目考试成绩无效的处理：</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（一）携带通讯工具、规定以外的电子用品或者与考试内容相关的资料进入座位，经提醒仍不改正的；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（二）经提醒仍不按规定书写、填涂本人身份和考试信息的；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（三） 在试卷、答题纸、答题卡规定以外位置标注本人信息或者其他特殊标记的；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（四）未在规定座位参加考试，或者未经考试工作人员允许擅自离开座位或者考场，经提醒仍不改正的；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（五）未用规定的纸、笔作答，或者试卷前后作答笔迹不一致的；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（六）在考试开始信号发出前答题，或者在考试结束信号发出后继续答题的；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（七）将试卷、答题卡、答题纸带出考场的；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（八）故意损坏试卷、答题纸、答题卡、电子化系统设施的；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（九）未按规定使用考试系统，经提醒仍不改正的；</w:t>
      </w:r>
    </w:p>
    <w:p w:rsidR="00205928" w:rsidRPr="00460F8E"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（十）其他应当给予当次该科目考试成绩无效处理的违纪违规行为。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解析：《专业技术人员资格考试违纪违规行为处理规定》第七条规定，本人离开考场后，在考试结束前，传播考试试题及</w:t>
      </w:r>
      <w:r w:rsidR="00B93949">
        <w:rPr>
          <w:rFonts w:ascii="宋体" w:eastAsia="宋体" w:hAnsi="宋体" w:hint="eastAsia"/>
          <w:sz w:val="24"/>
          <w:szCs w:val="24"/>
        </w:rPr>
        <w:t>答案的，给</w:t>
      </w:r>
      <w:r w:rsidRPr="00460F8E">
        <w:rPr>
          <w:rFonts w:ascii="宋体" w:eastAsia="宋体" w:hAnsi="宋体" w:hint="eastAsia"/>
          <w:sz w:val="24"/>
          <w:szCs w:val="24"/>
        </w:rPr>
        <w:t>予其当次全部科目考试成绩无效的处理。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解析：《专业技术人员资格考试违纪违规行为处理规定》第六条规定，携带通讯工具、规定以外的电子用品或者与考试内容相关的资料进入座位，经提醒仍不改正的，给予其当次该科目考试成绩无效的</w:t>
      </w:r>
      <w:r w:rsidRPr="00460F8E">
        <w:rPr>
          <w:rFonts w:ascii="宋体" w:eastAsia="宋体" w:hAnsi="宋体" w:hint="eastAsia"/>
          <w:sz w:val="24"/>
          <w:szCs w:val="24"/>
        </w:rPr>
        <w:lastRenderedPageBreak/>
        <w:t>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七条规定，应试人员在考试过程中有下列严重违纪违规行为之一的，给予其当次全部科目考试成绩无效的处理，并将其违纪违规行为记入专业技术人员资格考试诚信档案库，记录期限为五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八条规定，应试人员在考试过程中有下列特别严重违纪违规行为之一的，给予其当次全部科目考试成绩无效的处理，并将其违纪违规行为记入专业技术人员资格考试诚信档案库，长期记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一条规定，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解析：《专业技术人员资格考试违纪违规行为处理规定》第十六条规定，对于拒绝签字或者恶意损坏证据材料的，由两名考试工作人员如实记录其拒签或者恶意损坏证据材料的情况。</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解析：《专业技术人员继续教育规定》第八条规定，专业技术人员参加继续教育的时间，每年累计应不少于90学时。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解析：《专业技术人员继续教育规定》第八条规定，专业技术人员参加继续教育的时间，每年累计应不少于90学时，其中，专业科目一般不少于总学时的三分之二，即60学时。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解析：《专业技术人员继续教育规定》第十七条规定，用人单位应当建立继续教育登记管理制度，对专业技术人员参加继续教育的种类、内容、时间和考试考核结果等情况进行记录。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解析：《专业技术人员继续教育规定》第二十四条规定，人力资源社会保障行政部门应当建立继续教育统计制度，对继续教育人数、时间、经费等基本情况进行常规统计和随机统计。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解析：《专业技术人员继续教育规定》第十六条规定，专业技术人员参加继续教育情况应当作为聘任专业技术职务或者申报评定上一级资格的重要条件。有关法律法规规定专业技术人员参加继续教育作</w:t>
      </w:r>
      <w:r w:rsidRPr="00460F8E">
        <w:rPr>
          <w:rFonts w:ascii="宋体" w:eastAsia="宋体" w:hAnsi="宋体" w:hint="eastAsia"/>
          <w:sz w:val="24"/>
          <w:szCs w:val="24"/>
        </w:rPr>
        <w:lastRenderedPageBreak/>
        <w:t>为职业资格等级或者注册的必要条件的，从其规定。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解析：《事业单位人事管理条例》于2014年2月26日经国务院第40次常务会议通过，自2014年7月1日起施行。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解析：根据《事业单位人事管理条例》第二条规定，事业单位人事管理，坚持党管干部、党管人才原则，全面准确贯彻民主、公开、竞争、择优方针。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解析：《人力资源社会保障部关于支持和鼓励事业单位专业技术人员创新创业的指导意见》规定，事业单位专业技术人员离岗创业，须提出书面申请，经单位同意，可在3年内保留人事关系。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解析：《人力资源社会保障部关于支持和鼓励事业单位专业技术人员创新创业的指导意见》规定，创业企业或所工作企业应当依法为离岗创业人员缴纳工伤保险费用。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47.A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解析：《事业单位人事管理条例》第八条规定，事业单位新聘用工作人员，应当面向社会公开招聘。但是，国家政策性安置、按照人事管理权限由上级任命、涉密岗位等人员除外。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48.B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解析：《事业单位人事管理条例》第十二条规定，事业单位与工作人员订立的聘用合同，期限一般不低于3年。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49.B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解析：《事业单位人事管理条例》第十五条规定，事业单位工作人员连续旷工超过15个工作日，或者1年内累计旷工超过30个工作日的，事业单位可以解除聘用合同。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50.C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公开招聘违纪违规行为处理规定》第十一条规定，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51.D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解析：《事业单位岗位设置管理试行办法》第七条规定，事业单位根据岗位设置的政策规定，按照核准的岗位总量、结构比例和最高等级，自主设置本单位的具体工作岗位。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52.B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解析：《事业单位岗位设置管理试行办法》第十四条规定，管理岗位分为10个等级，即一至十级职员岗位。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53.C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解析：《〈事业单位岗位设置管理试行办法〉实施意见》第二十九条规定，工勤技能岗位基本任职条件：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(1)一级、二级工勤技能岗位，须在本工种下一级岗位工作满5年，并分别通过高级技师、技师技术等级考核。</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(2)三级、四级工勤技能岗位，须在本工种下一级岗位工作满5年，并分别通过高级工、中级工技术等级考核。</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(3)学徒（培训生）学习期满和工人见习、试用期满，通过初级工技术等级考核后，可确定为五级工勤技能岗位。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54.B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解析：《事业单位岗位设置管理试行办法》第二十九条规定，事业单位应当与聘用人员签订聘用合同，确定相应的工资待遇。聘用合同期限内调整岗位的，应对聘用合同的相关内容作出相应变更。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55.D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解析：《事业单位人事管理条例》第二十条规定，事业单位应当根据聘用合同规定的岗位职责任务，全面考核工作人员的表现，重点考核工作绩效。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56.A</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解析：《事业单位人事管理条例》第二十一条规定，年度考核的结果可以分为优秀、合格、基本合格和不合格等档次。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57.C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解析：《〈事业单位岗位设置管理试行办法〉实施意见》</w:t>
      </w:r>
      <w:r w:rsidR="00B93949">
        <w:rPr>
          <w:rFonts w:ascii="宋体" w:eastAsia="宋体" w:hAnsi="宋体" w:hint="eastAsia"/>
          <w:sz w:val="24"/>
          <w:szCs w:val="24"/>
        </w:rPr>
        <w:t>第二十三条</w:t>
      </w:r>
      <w:r w:rsidRPr="00460F8E">
        <w:rPr>
          <w:rFonts w:ascii="宋体" w:eastAsia="宋体" w:hAnsi="宋体" w:hint="eastAsia"/>
          <w:sz w:val="24"/>
          <w:szCs w:val="24"/>
        </w:rPr>
        <w:t>规定，三级、五级职员岗位，须分别在四级、六级职员岗位上工作两年以上；四级、六级职员岗位，须分别在五级、七级职员岗位上工作三年以上；七级、八级职员岗位，须分别在八级、九级职员岗位上工作三年以上。</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58.B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解析：《事业单位人事管理条例》第二十七条规定，奖励分为嘉奖、记功、记大功、授予荣誉称号。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59.C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解析：《事业单位工作人员处分暂行规定》第三条规定，给予事业单位工作人员处分，应当坚持公正、公平和教育与惩处相结合的原则。</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60.B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解析：《事业单位工作人员处分暂行规定》第七条规定，事业单位工作人员受到记过处分的，在受处分期间，不得聘用到高于现聘岗位等级的岗位，年度考核不得确定为合格及以上等次。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61.C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处分暂行规定》第九条规定，事业单位工作人员同时有两种以上需要给予处分的行为的，应当分别确定其处分。应当给予的处分种类不同的，执行其中最重的处分；应当给予开除以外多个相同种类处分的，执行该处分，但处分期应当按照一个处分期以上、两个处分期之和以下确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62.C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解析：《事业单位工作人员处分暂行规定》第九条规定，事业单位工作人员在受处分期间受到新的处分的，其处分期为原处分期尚未执行的期限与新处分期限之和，但是最长不得超过48 个月。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63.C</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解析：根据《事业单位工作人员处分暂行规定》第二十一条，有下列行为之一的，给予警告或者记过处分；情节较重的，给予降低岗位等级或者撤职处分；情节严重的，给予开除处分：（一）制造、传播违法违禁物品及信息的；（二）组织、参与卖淫、嫖娼等色情活动的；（三）吸食毒品或者组织、参与赌博活动的；（四）违反规定超计划生育的；（五）包养情人的；（六）有虐待、遗弃家庭成员，或者拒不承担赡养、抚养、扶养义务等的；（七）其他严重违反公共秩序、社会公德的行为。有前款第（二）项、第（三）项、第（四）项、第（五）项规定行为的，给予降低岗位等级或者撤职以上处分。</w:t>
      </w:r>
    </w:p>
    <w:p w:rsidR="00205928" w:rsidRPr="00460F8E" w:rsidRDefault="00205928" w:rsidP="00205928">
      <w:pPr>
        <w:adjustRightInd w:val="0"/>
        <w:snapToGrid w:val="0"/>
        <w:spacing w:line="360" w:lineRule="auto"/>
        <w:rPr>
          <w:rFonts w:ascii="宋体" w:eastAsia="宋体" w:hAnsi="宋体"/>
          <w:sz w:val="24"/>
          <w:szCs w:val="24"/>
        </w:rPr>
      </w:pPr>
    </w:p>
    <w:p w:rsidR="00205928" w:rsidRPr="00DA71A0" w:rsidRDefault="00205928" w:rsidP="00205928">
      <w:pPr>
        <w:adjustRightInd w:val="0"/>
        <w:snapToGrid w:val="0"/>
        <w:spacing w:line="360" w:lineRule="auto"/>
        <w:rPr>
          <w:rFonts w:ascii="宋体" w:eastAsia="宋体" w:hAnsi="宋体"/>
          <w:b/>
          <w:sz w:val="24"/>
          <w:szCs w:val="24"/>
        </w:rPr>
      </w:pPr>
      <w:r w:rsidRPr="00DA71A0">
        <w:rPr>
          <w:rFonts w:ascii="宋体" w:eastAsia="宋体" w:hAnsi="宋体" w:hint="eastAsia"/>
          <w:b/>
          <w:sz w:val="24"/>
          <w:szCs w:val="24"/>
        </w:rPr>
        <w:t>二、多选题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提高技术工人待遇的意见》，高技能领军人才包括获得全国劳动模范、全国五一劳动奖章、中华技能大奖、全国技术能手等荣誉以及享受省级以上政府特殊津贴，或各省（区、市）政府认定的“高精尖缺”高技能人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提高技术工人待遇的意见》鼓励各地根据实际情况，研究探索对高技能领军人才在购（租）住房、安家补贴、子女接受义务教育等方面的支持政策，通过提供人才公寓和发放房租补贴等方式，解决引进高技能领军人才的住房问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解析：根据《人力资源社会保障部关于开展第十四届高技能人才评选表彰活动的通知》，对中华技能大奖获得者，将授予中华技能大奖荣誉称号，颁发中华技能大奖奖章、证书、奖杯和奖金。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解析：《人力资源社会保障部关于开展第十四届高技能人才评选表彰活动的通知》要求，对评选出的全国技术能手，将授予全国技术能手荣誉称号，颁发全国技术能手奖章、证书、奖牌和奖金。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5．ABCD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解析：《技工教育“十三五”规划》规定，到“十三五”末期，技工院校内部管理机制不断完善，办学自主权进一步扩大，学制、学籍、资助、教材、督导评估等规范化、科学化管理水平进一步提高。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解析：《技工教育“十三五”规划》规定，坚持校企合作、高端培养和标准化发展等技工院校办学特色。力争实现全国技工院校90%以上的专业实行校企合作培养模式。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坚持校企合作基本办学制度，实现校企共同招生招工、共商专业规划、共议课程开发、共组师资队伍、共创培养模式、共建实习基地、共搭管理平台、共评培养质量的目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解析：《技工教育“十三五”规划》规定，要规范技工院校管理，落实技工院校在人事管理、教师评聘、收入分配等方面的办学自主权。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对职业技能培训公共服务项目实施目录清单管理，制定政府补贴培训目录、培训机构目录、鉴定评价机构目录、职业资格目录，及时向社会公开并实行动态调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10．ABD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解析：依照《国务院关于推行终身职业技能培训制度的意见》第三条，建立并推行覆盖城乡全体劳动者、贯穿劳动者学习工作终身、适应就业创业和人才成长需要以及经济社会发展需求的终身职业技能培训制度。</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关于推行终身职业技能培训制度的意见》在“保障措施”部分提出，加大职业技能培训经费保障，建立政府、企业、社会多元投入机制，通过就业补助资金、企业职工教育培训经费、社会捐助赞助、劳动者个人缴费等多种渠道筹集培训资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规定，行业协会、学会等社会组织和企事业单位不得变相开展资格资质许可和认定，证书不得使用“中华人民共和国”“中国”“中华”“国家”“全国”“职业资格”或“人员资格”等字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13．焊工与轨道列车司机属于技能人员准入类职业资格，电工、钳工属于技能人员水平评价类职业资格。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14．AD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解析：酿酒师、安检员属于技能人员职业资格，修脚师、美甲师未列入目录。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解析：根据《人力资源社会保障部关于公布国家职业资格目录的通知》，目录包含职业资格名称、实施部门、资格类别、设定依据等信息。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世界技能大赛相关规定，世界技能大赛的技能项目包括正式项目、正式团队项目、展示项目、主办方技能项目，以及技能演示项目和技能展览项目六类。前四类项目会录入竞赛信息系统，适用竞赛规则，颁发世界技能组织奖牌，前三类项目计入成员竞赛成绩，第四类项目仅举办一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参加和举办世界技能大赛，首先对提升中国国家影响力，展现我国经济社会发展和人才队伍建设成果，展示我国优秀青年技能人才的精湛技艺和职业素质，树立中国制造和服务品牌形象，增强国家软实力，扩大我国在国际职业技能领域的影响力具有重要意义；其次，对我们了解各领域职业技能发展的前沿技术，学习借鉴国际上技能人才培养的先进经验，培养造就具有国际水平的高技能人才队伍具有重大促进作用；第三，对于引起各有关部门、各级党委、政府和行业企业、各类院校以及全社会更加重视和关注技能人才工作，利用世界技能大赛这一抓手，进一步加强技能人才培养，引导广大青年学生及社会观念转变，弘扬工匠精神，营造崇高技能的社会氛围具有重要引领作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解析：世界技能大赛既是一项国际交流性赛事，也是一项开放式和展示性活动，因此比赛一般集中在某一个开阔的展馆或者广场进行，允许观众入场参观，市场也设置各种各样的观众体验和互动活动。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19．AC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世界技能组织规定，每届世界技能大赛都围绕国计民生相关的六大领域开展职业技能竞赛，依次为：运输与物流、结构与建筑技术、制造与工程技术、信息与通信技术、创意艺术与时尚、社会与个人服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解析：为推动我国技能竞赛工作的发展，围绕世界技能竞赛，人力资源社会保障部开发开展了技能中国行、青年技能营、中国大能手等诸多相关活动，期待更多人关注技能、支持技能、享受技能。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21.AB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三条规定，本规定所称专业技术人员资格考试，是指由人力资源社会保障部或者由其会同有关行政部门确定，在全国范围内统一举行的准入类职业资格考试、水平评价类职业资格考试以及与职称相关的考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22.BC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解析：《专业技术人员资格考试违纪违规行为处理规定》第三条规定，本规定所称考试工作人员，是指参与考试管理和服务工作的人员。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23.ACD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解析：《专业技术人员资格考试违纪违规行为处理规定》第四条规定，认定与处理违纪违规行为，应当事实清楚、证据确凿、程序规范、适用规定准确。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24.ABD</w:t>
      </w:r>
    </w:p>
    <w:p w:rsidR="005D3156" w:rsidRPr="005D3156" w:rsidRDefault="00205928" w:rsidP="005D3156">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解析：《专业技术人员资格考试违纪违规行为处理规定》第六条规定，</w:t>
      </w:r>
      <w:r w:rsidR="005D3156" w:rsidRPr="005D3156">
        <w:rPr>
          <w:rFonts w:ascii="宋体" w:eastAsia="宋体" w:hAnsi="宋体" w:hint="eastAsia"/>
          <w:sz w:val="24"/>
          <w:szCs w:val="24"/>
        </w:rPr>
        <w:t>应试人员在考试过程中有下列违纪违规行为之一的，给予其当次该科目考试成绩无效的处理：</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（一）携带通讯工具、规定以外的电子用品或者与考试内容相关的资料进入座位，经提醒仍不改正的；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（二）经提醒仍不按规定书写、填涂本人身份和考试信息的；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（三） 在试卷、答题纸、答题卡规定以外位置标注本人信息或者其他特殊标记的；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（四）未在规定座位参加考试，或者未经考试工作人员允许擅自离开座位或者考场，经提醒仍不改正的；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（五）未用规定的纸、笔作答，或者试卷前后作答笔迹不一致的；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（六）在考试开始信号发出前答题，或者在考试结束信号发出后继续答题的；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（七）将试卷、答题卡、答题纸带出考场的；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（八）故意损坏试卷、答题纸、答题卡、电子化系统设施的；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（九）未按规定使用考试系统，经提醒仍不改正的；</w:t>
      </w:r>
    </w:p>
    <w:p w:rsidR="00205928" w:rsidRPr="00460F8E"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（十）其他应当给予当次该科目考试成绩无效处理的违纪违规行为。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25.ABC</w:t>
      </w:r>
    </w:p>
    <w:p w:rsidR="005D3156" w:rsidRPr="005D3156" w:rsidRDefault="00205928" w:rsidP="005D3156">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解析：《专业技术人员资格考试违纪违规行为处理规定》第六条规定，</w:t>
      </w:r>
      <w:r w:rsidR="005D3156" w:rsidRPr="005D3156">
        <w:rPr>
          <w:rFonts w:ascii="宋体" w:eastAsia="宋体" w:hAnsi="宋体" w:hint="eastAsia"/>
          <w:sz w:val="24"/>
          <w:szCs w:val="24"/>
        </w:rPr>
        <w:t>应试人员在考试过程中有下列违纪违规行为之一的，给予其当次该科目考试成绩无效的处理：</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（一）携带通讯工具、规定以外的电子用品或者与考试内容相关的资料进入座位，经提醒仍不改正的；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（二）经提醒仍不按规定书写、填涂本人身份和考试信息的；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（三） 在试卷、答题纸、答题卡规定以外位置标注本人信息或者其他特殊标记的；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（四）未在规定座位参加考试，或者未经考试工作人员允许擅自离开座位或者考场，经提醒仍不改正的；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（五）未用规定的纸、笔作答，或者试卷前后作答笔迹不一致的；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（六）在考试开始信号发出前答题，或者在考试结束信号发出后继续答题的；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（七）将试卷、答题卡、答题纸带出考场的；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lastRenderedPageBreak/>
        <w:t>（八）故意损坏试卷、答题纸、答题卡、电子化系统设施的；</w:t>
      </w:r>
    </w:p>
    <w:p w:rsidR="005D3156" w:rsidRPr="005D3156"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（九）未按规定使用考试系统，经提醒仍不改正的；</w:t>
      </w:r>
    </w:p>
    <w:p w:rsidR="00205928" w:rsidRPr="00460F8E" w:rsidRDefault="005D3156" w:rsidP="005D3156">
      <w:pPr>
        <w:adjustRightInd w:val="0"/>
        <w:snapToGrid w:val="0"/>
        <w:spacing w:line="360" w:lineRule="auto"/>
        <w:rPr>
          <w:rFonts w:ascii="宋体" w:eastAsia="宋体" w:hAnsi="宋体"/>
          <w:sz w:val="24"/>
          <w:szCs w:val="24"/>
        </w:rPr>
      </w:pPr>
      <w:r w:rsidRPr="005D3156">
        <w:rPr>
          <w:rFonts w:ascii="宋体" w:eastAsia="宋体" w:hAnsi="宋体" w:hint="eastAsia"/>
          <w:sz w:val="24"/>
          <w:szCs w:val="24"/>
        </w:rPr>
        <w:t>（十）其他应当给予当次该科目考试成绩无效处理的违纪违规行为。</w:t>
      </w:r>
      <w:r w:rsidR="00205928" w:rsidRPr="00460F8E">
        <w:rPr>
          <w:rFonts w:ascii="宋体" w:eastAsia="宋体" w:hAnsi="宋体" w:hint="eastAsia"/>
          <w:sz w:val="24"/>
          <w:szCs w:val="24"/>
        </w:rPr>
        <w:t>未在规定座位参加考试，或者未经考试工作人员允许擅自离开座位或者考场，经提醒仍不改正的（D项正确表述）。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26.CD</w:t>
      </w:r>
    </w:p>
    <w:p w:rsidR="00625B1A" w:rsidRPr="00625B1A" w:rsidRDefault="00205928" w:rsidP="00625B1A">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解析：《专业技术人员资格考试违纪违规行为处理规定》第七条规定，</w:t>
      </w:r>
      <w:r w:rsidR="00625B1A" w:rsidRPr="00625B1A">
        <w:rPr>
          <w:rFonts w:ascii="宋体" w:eastAsia="宋体" w:hAnsi="宋体" w:hint="eastAsia"/>
          <w:sz w:val="24"/>
          <w:szCs w:val="24"/>
        </w:rPr>
        <w:t>应试人员在考试过程中有下列严重违纪违规行为之一的，给予其当次全部科目考试成绩无效的处理，并将其违纪违规行为记入专业技术人员资格考试诚信档案库，记录期限为五年：</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（一）抄袭、协助他人抄袭试题答案或者与考试内容相关资料的；</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（二）互相传递试卷、答题纸、答题卡、草稿纸等的；</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（三）持伪造证件参加考试的；</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（四）本人离开考场后，在考试结束前，传播考试试题及答案的；</w:t>
      </w:r>
    </w:p>
    <w:p w:rsidR="00625B1A" w:rsidRPr="00625B1A"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（五）使用禁止带入考场的通讯工具、规定以外的电子用品的；</w:t>
      </w:r>
    </w:p>
    <w:p w:rsidR="00205928" w:rsidRPr="00460F8E" w:rsidRDefault="00625B1A" w:rsidP="00625B1A">
      <w:pPr>
        <w:adjustRightInd w:val="0"/>
        <w:snapToGrid w:val="0"/>
        <w:spacing w:line="360" w:lineRule="auto"/>
        <w:rPr>
          <w:rFonts w:ascii="宋体" w:eastAsia="宋体" w:hAnsi="宋体"/>
          <w:sz w:val="24"/>
          <w:szCs w:val="24"/>
        </w:rPr>
      </w:pPr>
      <w:r w:rsidRPr="00625B1A">
        <w:rPr>
          <w:rFonts w:ascii="宋体" w:eastAsia="宋体" w:hAnsi="宋体" w:hint="eastAsia"/>
          <w:sz w:val="24"/>
          <w:szCs w:val="24"/>
        </w:rPr>
        <w:t>（六）其他应当给予当次全部科目考试成绩无效处理的严重违纪违规行为。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解析：《专业技术人员继续教育规定》第二条规定，国家机关、企业、事业单位以及社会团体等组织的专业技术人员继续教育，适用本规定。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解析：《专业技术人员继续教育规定》第五条规定，专业技术人员继续教育实行政府、社会、用人单位和个人共同投入机制。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解析：《专业技术人员继续教育规定》第六条规定，继续教育工作实行统筹规划、分级负责、分类指导的管理体制。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解析：《专业技术人员继续教育规定》第七条规定，公需科目包括专业技术人员应当普遍掌握的法律法规、理论政策、职业道德、技术信息等基本知识。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解析：《专业技术人员继续教育规定》第八条规定，专业技术人员通过下列方式参加继续教育的，计入本人当年继续教育学时：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（一）参加培训班、研修班或者进修班学习；</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（二）参加相关的继续教育实践活动；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（三）参加远程教育；</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（四）参加学术会议、学术讲座、学术访问等活动；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（五）符合规定的其他方式。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解析：《事业单位人事管理条例》第二十三条规定，工作人员应当按照所在单位的要求，参加岗前培训、在岗培训、转岗培训和为完成特定任务的专项培训。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支持和鼓励事业单位专业技术人员创新创业的指导意见》，事业单位专业技术人员到企业挂职或者参与项目合作期间，与原单位在岗人员同等享有参加职称评审、项目申报、岗位竞聘、培训、考核、奖励等方面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解析：《人力资源社会保障部关于支持和鼓励事业单位专业技术人员创新创业的指导意见》规定，支持和鼓励事业单位专业技术人员到与本单位业务领域相近企业、科研机构、高校、社会组织等兼职。</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解析：《事业单位公开招聘人员暂行规定》第二条规定，事业单位招聘专业技术人员、管理人员和工勤人员，适用本规定。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解析：《事业单位公开招聘人员暂行规定》第十二条规定，招聘计划由用人单位负责编制，主要包括以下内容：招聘的岗位及条件、招聘的时间、招聘人员的数量、采用的招聘方式等。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37.ABC</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解析：《事业单位岗位设置管理试行办法》规定，国家对事业单位岗位设置实行宏观调控、分类指导</w:t>
      </w:r>
      <w:r w:rsidR="00426185">
        <w:rPr>
          <w:rFonts w:ascii="宋体" w:eastAsia="宋体" w:hAnsi="宋体" w:hint="eastAsia"/>
          <w:sz w:val="24"/>
          <w:szCs w:val="24"/>
        </w:rPr>
        <w:t>、</w:t>
      </w:r>
      <w:r w:rsidRPr="00460F8E">
        <w:rPr>
          <w:rFonts w:ascii="宋体" w:eastAsia="宋体" w:hAnsi="宋体" w:hint="eastAsia"/>
          <w:sz w:val="24"/>
          <w:szCs w:val="24"/>
        </w:rPr>
        <w:t>分级管理。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解析：《事业单位人事管理条例》第二十五条规定，事业单位工作人员或者集体有下列情形之一的，给予奖励：（一）长期服务基层，爱岗敬业，表现突出的</w:t>
      </w:r>
      <w:r w:rsidR="00426185">
        <w:rPr>
          <w:rFonts w:ascii="宋体" w:eastAsia="宋体" w:hAnsi="宋体" w:hint="eastAsia"/>
          <w:sz w:val="24"/>
          <w:szCs w:val="24"/>
        </w:rPr>
        <w:t>；</w:t>
      </w:r>
      <w:r w:rsidRPr="00460F8E">
        <w:rPr>
          <w:rFonts w:ascii="宋体" w:eastAsia="宋体" w:hAnsi="宋体" w:hint="eastAsia"/>
          <w:sz w:val="24"/>
          <w:szCs w:val="24"/>
        </w:rPr>
        <w:t>（二）在执行国家重要任务、应对</w:t>
      </w:r>
      <w:r w:rsidR="00426185">
        <w:rPr>
          <w:rFonts w:ascii="宋体" w:eastAsia="宋体" w:hAnsi="宋体" w:hint="eastAsia"/>
          <w:sz w:val="24"/>
          <w:szCs w:val="24"/>
        </w:rPr>
        <w:t>重大突发事件事件</w:t>
      </w:r>
      <w:r w:rsidRPr="00460F8E">
        <w:rPr>
          <w:rFonts w:ascii="宋体" w:eastAsia="宋体" w:hAnsi="宋体" w:hint="eastAsia"/>
          <w:sz w:val="24"/>
          <w:szCs w:val="24"/>
        </w:rPr>
        <w:t>中表现突出的</w:t>
      </w:r>
      <w:r w:rsidR="00426185">
        <w:rPr>
          <w:rFonts w:ascii="宋体" w:eastAsia="宋体" w:hAnsi="宋体" w:hint="eastAsia"/>
          <w:sz w:val="24"/>
          <w:szCs w:val="24"/>
        </w:rPr>
        <w:t>；</w:t>
      </w:r>
      <w:r w:rsidRPr="00460F8E">
        <w:rPr>
          <w:rFonts w:ascii="宋体" w:eastAsia="宋体" w:hAnsi="宋体" w:hint="eastAsia"/>
          <w:sz w:val="24"/>
          <w:szCs w:val="24"/>
        </w:rPr>
        <w:t>（三）在工作中有重大发明创造、技术革新的</w:t>
      </w:r>
      <w:r w:rsidR="00426185">
        <w:rPr>
          <w:rFonts w:ascii="宋体" w:eastAsia="宋体" w:hAnsi="宋体" w:hint="eastAsia"/>
          <w:sz w:val="24"/>
          <w:szCs w:val="24"/>
        </w:rPr>
        <w:t>；</w:t>
      </w:r>
      <w:r w:rsidRPr="00460F8E">
        <w:rPr>
          <w:rFonts w:ascii="宋体" w:eastAsia="宋体" w:hAnsi="宋体" w:hint="eastAsia"/>
          <w:sz w:val="24"/>
          <w:szCs w:val="24"/>
        </w:rPr>
        <w:t>（四）在培养人才、传播先进文化中作出突出贡献的。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解析：《事业单位人事管理条例》第六条规定，事业单位根据职责任务和工作需要，按照国家有关规定设置岗位。岗位应当具有明确的名称、职责任务、工作标准和任职条件。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40.AB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解析：《〈事业单位岗位设置管理试行办法〉实施意见》第六条规定，事业单位三类岗位的结构比例由人事综合管理部门和事业单位主管部门确定，控制标准如下：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（一）主要以专业技术提供社会公益服务的事业单位，应保证专业技术岗位占主体，一般不低于单位岗位总量的70%。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（二）主要承担社会事务管理职责的事业单位，应保证管理岗位占主体，一般应占单位岗位总量的一半以上。   </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（三）主要承担技能操作维护、服务保障等职责的事业单位，应保证工勤技能岗位占主体，一般应占单位岗位总量的一半以上。</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（四）事业单位主体岗位之外的其他两类岗位，应该保持相对合理的结构比例。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（五）鼓励事业单位后勤服务社会化，逐步扩大社会化服务的覆盖面。已经实现社会化服务的一般性劳务工作，不再设置相应的工勤技能岗位。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41.BD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解析：《事业单位人事管理条例》第二十一条规定，聘期考核的结果可以分为合格和不合格等档次。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42.ACD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解析：《事业单位岗位设置管理试行办法》第三十六条规定，经核准的岗位设置方案作为聘用人员、确定岗位等级、调整岗位以及核定工资的依据。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解析：《事业单位工作人员处分暂行规定》第三条规定，给予事业单位工作人员处分，应当事实清楚、证据确凿、定性准确、处理恰当、程序合法、手续完备。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 ABCD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申诉规定》第十四条规定，申请书应当载明下列内容：（一）申请人的姓名、出生年月、单位、岗位、政治面貌、联系方式、住址及其他基本情况；（二）原处理单位的名称、地址、联系方式；（三）复核、申诉、再申诉的事项、理由和要求；（四）申请日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45.ABD</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务院办公厅转发人事部&lt;关于在事业单位试行人员聘用制度意见&gt;的通知》“六、规范解聘辞聘制度”中规定，有下列情形之一的，受聘人员可以随时单方面解除聘用合同：(一)在试用期内的；(二)考入普通高等院校的；(三)被录用或者选调到国家机关工作的；(四)依法服兵役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46.AB</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公开招聘违纪违规行为处理规定》第八条规定，应聘人员有下列特别严重违纪违规行为之一的，给予其当次全部科目考试成绩无效的处理，并将其违纪违规行为记入事业单位公开招聘应聘人员诚信档案库，长期记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（一）串通作弊或者参与有组织作弊的；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（二）代替他人或者让他人代替自己参加考试的；</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（三）其他应当给予当次全部科目考试成绩无效处理并记入事业单位公开招聘应聘人员诚信档案库的特别严重的违纪违规行为。</w:t>
      </w:r>
    </w:p>
    <w:p w:rsidR="00205928" w:rsidRPr="00460F8E" w:rsidRDefault="00205928" w:rsidP="00205928">
      <w:pPr>
        <w:adjustRightInd w:val="0"/>
        <w:snapToGrid w:val="0"/>
        <w:spacing w:line="360" w:lineRule="auto"/>
        <w:rPr>
          <w:rFonts w:ascii="宋体" w:eastAsia="宋体" w:hAnsi="宋体"/>
          <w:sz w:val="24"/>
          <w:szCs w:val="24"/>
        </w:rPr>
      </w:pPr>
    </w:p>
    <w:p w:rsidR="00205928" w:rsidRPr="00DA71A0" w:rsidRDefault="00205928" w:rsidP="00205928">
      <w:pPr>
        <w:adjustRightInd w:val="0"/>
        <w:snapToGrid w:val="0"/>
        <w:spacing w:line="360" w:lineRule="auto"/>
        <w:rPr>
          <w:rFonts w:ascii="宋体" w:eastAsia="宋体" w:hAnsi="宋体"/>
          <w:b/>
          <w:sz w:val="24"/>
          <w:szCs w:val="24"/>
        </w:rPr>
      </w:pPr>
      <w:r w:rsidRPr="00DA71A0">
        <w:rPr>
          <w:rFonts w:ascii="宋体" w:eastAsia="宋体" w:hAnsi="宋体" w:hint="eastAsia"/>
          <w:b/>
          <w:sz w:val="24"/>
          <w:szCs w:val="24"/>
        </w:rPr>
        <w:t>三、填空题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1．《职工带薪年休假条例》和《企业职工带薪年休假实施办法》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解析：根据《关于提高技术工人待遇的意见》，要保障技术工人休息、休假的权利，落实《职工带薪年休假条例》和《企业职工带薪年休假实施办法》，加强劳动执法监察，确保技术工人休息休假权利。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2．年资（年功）工资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解析：《关于提高技术工人待遇的意见》明确，鼓励企业为高技能领军人才制定职业发展规划和年资（年功）工资制度，科学评价技能水平和业绩贡献，合理确定年资起加点和工资级差。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3．基层企业和技能人才培养院校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解析：根据《人力资源社会保障部关于开展第十四届高技能人才评选表彰活动的通知》要求，国家技能人才培育突出贡献候选单位，应从基层企业和技能人才培养院校中推荐。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4．通报表扬</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解析：根据《人力资源社会保障部关于开展第十四届高技能人才评选表彰活动的通知》要求，对国家技能人才培育突出贡献单位、国家技能人才培育突出个人，我部将予以通报表扬。</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5．国民教育体系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解析：《技工教育“十三五”规划》指出，技工教育是国民教育体系和人力资源开发的重要组成部分，承担着为经济社会发展培养高素质技能人才的重要任务。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6．高技能人才培养联盟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解析：《技工教育“十三五”规划》规定，鼓励统筹区域资源，通过组建技工教育集团、高技能人才培养联盟等形式，打造技工教育“常青藤”。</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7．“培训一人、就业一人、脱贫一户”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解析：《技工教育“十三五”规划》规定，发挥技工院校优势，支持贫困家庭子女接受技工教育和职业培训，使其掌握一技之长，走技能成才之路，实现“培训一人、就业一人、脱贫一户”的目标。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8．“引进来”与“走出去”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解析：《技工教育“十三五”规划》规定，要强化国际交流合作，坚持“引进来”与“走出去”并重，提高技工教育国家交流合作水平。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9．农村转移就业人员  新生代农民工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解析：依照《国务院关于推行终身职业技能培训制度的意见》第五条，深入实施农民工职业技能提升计划——“春潮行动”，将农村转移就业人员和新生代农民工培养成为高素质技能劳动者。</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10．按贡献参与分配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第十三条，制定企业技术工人技能要素和创新成果按贡献参与分配的办法，推动技术工人享受促进科技成果转化的有关政策，鼓励企业对高技能人才实行技术创新成果入股、岗位分红和股权期权等激励方式，鼓励凭技能创造财富、增加收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11．自觉性，主动性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第九条，大力弘扬和培育工匠精神，坚持工学结合、知行合一、德技并修，完善激励机制，增强劳动者对职业理念、职业责任和职业使命的认识和理解，提高劳动者践行工匠精神的自觉性和主动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12．游泳、滑雪、潜水、攀岩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解析：《人力资源社会保障部关于公布国家职业资格目录的通知》中，社会体育指导员（游泳、滑雪、潜水、攀岩）属于技能人员准入类职业资格。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13．理论知识考试、技能考核、综合评审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解析：《国家职业技能标准编制技术规程（2018年版）》中规定，鉴定方式包括理论知识考试、技能考核以及综合评审三种方式。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14．高级工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解析：根据《国家职业技能标准编制技术规程（2018年版）》，职业技能等级三级为高级工职业资格。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15．清单式，就业创业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规定，国家按照规定的条件和程序将职业资格纳入国家职业资格目录，实行清单式管理，目录之外一律不得许可和认定职业资格，目录之内除准入类职业资格外一律不得与就业创业挂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16．53</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解析：在2010年世界技能组织全体大会上，集体表决通过正式接纳中国加入世界技能组织，成为其第53个成员国。</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17．4，43</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解析：2010年我国正式加入世界技能组织以来，先后于2011年、2013年、2015年、2017年四次参加世界技能大赛，并在2015年德国莱比锡第43届世界技能大赛上斩获5枚金牌，首次实现金牌零的突破。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18．技术指导专家、教练、翻译、选手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解析：世界技能大赛每个参赛项目都由团队构成，该团队主要由技术指导专家、教练、翻译和选手构</w:t>
      </w:r>
      <w:r w:rsidRPr="00460F8E">
        <w:rPr>
          <w:rFonts w:ascii="宋体" w:eastAsia="宋体" w:hAnsi="宋体" w:hint="eastAsia"/>
          <w:sz w:val="24"/>
          <w:szCs w:val="24"/>
        </w:rPr>
        <w:lastRenderedPageBreak/>
        <w:t>成，除此之外，还有场地经理、领队等其他人员。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19．国家级一类大赛、国家级二类竞赛</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加强职业技能竞赛管理工作的通知》和《国家职业技能竞赛组织实施指南》规定，从2004年至2018年，人力资源社会保障部开始每年都举办全国职业技能竞赛系列活动，每年包括国家级一类大赛（10个左右）、国家级二类竞赛（40个左右），涉及职业（工种）上百个，上千万人次的企业职工和院校学生参加比赛，并收到良好效果。从2014年开始，纳入人力资源社会保障部计划并由各行业、企业举办的各类职业技能竞赛统称为“××年中国技能大赛”。各行业部门（集团公司）举办的国家级一、二类竞赛，将冠以“××年中国技能大赛——×××职业技能竞（大）赛”名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20．15金、7银、8铜</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在第44届世界技能大赛上，来自世界技能组织68个国家和地区的1300余名选手参加了51个比赛项目。这是我国第四次参赛，中国代表团派出52名选手，参加6大类47个比赛项目的角逐，共获15金、7银、8铜和12个优胜奖，金牌数、奖牌数和团体总分均居榜首，实现历史性突破，取得了我国参加世界技能大赛以来的最好成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21证书签发机构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条规定，应试人员有提供虚假证明材料或者以其他不正当手段取得相应资格证书或者成绩证明等严重违纪违规行为的，由证书签发机构宣布证书或者成绩证明无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22.认定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解析：《专业技术人员资格考试违纪违规行为处理规定》第二条规定，专业技术人员资格考试中违纪违规行为的认定和处理，适用本规定。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23.《中华人民共和国保守国家秘密法》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五条规定，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24.职称评定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二条规定，考试诚信档案库纳入全国信用信息共享平台，向用人单位及社会提供查询，相关记录作为专业技术人员职业资格证书核发和注册、职称评定的重要参考。</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25.行政诉讼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解析：《专业技术人员资格考试违纪违规行为处理规定》第十八条规定，被处理的应试人员对处理决</w:t>
      </w:r>
      <w:r w:rsidRPr="00460F8E">
        <w:rPr>
          <w:rFonts w:ascii="宋体" w:eastAsia="宋体" w:hAnsi="宋体" w:hint="eastAsia"/>
          <w:sz w:val="24"/>
          <w:szCs w:val="24"/>
        </w:rPr>
        <w:lastRenderedPageBreak/>
        <w:t>定不服的，可以依法申请行政复议或者提起行政诉讼。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26.本人签字</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解析：《专业技术人员资格考试违纪违规行为处理规定》第十六条规定，对于被认定为违纪违规的，要收集、保存相应证据材料，如实记录违纪违规事实和现场处理情况，当场告知其记录内容，并要求本人签字。</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27.能力建设</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解析：《专业技术人员继续教育规定》第三条规定，继续教育应当以经济社会发展和科技进步为导向，以能力建设为核心，突出针对性、实用性和前瞻性。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28.行政法规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解析：《专业技术人员继续教育规定》第五条规定，企业、事业单位等应当依照法律、行政法规和国家有关规定提取和使用职工教育经费。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29.公需科目，专业科目。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解析：《专业技术人员继续教育规定》第七条规定，继续教育内容包括公需科目和专业科目。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30.专兼职结合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解析：《专业技术人员继续教育规定》第二十一条规定，继续教育机构应当按照专兼职结合的原则，聘请具有丰富实践经验、理论水平高的业务骨干和专家学者，建设继续教育师资队伍。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31.公益性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解析：专业技术人员继续教育规定》第二十三条规定，人力资源社会保障行政部门和有关行业主管部门直接举办继续教育活动的，应当突出公益性，不得收取费用。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32.分类</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解析：根据《事业单位人事管理条例》第二条规定，国家对事业单位工作人员实行分级分类管理。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 事业单位人事综合管理部门，主管部门，监察机关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事业单位人事管理条例》第四十条规定，对事业单位人事管理工作中的违法违纪行为，任何单位或者个人可以向事业单位人事综合管理部门、主管部门或者监察机关投诉、举报，有关部门和机关应当及时调查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34.事业单位，离岗创业人员，相关企业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解析：根据《关于支持和鼓励事业单位专业技术人员创新创业的指导意见》规定，离岗创业项目涉及原单位知识产权、科研成果的，事业单位、离岗创业人员、相关企业可以订立协议，明确收益分配等内容。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35.考察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解析：《事业单位人事管理条例》第九条规定，事业单位公开招聘工作人员按照下列程序进行：……</w:t>
      </w:r>
      <w:r w:rsidRPr="00460F8E">
        <w:rPr>
          <w:rFonts w:ascii="宋体" w:eastAsia="宋体" w:hAnsi="宋体" w:hint="eastAsia"/>
          <w:sz w:val="24"/>
          <w:szCs w:val="24"/>
        </w:rPr>
        <w:lastRenderedPageBreak/>
        <w:t>（四）考试、考察；……。</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36.工勤技能岗位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解析：《事业单位岗位设置管理试行办法》第八条规定，事业单位岗位分为管理岗位、专业技术岗位和工勤技能岗位三种类别。</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37.人事综合管理部门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解析：《事业单位人事管理条例》第七条规定，事业单位拟订岗位设置方案，应当报人事综合管理部门备案。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38.特设岗位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解析：《事业单位岗位设置管理试行办法》第十二条规定，根据事业发展和工作需要，经批准，事业单位可设置特设岗位，主要用于聘用急需的高层次人才等特殊需要。</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39.考核结果</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解析：《事业单位人事管理条例》第二十三条规定，考核结果作为调整事业单位工作人员岗位、工资以及续订聘用合同的依据。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40.平时考核</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解析：《事业单位人事管理条例》第二十一条规定，考核分为平时考核、年度考核和聘期考核。</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41.精神奖励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解析：《事业单位人事管理条例》第二十六条规定，奖励坚持精神奖励与物质奖励相结合、以精神奖励为主的原则。</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42.举办单位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贯彻执行〈事业单位工作人员处分暂行规定〉若干问题的意见》规定，《处分规定》所称事业单位主管部门，除有特别规定外，均以事业单位法人证书中“举办单位”栏所记载的部门为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 三十日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解析：《事业单位工作人员申诉规定》第十八条规定，受理复核申请的单位应当自接到申请书之日起三十日内作出维持、撤销或者变更原人事处理的复核决定，并以书面形式通知申请人。</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44.三十日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解析：《事业单位工作人员申诉规定》第二十九条规定，除维持原人事处理外，原处理单位应当在申诉、再申诉决定执行期满后三十日内将执行情况报申诉、再申诉受理单位备案。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45.事业单位主管部门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解析：根据《事业单位工作人员处分暂行规定》第二十三条，警告、记过、降低岗位等级或者撤职处分，按照干部人事管理权限，由事业单位或者事业单位主管部门决定。其中，由事业单位决定的，应</w:t>
      </w:r>
      <w:r w:rsidRPr="00460F8E">
        <w:rPr>
          <w:rFonts w:ascii="宋体" w:eastAsia="宋体" w:hAnsi="宋体" w:hint="eastAsia"/>
          <w:sz w:val="24"/>
          <w:szCs w:val="24"/>
        </w:rPr>
        <w:lastRenderedPageBreak/>
        <w:t>当报事业单位主管部门备案。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46.依据，重点内容，基础</w:t>
      </w:r>
    </w:p>
    <w:p w:rsidR="00205928" w:rsidRDefault="00205928" w:rsidP="00205928">
      <w:pPr>
        <w:adjustRightInd w:val="0"/>
        <w:snapToGrid w:val="0"/>
        <w:spacing w:line="360" w:lineRule="auto"/>
        <w:rPr>
          <w:rFonts w:ascii="宋体" w:eastAsia="宋体" w:hAnsi="宋体"/>
          <w:sz w:val="24"/>
        </w:rPr>
      </w:pPr>
      <w:r w:rsidRPr="00460F8E">
        <w:rPr>
          <w:rFonts w:ascii="宋体" w:eastAsia="宋体" w:hAnsi="宋体" w:hint="eastAsia"/>
          <w:sz w:val="24"/>
          <w:szCs w:val="24"/>
        </w:rPr>
        <w:t>解析：印发的《关于进一步深化事业单位人事制度改革的意见》规定，完善事业单位工作人员考核制度，建立健全以聘用合同和岗位职责为依据、以工作绩效为重点内容、以服务对象满意度为基础的考核办法。</w:t>
      </w:r>
    </w:p>
    <w:p w:rsidR="00205928" w:rsidRPr="00460F8E" w:rsidRDefault="00205928" w:rsidP="00205928">
      <w:pPr>
        <w:adjustRightInd w:val="0"/>
        <w:snapToGrid w:val="0"/>
        <w:spacing w:line="360" w:lineRule="auto"/>
        <w:rPr>
          <w:rFonts w:ascii="宋体" w:eastAsia="宋体" w:hAnsi="宋体"/>
          <w:sz w:val="24"/>
          <w:szCs w:val="24"/>
        </w:rPr>
      </w:pPr>
    </w:p>
    <w:p w:rsidR="00205928" w:rsidRPr="00DA71A0" w:rsidRDefault="00205928" w:rsidP="00205928">
      <w:pPr>
        <w:adjustRightInd w:val="0"/>
        <w:snapToGrid w:val="0"/>
        <w:spacing w:line="360" w:lineRule="auto"/>
        <w:rPr>
          <w:rFonts w:ascii="宋体" w:eastAsia="宋体" w:hAnsi="宋体"/>
          <w:b/>
          <w:sz w:val="24"/>
          <w:szCs w:val="24"/>
        </w:rPr>
      </w:pPr>
      <w:r w:rsidRPr="00DA71A0">
        <w:rPr>
          <w:rFonts w:ascii="宋体" w:eastAsia="宋体" w:hAnsi="宋体" w:hint="eastAsia"/>
          <w:b/>
          <w:sz w:val="24"/>
          <w:szCs w:val="24"/>
        </w:rPr>
        <w:t>四、判断题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解析：《关于提高技术工人待遇的意见》明确，鼓励企业吸纳高技能领军人才参与经营管理决策，适当提高其在职工代表大会中的比例。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解析：《关于提高技术工人待遇的意见》明确，对于参与国家科技计划项目的高技能领军人才，鼓励所在单位根据其在项目中的实际贡献给予绩效奖励。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解析：根据《人力资源社会保障部关于开展第十四届高技能人才评选表彰活动的通知》要求，推荐参与国家重大项目（工程）的全国技术能手候选人的申报材料和申报程序须符合国家保密及相关规定。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人力资源社会保障部关于开展第十四届高技能人才评选表彰活动的通知》要求，同一候选人不得同时申报中华技能大奖、全国技术能手奖项和国家技能人才培育突出贡献个人。重复推荐申报者视为无效推荐申报。</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解析：《技工教育“十三五”规划》规定，发挥企业重要办学主体作用，支持企业直接举办或参与举办技工院校，保障国有企业办学与公办学校享有同等待遇。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解析：《技工教育“十三五”规划》规定，支持技工院校扩大高级工以上培养层次的在校生规模，加强一流院校、一流专业建设。</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解析：《技工教育“十三五”规划》规定，认真执行部颁教学计划和教学大纲（课程标准），国家课程教材必须在国家公布的教材目录中选用。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解析：《技工教育“十三五”规划》规定，高级技工学校、技师学院招收高中毕业生，培养高级工、</w:t>
      </w:r>
      <w:r w:rsidRPr="00460F8E">
        <w:rPr>
          <w:rFonts w:ascii="宋体" w:eastAsia="宋体" w:hAnsi="宋体" w:hint="eastAsia"/>
          <w:sz w:val="24"/>
          <w:szCs w:val="24"/>
        </w:rPr>
        <w:lastRenderedPageBreak/>
        <w:t>预备技师的学制教育期限分别为3年、4年。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解析：依照《国务院关于推行终身职业技能培训制度的意见》第十三条，完善以国家奖励为导向、用人单位奖励为主体、社会奖励为补充的技能人才表彰奖励制度。</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依照《国务院关于推行终身职业技能培训制度的意见》第八条，健全以政策支持、项目评定、孵化实训、科技金融、创业服务为主要内容的创业创新支持体系，将高等学校、职业院校学生在校期间开展的“试创业”实践活动纳入政策支持范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解析：国家按照规定的条件和程序将职业资格纳入国家职业资格目录，实行清单式管理，目录之外一律不得许可和认定职业资格，目录之内除准入类职业资格外一律不得与就业创业挂钩。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解析：《人力资源社会保障部关于公布国家职业资格目录的通知》中明确了每个职业资格具体的实施部门，主要为相关部门和行业协会鉴定机构，只有部分职业资格实施部门为人社部门鉴定机构。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解析：《国家职业技能标准编制技术规程（2018年版）》中规定，职业技能标准中“基本要求”部分包括职业道德。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公布国家职业资格目录的通知》中规定，设置准入类职业资格，其所涉职业（工种）必须关系公共利益或涉及国家安全、公共安全、人身健康、生命财产安全，且必须有法律法规或国务院决定作为依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解析：1946年，西班牙国内技术工人短缺，为应对这一困境，西班牙青年组织总干事萌生以职业技能竞赛吸引年轻人接受职业教育的想法，以激发更多年轻人以及他们的父母、老师、雇主对技能学习的热情。</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20世纪50年代，为提高劳动生产效率和产品质量，推动国民经济建设，在广大工人阶层，普遍开展技能比赛、技术比武和各类劳动竞赛等活动，通过竞赛，涌现了一大批优秀技能人才和能工巧匠，普遍提升了工人群体的职业技能水平。</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解析：根据《国家职业技能竞赛组织实施指南》规定，对国家级一类技能竞赛获得各职业（工种）前</w:t>
      </w:r>
      <w:r w:rsidRPr="00460F8E">
        <w:rPr>
          <w:rFonts w:ascii="宋体" w:eastAsia="宋体" w:hAnsi="宋体" w:hint="eastAsia"/>
          <w:sz w:val="24"/>
          <w:szCs w:val="24"/>
        </w:rPr>
        <w:lastRenderedPageBreak/>
        <w:t>5名的选手、国家级二类技能竞赛获得各职业（工种）前3名的选手，由人力资源社会保障部授予“全国技术能手”称号，并颁发奖章、奖牌和证书，晋升技师职业资格，已具有技师职业资格的，晋升高级技师职业资格。对国家级一类竞赛第6－20名的选手及国家级二类竞赛第4－15名的选手晋升高级工职业资格，已具备高级工职业资格的，晋升技师职业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解析：《技工教育“十三五”规划》规定，技工院校招收初中毕业生，培养中级工、高级工、预备技师的学制教育期限分别为3年、5年、6年。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五条规定，造成重大社会影响的严重违纪违规行为，由省级考试主管部门会同省级考试机构或者由省级考试机构进行认定与处理，并将处理情况报告人力资源社会保障部和相应行业的考试主管部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20.错误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解析：《专业技术人员资格考试违纪违规行为处理规定》第七条规定，给予其当次全部科目考试成绩无效的处理。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21.错误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解析：《专业技术人员资格考试违纪违规行为处理规定》第六条规定，给予其当次该科目考试成绩无效的处理。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22.错误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解析：《专业技术人员资格考试违纪违规行为处理规定》第七条规定，给予其当次全部科目考试成绩无效的处理，并将其违纪违规行为记入专业技术人员资格考试诚信档案库，记录期限为五年。</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23.错误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解析：《专业技术人员资格考试违纪违规行为处理规定》第八条规定，给予其当次全部科目考试成绩无效的处理，并将其违纪违规行为记入专业技术人员资格考试诚信档案库，长期记录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24.正确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解析：《专业技术人员资格考试违纪违规行为处理规定》第八条。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25.错误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解析：《专业技术人员资格考试违纪违规行为处理规定》第十三条规定，停止其继续参加当年及下一年度考试工作，并由考试机构、考试主管部门或者建议有关部门给予处分。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26.错误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解析：《专业技术人员资格考试违纪违规行为处理规定》第十四条规定，由考试机构、考试主管部门或者建议有关部门将其调离考试工作岗位，不得再从事考试工作，并给予相应处分.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27.正确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解析：《专业技术人员资格考试违纪违规行为处理规定》第十四条。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28.正确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解析：《专业技术人员资格考试违纪违规行为处理规定》第十八条。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29.正确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解析：《专业技术人员继续教育规定》第十二条规定，专业技术人员经用人单位同意，脱产或者半脱产参加继续教育活动的，用人单位应当按照国家有关规定或者与劳动者的约定，支付工资、福利等待遇。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30.错误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解析：《专业技术人员继续教育规定》第十五条规定，专业技术人员承担全部或者大部分继续教育费用的，用人单位不得指定继续教育机构。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31.错误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解析：《专业技术人员继续教育规定》第十八条规定，依法成立的高等院校、科研院所、大型企业的培训机构等各类教育培训机构可以面向专业技术人员提供继续教育服务。</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32.正确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解析：《专业技术人员继续教育规定》第二十一条规定，县级以上地方人力资源社会保障行政部门和有关行业主管部门可以结合实际，建设区域性、行业性专业技术人员继续教育基地。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33.正确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解析：《专业技术人员继续教育规定》第十条规定，专业技术人员根据岗位要求和职业发展需要，可参加本单位组织的继续教育活动，也可参加本单位组织之外的继续教育活动。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34.正确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解析：《事业单位人事管理条例》第四条规定，事业单位制定或者修改人事管理制度，应当通过职工代表大会或者其他形式听取工作人员意见。</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35.错误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解析：《关于支持和鼓励事业单位专业技术人员创新创业的指导意见》规定，事业单位工作人员兼职或者在职创办企业期间，应该同时保证履行本单位岗位职责、完成本职工作。</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36.错误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解析：《关于支持和鼓励事业单位专业技术人员创新创业的指导意见》规定，事业单位技术人员到企业挂职或者参与项目合作，合作期满应返回原单位，如果所从事工作确未结束的，三方协商一致可以续签协议。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37.正确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解析：根据《事业单位公开招聘违纪违规行为处理规定》第十九条规定，对应聘人员违纪违规行为作出处理决定前，应当告知应聘人员拟作出的处理决定及相关事实、理由和依据，并告知应聘人员依法享有陈述和申辩的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38.错误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解析：根据《事业单位公开招聘人员暂行规定》第十八条，考试可采取笔试、面试等多种方式。对于应聘工勤岗位的人员，可根据需要重点进行实际操作能力测试。</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39.正确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解析：《事业单位公开招聘违纪违规行为处理规定》第六条规定，应聘人员在考试过程中有下列违纪违规行为之一的，给予其当次该科目考试成绩无效的处理：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……（二）未在规定座位参加考试，或者未经考试工作人员允许擅自离开座位或者考场，经提醒仍不改正的；……。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40.错误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实施意见》第一条规定，为了社会公益目的，由国家机关举办或者其他组织利用国有资产举办的事业单位，包括经费来源主要由财政拨款、部分由财政支持以及经费自理的事业单位，都要按照《事业单位岗位设置管理试行办法》和本实施意见实施岗位设置管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41.错误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解析：《事业单位岗位设置管理试行办法》第四条规定，事业单位要按照科学合理、精简效能的原则进行岗位设置，坚持按需设岗、竞聘上岗、按岗聘用、合同管理。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42.错误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解析：《事业单位岗位设置管理试行办法》第五条规定，国家确定事业单位通用的岗位类别和等级。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43.错误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解析：《事业单位岗位设置管理试行办法》第十六条规定，工勤技能岗位包括技术工岗位和普通工岗位，其中，技术工岗位分为5个等级，即一至五级。普通工岗位不分等级。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44.正确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岗位设置管理试行办法》第三十七条规定，不按规定进行岗位设置和岗位聘用的事业单位，政府人事行政部门及有关部门不予确认岗位等级、不予兑现工资、不予核拨经费。情节严重的，对相关领导和责任人予以通报批评，按照人事管理权限给予相应的纪律处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45.正确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解析：《事业单位人事管理条例》第二十条规定，考核应当听取服务对象的意见和评价。</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46.错误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解析：《事业单位工作人员申诉规定》第二十八条规定，中央和省级事业单位人事综合管理部门作出的申诉处理决定是发生效力的最终决定。</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47.错误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解析：《事业单位工作人员申诉规定》第十条规定，事业单位工作人员对中央垂直管理部门省级以下机关作出的复核决定不服提出的申诉，由上一级机关管辖。</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48.错误</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解析：人力资源社会保障部关于贯彻执行《事业单位工作人员处分暂行规定》若干问题的意见规定，对被判处刑罚事业单位工作人员的处分决定，应当在判决生效后一个月内作出。</w:t>
      </w:r>
    </w:p>
    <w:p w:rsidR="00205928" w:rsidRPr="00DA71A0" w:rsidRDefault="00205928" w:rsidP="00205928">
      <w:pPr>
        <w:adjustRightInd w:val="0"/>
        <w:snapToGrid w:val="0"/>
        <w:spacing w:line="360" w:lineRule="auto"/>
        <w:rPr>
          <w:rFonts w:ascii="宋体" w:eastAsia="宋体" w:hAnsi="宋体"/>
          <w:b/>
          <w:sz w:val="24"/>
          <w:szCs w:val="24"/>
        </w:rPr>
      </w:pPr>
      <w:r w:rsidRPr="00DA71A0">
        <w:rPr>
          <w:rFonts w:ascii="宋体" w:eastAsia="宋体" w:hAnsi="宋体" w:hint="eastAsia"/>
          <w:b/>
          <w:sz w:val="24"/>
          <w:szCs w:val="24"/>
        </w:rPr>
        <w:t>五、简答题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《中华技能大奖和全国技术能手评选表彰管理办法》第四条规定，凡中华人民共和国公民，已获得能手称号，在本职业（工种）中的技术技能水平在国内有重要影响，并具备下列条件之一的可参加大奖的评选：</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（一）在技术创新、攻克技术难关等方面做出突出贡献，并总结出独特的操作技术方法，产生重大经济效益和社会效益的；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（二）在本职业（工种）中，具备某种绝招绝技，并在传徒带艺方面做出突出贡献，在国际国内产生重要影响的；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（三）在推广应用先进技术等方面做出突出贡献的。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2．答题要点：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《中华技能大奖和全国技术能手评选表彰管理办法》第九条规定，大奖和能手获得者可获得如下表彰和奖励：</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（一）由劳动和社会保障部（人力资源社会保障部）授予大奖获得者和能手荣誉称号，进行表彰并颁发证书、奖章和奖金。</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能手称号获得者原具有高级（国家职业资格三级）职业资格，且本职业（工种）设有技师以上资格的，由省级人民政府劳动保障（人力资源社会保障）行政部门按照管理权限认定技师资格；大奖获得者原具有技师资格，且本职业（工种）设有高级技师资格的，由省级人民政府劳动保障（人力资源社会保障）行政部门按照管理权限认定高级技师资格。</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3．答题要点：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《职业教育法》第二十四条规定，职业学校的设立，必须符合下列基本条件：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（一）有机构组织和章程；</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（二）有合格的教师；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（三）有符合规定标准的教学场所、与职业教育相适应设施、设备；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（四）有必备的办学资金和稳定的经费来源。</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4．答题要点：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《职业教育法》第二十四条规定，职业培训机构的设立，必须符合下列基本条件：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（一）有组织机构和管理制度；</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（二）有与培训任务相适应的教师和管理人员；</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（三）有与进行培训相适应的场所、设施、设备；</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（四）有相应的经费。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5．答题要点：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《职业教育法》第十四条</w:t>
      </w:r>
      <w:r w:rsidR="002A12BF">
        <w:rPr>
          <w:rFonts w:ascii="宋体" w:eastAsia="宋体" w:hAnsi="宋体" w:hint="eastAsia"/>
          <w:sz w:val="24"/>
          <w:szCs w:val="24"/>
        </w:rPr>
        <w:t>规定，</w:t>
      </w:r>
      <w:r w:rsidRPr="00460F8E">
        <w:rPr>
          <w:rFonts w:ascii="宋体" w:eastAsia="宋体" w:hAnsi="宋体" w:hint="eastAsia"/>
          <w:sz w:val="24"/>
          <w:szCs w:val="24"/>
        </w:rPr>
        <w:t>职业培训包括从业前培训、转业培训、学徒培训、在岗培训、转岗培训及其他职业性培训，可以根据实际情况分为初级、中级、高级职业培训。职业培训分别由相应的职业培训机构、职业学校实施。其他学校或者教育机构可以根据办学能力，开展面向社会的、多种形式的职业培训。</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6．答题要点：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我国目前开展的国家级职业技能竞赛活动分为两类：跨行业（系统）、跨地区的竞赛活动为国家级一类竞赛，单一行业（系统）的竞赛活动为国家级二类竞赛。国家级一类竞赛由人力资源社会保障部牵头组织，可冠以“全国”“中国”等竞赛活动的名称；国家级二类竞赛由国务院有关行业部门、行业（系统）组织或与有关中央企业牵头举办，可冠以“全国××行业（系统）××职业（工种）”或“××集团公司××职业（工种）”等竞赛活动名称。</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7．答题要点：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竞赛主办单位应选择科技含量较高、技术性强、通用性广、从业人员较多和影响较大的职业（工种）。同时，要求举办竞赛的职业（工种）必须具有原劳动和社会保障部（人力资源社会保障部）颁发的国家职业标准，且具有国家职业资格二级（含二级）以上等级资格。相同的职业（工种）在两年内不得重复举办国家级竞赛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8．答题要点：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民办教育促进法》第十一条规定，举办实施学历教育、学前教育、自学考试助学及其他文化教育的民办学校，由县级以上人民政府教育行政部门按照国家规定权限审批；举办实施以职业技能为主的职业资格培训、职业技能培训的民办学校，由县级以上人民政府劳动和社会保障（人力资源社会保障）行政部门按照国家规定的权限审批，并抄送同级教育行政部门备案。</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9.答题要点：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施行前发生的违纪违规行为，在施行后尚未作出处理决定的，按照现行《专业技术人员资格考试违纪</w:t>
      </w:r>
      <w:r w:rsidRPr="00460F8E">
        <w:rPr>
          <w:rFonts w:ascii="宋体" w:eastAsia="宋体" w:hAnsi="宋体" w:hint="eastAsia"/>
          <w:sz w:val="24"/>
          <w:szCs w:val="24"/>
        </w:rPr>
        <w:lastRenderedPageBreak/>
        <w:t>违规行为处理规定》处理；在施行前发生的行为按现行《专业技术人员资格考试违纪违规行为处理规定》属于违纪违规行为，但按原规定不属于违纪违规行为的，不得作为违纪违规行为处理。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10.答题要点：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 xml:space="preserve"> 《专业技术人员继续教育规定》第七条规定，继续教育内容包括公需科目和专业科目。</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公需科目包括专业技术人员应当普遍掌握的法律法规、理论政策、职业道德、技术信息等基本知识。专业科目包括专业技术人员从事专业工作应当掌握的新理论、新知识、新技术、新方法等专业知识。</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11.答题要点：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《专业技术人员继续教育规定》第八条规定，专业技术人员通过下列方式参加继续教育的，计入本人当年继续教育学时：</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（一）参加培训班、研修班或者进修班学习；</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（二）参加相关的继续教育实践活动；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（三）参加远程教育；</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（四）参加学术会议、学术讲座、学术访问等活动；</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（五）符合规定的其他方式。</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12.答题要点：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根据《事业单位人事管理条例》第三十九条规定，负有事业单位聘用、考核、奖励、处分、人事争议处理等职责的人员履行职责有下列情形之一的，应当回避。（一）与本人有利害关系的；（二）与本人近亲属有利害关系的；（三）其它可能影响公正履行职责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13.答题要点：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事业单位创新岗位聘用人员，属于事业单位正式工作人员，其人选可通过内部竞聘上岗或者面向社会公开招聘等方式产生；流动岗位人员，主要来自企业到事业单位兼职，不属于事业单位工作人员，但通过公开招聘、人才项目引进等方式被事业单位正式聘用的。</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14.答题要点：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根据《事业单位公开招聘违纪违规行为处理规定》第十九条规定，对应聘人员违纪违规行为作出处理决定前，应当告知应聘人员拟作出的处理决定及相关事实、理由和依据，并告知应聘人员依法享有陈述和申辩的权利。</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15.答题要点：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根据《事业单位公开招聘人员暂行规定》第十四条规定，事业单位招聘人员应当公开发布招聘信息，招聘信息应当载明用人单位情况简介、招聘的岗位、招聘人员数量及待遇；应聘人员条件；招聘办法；考试、考核的时间（时限）、内容、范围；报名方法等需要说明的事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16.答题要点：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lastRenderedPageBreak/>
        <w:t>《〈事业单位岗位设置管理试行办法〉实施意见》第42条规定，专业技术一级岗位的任职应具有下列条件之一：</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（一）中国科学院院士、中国工程院院士。</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（二）在自然科学、工程技术、社会科学领域做出系统的、创造性的成就和重大贡献的专家、学者。</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（三）其他为国家作出重大贡献、享有盛誉，业内公认的一流人才。</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17.答题要点：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事业单位岗位设置管理试行办法》第十五条规定，专业技术岗位分为13个等级，包括高级岗位、中级岗位和初级岗位。高级岗位分7个等级，即一至七级；中级岗位分3个等级，即八至十级：初级岗位分3个等级，即十一至十三级。</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18.答题要点：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根据《事业单位工作人员处分暂行规定》第十一条，事业单位工作人员有下列情形之一的，应当从重处分：（一）在两人以上的共同违法违纪行为中起主要作用的；（二）隐匿、伪造、销毁证据的；（三）串供或者阻止他人揭发检举、提供证据材料的；（四）包庇同案人员的；（五）法律、法规、规章规定的其他从重情节。</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19.答题要点：</w:t>
      </w:r>
    </w:p>
    <w:p w:rsidR="00205928" w:rsidRPr="00460F8E" w:rsidRDefault="00205928" w:rsidP="00205928">
      <w:pPr>
        <w:adjustRightInd w:val="0"/>
        <w:snapToGrid w:val="0"/>
        <w:spacing w:line="360" w:lineRule="auto"/>
        <w:rPr>
          <w:rFonts w:ascii="宋体" w:eastAsia="宋体" w:hAnsi="宋体"/>
          <w:sz w:val="24"/>
          <w:szCs w:val="24"/>
        </w:rPr>
      </w:pPr>
      <w:r w:rsidRPr="00460F8E">
        <w:rPr>
          <w:rFonts w:ascii="宋体" w:eastAsia="宋体" w:hAnsi="宋体" w:hint="eastAsia"/>
          <w:sz w:val="24"/>
          <w:szCs w:val="24"/>
        </w:rPr>
        <w:t>根据《事业单位工作人员申诉规定》第十一条规定，事业单位工作人员对涉及本人的下列人事处理不服，可以申请复核或者提出申诉、再申诉：（一）处分；（二）清退违规进人；（三）撤销奖励；（四）考核定为基本合格或者不合格；（五）未按国家规定确定或者扣减工资福利待遇；（六）法律、法规、规章规定可以提出申诉的其他人事处理。</w:t>
      </w:r>
    </w:p>
    <w:p w:rsidR="00EA5D64" w:rsidRDefault="00EA5D64">
      <w:pPr>
        <w:widowControl/>
        <w:jc w:val="left"/>
      </w:pPr>
      <w:r>
        <w:br w:type="page"/>
      </w:r>
    </w:p>
    <w:p w:rsidR="00205928" w:rsidRDefault="00205928"/>
    <w:p w:rsidR="00205928" w:rsidRPr="002E46C0" w:rsidRDefault="00205928" w:rsidP="00205928">
      <w:pPr>
        <w:pStyle w:val="1"/>
        <w:jc w:val="center"/>
      </w:pPr>
      <w:bookmarkStart w:id="10" w:name="_Toc1654268"/>
      <w:r w:rsidRPr="002E46C0">
        <w:t>劳动关系</w:t>
      </w:r>
      <w:r>
        <w:t>与工资收入分配</w:t>
      </w:r>
      <w:bookmarkEnd w:id="10"/>
    </w:p>
    <w:p w:rsidR="00205928" w:rsidRPr="00E2117D" w:rsidRDefault="00E2117D" w:rsidP="00E2117D">
      <w:pPr>
        <w:rPr>
          <w:b/>
        </w:rPr>
      </w:pPr>
      <w:bookmarkStart w:id="11" w:name="_Toc530386096"/>
      <w:r w:rsidRPr="00E2117D">
        <w:rPr>
          <w:rFonts w:hint="eastAsia"/>
          <w:b/>
        </w:rPr>
        <w:t>一、</w:t>
      </w:r>
      <w:r w:rsidR="00205928" w:rsidRPr="00E2117D">
        <w:rPr>
          <w:b/>
        </w:rPr>
        <w:t>单选题</w:t>
      </w:r>
      <w:bookmarkEnd w:id="11"/>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1.《劳动合同法》由第十届全国人大常委会第二十八次会议通过，于（）起施行；由第十一届全国人大常委会第三十次会议通过修改决定，修改后的劳动合同法于（）起施行。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A.2007年6月29日、2008年1月1日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B.2008年1月1日、2012年12月28日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C.2008年1月1日、2013年7月1日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D.2008年7月1日、2013年7月1日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2.《劳动合同法》的立法宗旨是：完善劳动合同制度，明确劳动合同双方当事人的权利和义务，保护（）的合法权益，构建和发展和谐稳定的劳动关系。</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A.企业</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B.用人单位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C.劳动者   D.用人单位和劳动者</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平等协商确定。</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A.工会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B.职工代表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C.工会或职工代表   D.职工代表大会</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4.在直接涉及劳动者切身利益的规章制度和重大事项决定实施过程中，工会或者职工认为不适当的，有权（）。</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A.不执行  B.宣布废止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C.向用人单位提出，通过协商予以修改完善</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D.请求劳动行政部门给予用人单位处罚在直接涉及劳动者</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5.用人单位自（）起即与劳动者建立劳动关系。</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A.用工之日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B.签订合同之日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C.上级批准设立之日  D.劳动者领取工资之日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6.《劳动合同法》规定，建立劳动关系，（）订立书面劳动合同。</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A.可以   B.应当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C.需要   D.无须</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7.用人单位直接涉及劳动者切身利益的规章制度违反法律、法规规定的，由劳动行政部门（）；给劳</w:t>
      </w:r>
      <w:r w:rsidRPr="002E46C0">
        <w:rPr>
          <w:rFonts w:ascii="宋体" w:hAnsi="宋体" w:cs="宋体" w:hint="eastAsia"/>
          <w:color w:val="000000"/>
          <w:sz w:val="24"/>
          <w:szCs w:val="24"/>
        </w:rPr>
        <w:lastRenderedPageBreak/>
        <w:t>动者造成损害的，依法承担赔偿责任。</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A.责令改正，给予警告            B.责令改正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C.责令改正，情节严重的给予警告  D.给予警告</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8.无固定期限劳动合同，是指用人单位与劳动者约定无确定（）时间的劳动合同。</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A.解除   B.续订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C.终止   D.中止</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9.劳动合同期限一年以上不满三年的，试用期不得超过（）。</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A.一个月   B.二个月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C.三个月   D.45天</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10.用人单位发生合并或者分立等情况，原劳动合同（）。</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A.继续有效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B.失去效力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C.效力视情况而定  D.由用人单位决定是否有效</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11.变更劳动合同应当采用（）形式。</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A.书面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B.口头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C.书面或口头   D.书面和口头</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12.用人单位拖欠或者未足额支付劳动报酬的，劳动者可以依法向当地人民法院申请（）。</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A.法律援助   B.支付令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C.社会救济   D.依法制裁用人单位</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13.劳动者拒绝用人单位管理人员违章指挥、强令冒险作业的，（）违反劳动合同。</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A.视为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B.有时视为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C.不视为   D.部分视为</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14.劳动合同终止后，用人单位应当在（）内为劳动者办理档案和社会保险关系转移手续。</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A.七日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B.十五日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C.一个月   D.三个月</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15.在法定情形下，需要裁减人员二十人以上或者裁减不足二十人但占企业职工总数百分之十以上的，用人单位提前三十日向（）说明情况，听取工会或者职工的意见后，裁减人员方案经向劳动行政部门报告，可以裁减人员。</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A.工会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 B.全体职工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C.工会或者全体职工   D.劳动争议仲裁委员会</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16.集体合同由（）代表企业职工一方与用人单位订立。</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A.工会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B.职工代表大会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C.监事会   D.股东代表大会</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17.劳动行政部门自收到集体合同文本之日起（）内未提出异议的，集体合同即行生效。</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A.十日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B.十五日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C.三十日   D.五日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18.因（）集体合同发生争议，经协商解决不成的，工会可以依法申请仲裁、提起诉讼。</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A.签订   B.履行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C.订立   D.检查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19.非全日制用工，是指以小时计酬为主，劳动者在同一用人单位一般平均每日工作时间不超过（）小时，每周工作时间累计不超过（）小时的用工形式。</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A.4、20   B.4、24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C.6、24   D.6、28</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20.根据《禁止使用童工</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单位或者个人为不满16周岁的未成年人介绍就业的，由劳动保障行政部门按照每介绍一人处</w:t>
      </w:r>
      <w:r w:rsidR="00625A7C">
        <w:rPr>
          <w:rFonts w:ascii="宋体" w:hAnsi="宋体" w:cs="宋体" w:hint="eastAsia"/>
          <w:color w:val="000000"/>
          <w:sz w:val="24"/>
          <w:szCs w:val="24"/>
        </w:rPr>
        <w:t>（）</w:t>
      </w:r>
      <w:r w:rsidRPr="002E46C0">
        <w:rPr>
          <w:rFonts w:ascii="宋体" w:hAnsi="宋体" w:cs="宋体" w:hint="eastAsia"/>
          <w:color w:val="000000"/>
          <w:sz w:val="24"/>
          <w:szCs w:val="24"/>
        </w:rPr>
        <w:t>元罚款的标准给予处罚。</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A.3000  B.4000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C.5000  D.6000</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21.根据《职工带薪年休假条例》规定</w:t>
      </w:r>
      <w:r w:rsidR="00625A7C">
        <w:rPr>
          <w:rFonts w:ascii="宋体" w:hAnsi="宋体" w:cs="宋体" w:hint="eastAsia"/>
          <w:color w:val="000000"/>
          <w:sz w:val="24"/>
          <w:szCs w:val="24"/>
        </w:rPr>
        <w:t>，</w:t>
      </w:r>
      <w:r w:rsidRPr="002E46C0">
        <w:rPr>
          <w:rFonts w:ascii="宋体" w:hAnsi="宋体" w:cs="宋体" w:hint="eastAsia"/>
          <w:color w:val="000000"/>
          <w:sz w:val="24"/>
          <w:szCs w:val="24"/>
        </w:rPr>
        <w:t>职工累计工作已满1年不满10年的，年休假</w:t>
      </w:r>
      <w:r w:rsidR="00625A7C">
        <w:rPr>
          <w:rFonts w:ascii="宋体" w:hAnsi="宋体" w:cs="宋体" w:hint="eastAsia"/>
          <w:color w:val="000000"/>
          <w:sz w:val="24"/>
          <w:szCs w:val="24"/>
        </w:rPr>
        <w:t>（）</w:t>
      </w:r>
      <w:r w:rsidRPr="002E46C0">
        <w:rPr>
          <w:rFonts w:ascii="宋体" w:hAnsi="宋体" w:cs="宋体" w:hint="eastAsia"/>
          <w:color w:val="000000"/>
          <w:sz w:val="24"/>
          <w:szCs w:val="24"/>
        </w:rPr>
        <w:t>天；已满10年不满20年的，年休假</w:t>
      </w:r>
      <w:r w:rsidR="00625A7C">
        <w:rPr>
          <w:rFonts w:ascii="宋体" w:hAnsi="宋体" w:cs="宋体" w:hint="eastAsia"/>
          <w:color w:val="000000"/>
          <w:sz w:val="24"/>
          <w:szCs w:val="24"/>
        </w:rPr>
        <w:t>（）</w:t>
      </w:r>
      <w:r w:rsidRPr="002E46C0">
        <w:rPr>
          <w:rFonts w:ascii="宋体" w:hAnsi="宋体" w:cs="宋体" w:hint="eastAsia"/>
          <w:color w:val="000000"/>
          <w:sz w:val="24"/>
          <w:szCs w:val="24"/>
        </w:rPr>
        <w:t>天；已满20年的，年休假</w:t>
      </w:r>
      <w:r w:rsidR="00625A7C">
        <w:rPr>
          <w:rFonts w:ascii="宋体" w:hAnsi="宋体" w:cs="宋体" w:hint="eastAsia"/>
          <w:color w:val="000000"/>
          <w:sz w:val="24"/>
          <w:szCs w:val="24"/>
        </w:rPr>
        <w:t>（）</w:t>
      </w:r>
      <w:r w:rsidRPr="002E46C0">
        <w:rPr>
          <w:rFonts w:ascii="宋体" w:hAnsi="宋体" w:cs="宋体" w:hint="eastAsia"/>
          <w:color w:val="000000"/>
          <w:sz w:val="24"/>
          <w:szCs w:val="24"/>
        </w:rPr>
        <w:t>天。</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A.5、10、15        B.6、11、16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C.7、12、17        D.8、13、18</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22.根据《未成年工特殊保护规定》</w:t>
      </w:r>
      <w:r w:rsidR="00625A7C">
        <w:rPr>
          <w:rFonts w:ascii="宋体" w:hAnsi="宋体" w:cs="宋体" w:hint="eastAsia"/>
          <w:color w:val="000000"/>
          <w:sz w:val="24"/>
          <w:szCs w:val="24"/>
        </w:rPr>
        <w:t>，</w:t>
      </w:r>
      <w:r w:rsidRPr="002E46C0">
        <w:rPr>
          <w:rFonts w:ascii="宋体" w:hAnsi="宋体" w:cs="宋体" w:hint="eastAsia"/>
          <w:color w:val="000000"/>
          <w:sz w:val="24"/>
          <w:szCs w:val="24"/>
        </w:rPr>
        <w:t>未成年工的健康检查，应按该规定所附</w:t>
      </w:r>
      <w:r w:rsidR="00625A7C">
        <w:rPr>
          <w:rFonts w:ascii="宋体" w:hAnsi="宋体" w:cs="宋体" w:hint="eastAsia"/>
          <w:color w:val="000000"/>
          <w:sz w:val="24"/>
          <w:szCs w:val="24"/>
        </w:rPr>
        <w:t>（）</w:t>
      </w:r>
      <w:r w:rsidRPr="002E46C0">
        <w:rPr>
          <w:rFonts w:ascii="宋体" w:hAnsi="宋体" w:cs="宋体" w:hint="eastAsia"/>
          <w:color w:val="000000"/>
          <w:sz w:val="24"/>
          <w:szCs w:val="24"/>
        </w:rPr>
        <w:t>列出的项目进行。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A.《未成年工健康体检表》                     B.《未成年工健康表》</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C.《未成年工体检表》                         D.《未成年工健康检查表》</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23.根据《企业职工带薪年休假实施办法》规定，用人单位经职工同意不安排年休假或者安排职工休假天数少于应休年休假天数的，应当在本年度内对职工应休未休年休假天数，按照其日工资收入的</w:t>
      </w:r>
      <w:r w:rsidR="00625A7C">
        <w:rPr>
          <w:rFonts w:ascii="宋体" w:hAnsi="宋体" w:cs="宋体" w:hint="eastAsia"/>
          <w:color w:val="000000"/>
          <w:sz w:val="24"/>
          <w:szCs w:val="24"/>
        </w:rPr>
        <w:t>（）</w:t>
      </w:r>
      <w:r w:rsidRPr="002E46C0">
        <w:rPr>
          <w:rFonts w:ascii="宋体" w:hAnsi="宋体" w:cs="宋体" w:hint="eastAsia"/>
          <w:color w:val="000000"/>
          <w:sz w:val="24"/>
          <w:szCs w:val="24"/>
        </w:rPr>
        <w:t>支付未休年休假工资报酬，其中包含用人单位支付职工正常工作期间的工资收入。</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A.100%                B.200%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C.300%              </w:t>
      </w:r>
      <w:r>
        <w:rPr>
          <w:rFonts w:ascii="宋体" w:hAnsi="宋体" w:cs="宋体" w:hint="eastAsia"/>
          <w:color w:val="000000"/>
          <w:sz w:val="24"/>
          <w:szCs w:val="24"/>
        </w:rPr>
        <w:t xml:space="preserve">  </w:t>
      </w:r>
      <w:r w:rsidRPr="002E46C0">
        <w:rPr>
          <w:rFonts w:ascii="宋体" w:hAnsi="宋体" w:cs="宋体" w:hint="eastAsia"/>
          <w:color w:val="000000"/>
          <w:sz w:val="24"/>
          <w:szCs w:val="24"/>
        </w:rPr>
        <w:t>D.400%</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24.根据《企业职工带薪年休假实施办法》规定，职工连续工作满</w:t>
      </w:r>
      <w:r w:rsidR="00625A7C">
        <w:rPr>
          <w:rFonts w:ascii="宋体" w:hAnsi="宋体" w:cs="宋体" w:hint="eastAsia"/>
          <w:color w:val="000000"/>
          <w:sz w:val="24"/>
          <w:szCs w:val="24"/>
        </w:rPr>
        <w:t>（）</w:t>
      </w:r>
      <w:r w:rsidRPr="002E46C0">
        <w:rPr>
          <w:rFonts w:ascii="宋体" w:hAnsi="宋体" w:cs="宋体" w:hint="eastAsia"/>
          <w:color w:val="000000"/>
          <w:sz w:val="24"/>
          <w:szCs w:val="24"/>
        </w:rPr>
        <w:t>个月以上的，享受带薪年休假。</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A.6       B.12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C.18      D.24</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25.根据《女职工劳动保护特别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用人单位应当遵守女职工禁忌从事的劳动范围的规定。用人单</w:t>
      </w:r>
      <w:r w:rsidRPr="002E46C0">
        <w:rPr>
          <w:rFonts w:ascii="宋体" w:hAnsi="宋体" w:cs="宋体" w:hint="eastAsia"/>
          <w:color w:val="000000"/>
          <w:sz w:val="24"/>
          <w:szCs w:val="24"/>
        </w:rPr>
        <w:lastRenderedPageBreak/>
        <w:t>位应当将本单位属于女职工禁忌从事的劳动范围的岗位</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告知女职工。 </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A.书面            B.口头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C.正式            D.当面</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26.根据《女职工劳动保护特别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怀孕女职工在劳动时间内进行</w:t>
      </w:r>
      <w:hyperlink r:id="rId8" w:history="1">
        <w:r w:rsidRPr="002E46C0">
          <w:rPr>
            <w:rFonts w:ascii="宋体" w:hAnsi="宋体" w:cs="宋体" w:hint="eastAsia"/>
            <w:color w:val="000000"/>
            <w:sz w:val="24"/>
            <w:szCs w:val="24"/>
          </w:rPr>
          <w:t>产前检查</w:t>
        </w:r>
      </w:hyperlink>
      <w:r w:rsidRPr="002E46C0">
        <w:rPr>
          <w:rFonts w:ascii="宋体" w:hAnsi="宋体" w:cs="宋体" w:hint="eastAsia"/>
          <w:color w:val="000000"/>
          <w:sz w:val="24"/>
          <w:szCs w:val="24"/>
        </w:rPr>
        <w:t>，所需时间计入</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时间。 </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A.病假            B.事假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C.年休假          D.劳动</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27.根据《女职工劳动保护特别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女职工生育或者流产的医疗费用，按照</w:t>
      </w:r>
      <w:r w:rsidR="00625A7C">
        <w:rPr>
          <w:rFonts w:ascii="宋体" w:hAnsi="宋体" w:cs="宋体" w:hint="eastAsia"/>
          <w:color w:val="000000"/>
          <w:sz w:val="24"/>
          <w:szCs w:val="24"/>
        </w:rPr>
        <w:t>（）</w:t>
      </w:r>
      <w:r w:rsidRPr="002E46C0">
        <w:rPr>
          <w:rFonts w:ascii="宋体" w:hAnsi="宋体" w:cs="宋体" w:hint="eastAsia"/>
          <w:color w:val="000000"/>
          <w:sz w:val="24"/>
          <w:szCs w:val="24"/>
        </w:rPr>
        <w:t>，对已经参加生育保险的，由生育保险基金支付;对未参加生育保险的，由用人单位支付。</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A.生育保险规定的项目和标准            B.医疗机构出具的清单费用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C.医疗机构开具的发票                  D.用人单位的生育报销规定</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28.根据《女职工劳动保护特别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女职工在孕期不能适应原劳动的，用人单位应根据</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，予以减轻劳动量或者安排其他能够适应的劳动。 </w:t>
      </w:r>
    </w:p>
    <w:p w:rsidR="00205928" w:rsidRDefault="00205928" w:rsidP="00205928">
      <w:pPr>
        <w:numPr>
          <w:ilvl w:val="0"/>
          <w:numId w:val="18"/>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女职工要求      B.医疗机构的证明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C.工会证明    D.女职工身体状况</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29.根据《女职工劳动保护特别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用人单位应当加强女职工劳动保护，采取措施改善女职工</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条件，对女职工进行劳动安全卫生知识培训。 </w:t>
      </w:r>
    </w:p>
    <w:p w:rsidR="00205928" w:rsidRDefault="00205928" w:rsidP="00205928">
      <w:pPr>
        <w:numPr>
          <w:ilvl w:val="0"/>
          <w:numId w:val="19"/>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工作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 B.休息休假     </w:t>
      </w:r>
    </w:p>
    <w:p w:rsidR="00205928" w:rsidRPr="002E46C0" w:rsidRDefault="00205928" w:rsidP="00205928">
      <w:pPr>
        <w:numPr>
          <w:ilvl w:val="0"/>
          <w:numId w:val="19"/>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C.劳动安全卫生      D.收入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30.根据《职工带薪年休假条例》规定，</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的职工连续工作1年以上的，享受带薪年休假。 </w:t>
      </w:r>
    </w:p>
    <w:p w:rsidR="00205928" w:rsidRPr="002E46C0" w:rsidRDefault="00205928" w:rsidP="00205928">
      <w:pPr>
        <w:numPr>
          <w:ilvl w:val="0"/>
          <w:numId w:val="20"/>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机关、团体、企业、事业单位、</w:t>
      </w:r>
      <w:hyperlink r:id="rId9" w:history="1">
        <w:r w:rsidRPr="002E46C0">
          <w:rPr>
            <w:rFonts w:ascii="宋体" w:hAnsi="宋体" w:cs="宋体" w:hint="eastAsia"/>
            <w:color w:val="000000"/>
            <w:sz w:val="24"/>
            <w:szCs w:val="24"/>
          </w:rPr>
          <w:t>民办非企业单位</w:t>
        </w:r>
      </w:hyperlink>
      <w:r w:rsidRPr="002E46C0">
        <w:rPr>
          <w:rFonts w:ascii="宋体" w:hAnsi="宋体" w:cs="宋体" w:hint="eastAsia"/>
          <w:color w:val="000000"/>
          <w:sz w:val="24"/>
          <w:szCs w:val="24"/>
        </w:rPr>
        <w:t>、有雇工的个体工商户等单位</w:t>
      </w:r>
    </w:p>
    <w:p w:rsidR="00205928" w:rsidRPr="002E46C0" w:rsidRDefault="00205928" w:rsidP="00205928">
      <w:pPr>
        <w:numPr>
          <w:ilvl w:val="0"/>
          <w:numId w:val="20"/>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中华人民共和国境内的企业、个体经济组织、民办非企业单位等单位</w:t>
      </w:r>
    </w:p>
    <w:p w:rsidR="00205928" w:rsidRPr="002E46C0" w:rsidRDefault="00205928" w:rsidP="00205928">
      <w:pPr>
        <w:numPr>
          <w:ilvl w:val="0"/>
          <w:numId w:val="20"/>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中华人民共和国境内的国家机关、企业、事业单位、社会团体、个体经济组织以及其他社会组织等单位</w:t>
      </w:r>
    </w:p>
    <w:p w:rsidR="00205928" w:rsidRPr="002E46C0" w:rsidRDefault="00205928" w:rsidP="00205928">
      <w:pPr>
        <w:numPr>
          <w:ilvl w:val="0"/>
          <w:numId w:val="20"/>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中华人民共和国境内的企业和实现企业化管理的事业单位</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31.根据《职工带薪年休假条例》规定，年休假在</w:t>
      </w:r>
      <w:r w:rsidR="00625A7C">
        <w:rPr>
          <w:rFonts w:ascii="宋体" w:hAnsi="宋体" w:cs="宋体" w:hint="eastAsia"/>
          <w:color w:val="000000"/>
          <w:sz w:val="24"/>
          <w:szCs w:val="24"/>
        </w:rPr>
        <w:t>（）</w:t>
      </w:r>
      <w:r w:rsidRPr="002E46C0">
        <w:rPr>
          <w:rFonts w:ascii="宋体" w:hAnsi="宋体" w:cs="宋体" w:hint="eastAsia"/>
          <w:color w:val="000000"/>
          <w:sz w:val="24"/>
          <w:szCs w:val="24"/>
        </w:rPr>
        <w:t>内可以集中安排，也可以分段安排，一般不跨年度安排。</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A.6个月                  B.1年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C.1年半         </w:t>
      </w:r>
      <w:r>
        <w:rPr>
          <w:rFonts w:ascii="宋体" w:hAnsi="宋体" w:cs="宋体" w:hint="eastAsia"/>
          <w:color w:val="000000"/>
          <w:sz w:val="24"/>
          <w:szCs w:val="24"/>
        </w:rPr>
        <w:t xml:space="preserve">        </w:t>
      </w:r>
      <w:r w:rsidRPr="002E46C0">
        <w:rPr>
          <w:rFonts w:ascii="宋体" w:hAnsi="宋体" w:cs="宋体" w:hint="eastAsia"/>
          <w:color w:val="000000"/>
          <w:sz w:val="24"/>
          <w:szCs w:val="24"/>
        </w:rPr>
        <w:t xml:space="preserve"> D.2年</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32.根据《女职工劳动保护特别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用人单位不得因女职工</w:t>
      </w:r>
      <w:r w:rsidR="00625A7C">
        <w:rPr>
          <w:rFonts w:ascii="宋体" w:hAnsi="宋体" w:cs="宋体" w:hint="eastAsia"/>
          <w:color w:val="000000"/>
          <w:sz w:val="24"/>
          <w:szCs w:val="24"/>
        </w:rPr>
        <w:t>（）</w:t>
      </w:r>
      <w:r w:rsidRPr="002E46C0">
        <w:rPr>
          <w:rFonts w:ascii="宋体" w:hAnsi="宋体" w:cs="宋体" w:hint="eastAsia"/>
          <w:color w:val="000000"/>
          <w:sz w:val="24"/>
          <w:szCs w:val="24"/>
        </w:rPr>
        <w:t>而降低其工资、予以辞退、与其解除劳动或者</w:t>
      </w:r>
      <w:hyperlink r:id="rId10" w:history="1">
        <w:r w:rsidRPr="002E46C0">
          <w:rPr>
            <w:rFonts w:ascii="宋体" w:hAnsi="宋体" w:cs="宋体" w:hint="eastAsia"/>
            <w:color w:val="000000"/>
            <w:sz w:val="24"/>
            <w:szCs w:val="24"/>
          </w:rPr>
          <w:t>聘用合同</w:t>
        </w:r>
      </w:hyperlink>
      <w:r w:rsidRPr="002E46C0">
        <w:rPr>
          <w:rFonts w:ascii="宋体" w:hAnsi="宋体" w:cs="宋体" w:hint="eastAsia"/>
          <w:color w:val="000000"/>
          <w:sz w:val="24"/>
          <w:szCs w:val="24"/>
        </w:rPr>
        <w:t xml:space="preserve">。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A.怀孕、生育、哺乳、经期                 B.怀孕、生育、经期</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C.怀孕、经期、哺乳                       D.怀孕、生育、哺乳</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33.根据《禁止使用童工</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国家机关、社会团体 、企业事业单位、民办非企业单位或者个体工商户均不得招用不满</w:t>
      </w:r>
      <w:r w:rsidR="00625A7C">
        <w:rPr>
          <w:rFonts w:ascii="宋体" w:hAnsi="宋体" w:cs="宋体" w:hint="eastAsia"/>
          <w:color w:val="000000"/>
          <w:sz w:val="24"/>
          <w:szCs w:val="24"/>
        </w:rPr>
        <w:t>（）</w:t>
      </w:r>
      <w:r w:rsidRPr="002E46C0">
        <w:rPr>
          <w:rFonts w:ascii="宋体" w:hAnsi="宋体" w:cs="宋体" w:hint="eastAsia"/>
          <w:color w:val="000000"/>
          <w:sz w:val="24"/>
          <w:szCs w:val="24"/>
        </w:rPr>
        <w:t>周岁的未成年人。</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A.15         B.16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 C.17        D.18</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34.根据《女职工劳动保护特别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女职工怀孕未满4个月流产的，享受</w:t>
      </w:r>
      <w:r w:rsidR="00625A7C">
        <w:rPr>
          <w:rFonts w:ascii="宋体" w:hAnsi="宋体" w:cs="宋体" w:hint="eastAsia"/>
          <w:color w:val="000000"/>
          <w:sz w:val="24"/>
          <w:szCs w:val="24"/>
        </w:rPr>
        <w:t>（）</w:t>
      </w:r>
      <w:r w:rsidRPr="002E46C0">
        <w:rPr>
          <w:rFonts w:ascii="宋体" w:hAnsi="宋体" w:cs="宋体" w:hint="eastAsia"/>
          <w:color w:val="000000"/>
          <w:sz w:val="24"/>
          <w:szCs w:val="24"/>
        </w:rPr>
        <w:t>产假。</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A.13天    B.14天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C.15天   </w:t>
      </w:r>
      <w:r>
        <w:rPr>
          <w:rFonts w:ascii="宋体" w:hAnsi="宋体" w:cs="宋体" w:hint="eastAsia"/>
          <w:color w:val="000000"/>
          <w:sz w:val="24"/>
          <w:szCs w:val="24"/>
        </w:rPr>
        <w:t xml:space="preserve"> </w:t>
      </w:r>
      <w:r w:rsidRPr="002E46C0">
        <w:rPr>
          <w:rFonts w:ascii="宋体" w:hAnsi="宋体" w:cs="宋体" w:hint="eastAsia"/>
          <w:color w:val="000000"/>
          <w:sz w:val="24"/>
          <w:szCs w:val="24"/>
        </w:rPr>
        <w:t>D.16天</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35.按照《关于企业实行不定时工作制和综合计算工时工作制的审批办法》规定，对于实行不定时工作制和综合计算工时工作制等其他工作和休息办法的职工，企业应根据《中华人民共和国劳动法》第一章、第四章有关规定，在保障职工身体健康并充分听取职工意见的基础上，采用集中工作、集中休息、轮休调休、弹性工作时间等适当方式，确保职工的</w:t>
      </w:r>
      <w:r w:rsidR="00625A7C">
        <w:rPr>
          <w:rFonts w:ascii="宋体" w:hAnsi="宋体" w:cs="宋体" w:hint="eastAsia"/>
          <w:color w:val="000000"/>
          <w:sz w:val="24"/>
          <w:szCs w:val="24"/>
        </w:rPr>
        <w:t>（）</w:t>
      </w:r>
      <w:r w:rsidRPr="002E46C0">
        <w:rPr>
          <w:rFonts w:ascii="宋体" w:hAnsi="宋体" w:cs="宋体" w:hint="eastAsia"/>
          <w:color w:val="000000"/>
          <w:sz w:val="24"/>
          <w:szCs w:val="24"/>
        </w:rPr>
        <w:t>权利和生产、工作任务的完成。</w:t>
      </w:r>
    </w:p>
    <w:p w:rsidR="00205928"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A.休息休假      B.安全生产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C.教育培训      D.集体谈判</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36.根据《劳动法》的规定，国家实行最低工资保障制度。最低工资的具体标准由（）规定，报国务院备案。</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A.县人民政府</w:t>
      </w:r>
      <w:r>
        <w:rPr>
          <w:rFonts w:ascii="宋体" w:hAnsi="宋体" w:cs="宋体" w:hint="eastAsia"/>
          <w:sz w:val="24"/>
          <w:szCs w:val="24"/>
        </w:rPr>
        <w:t xml:space="preserve">                      </w:t>
      </w:r>
      <w:r w:rsidRPr="002E46C0">
        <w:rPr>
          <w:rFonts w:ascii="宋体" w:hAnsi="宋体" w:cs="宋体" w:hint="eastAsia"/>
          <w:sz w:val="24"/>
          <w:szCs w:val="24"/>
        </w:rPr>
        <w:t xml:space="preserve">B.市人民政府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C.省、自治区、直辖市人民政府 </w:t>
      </w:r>
      <w:r>
        <w:rPr>
          <w:rFonts w:ascii="宋体" w:hAnsi="宋体" w:cs="宋体" w:hint="eastAsia"/>
          <w:sz w:val="24"/>
          <w:szCs w:val="24"/>
        </w:rPr>
        <w:t xml:space="preserve">     </w:t>
      </w:r>
      <w:r w:rsidRPr="002E46C0">
        <w:rPr>
          <w:rFonts w:ascii="宋体" w:hAnsi="宋体" w:cs="宋体" w:hint="eastAsia"/>
          <w:sz w:val="24"/>
          <w:szCs w:val="24"/>
        </w:rPr>
        <w:t>D.国务院劳动保障行政部门</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37. 根据《劳动法》的规定，工资应当以（）形式按（）支付给劳动者本人。不低克扣或者无故拖欠劳动者的工资。</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A.货币、季   </w:t>
      </w:r>
      <w:r>
        <w:rPr>
          <w:rFonts w:ascii="宋体" w:hAnsi="宋体" w:cs="宋体" w:hint="eastAsia"/>
          <w:sz w:val="24"/>
          <w:szCs w:val="24"/>
        </w:rPr>
        <w:t xml:space="preserve">        </w:t>
      </w:r>
      <w:r w:rsidRPr="002E46C0">
        <w:rPr>
          <w:rFonts w:ascii="宋体" w:hAnsi="宋体" w:cs="宋体" w:hint="eastAsia"/>
          <w:sz w:val="24"/>
          <w:szCs w:val="24"/>
        </w:rPr>
        <w:t xml:space="preserve">B.实物、月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C.货币或实物、月     D.货币、月</w:t>
      </w:r>
    </w:p>
    <w:p w:rsidR="00205928" w:rsidRPr="002E46C0" w:rsidRDefault="00205928" w:rsidP="00205928">
      <w:pPr>
        <w:pStyle w:val="a5"/>
        <w:spacing w:beforeAutospacing="0" w:afterAutospacing="0" w:line="360" w:lineRule="auto"/>
        <w:jc w:val="both"/>
        <w:rPr>
          <w:kern w:val="2"/>
        </w:rPr>
      </w:pPr>
      <w:r w:rsidRPr="002E46C0">
        <w:rPr>
          <w:rFonts w:hint="eastAsia"/>
        </w:rPr>
        <w:t>38.</w:t>
      </w:r>
      <w:r w:rsidRPr="002E46C0">
        <w:rPr>
          <w:rFonts w:hint="eastAsia"/>
          <w:shd w:val="clear" w:color="auto" w:fill="FFFFFF"/>
        </w:rPr>
        <w:t xml:space="preserve"> </w:t>
      </w:r>
      <w:r w:rsidRPr="002E46C0">
        <w:rPr>
          <w:rFonts w:hint="eastAsia"/>
        </w:rPr>
        <w:t>根据《关于改革国有企业工资决定机制的意见》的规定，</w:t>
      </w:r>
      <w:r w:rsidRPr="002E46C0">
        <w:rPr>
          <w:rFonts w:hint="eastAsia"/>
          <w:kern w:val="2"/>
        </w:rPr>
        <w:t>国有企业工资总额预算一般按年度进行管理。对行业周期性特征明显、经济效益年度间波动较大或存在其他特殊情况的企业，工资总额预算可探索按周期进行管理，周期最长不超过（）年，周期内的工资总额增长应符合工资与效益联动的要求。</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A.两     B.三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C.五     D.七</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39.根据《工资支付暂行</w:t>
      </w:r>
      <w:r w:rsidR="002A12BF">
        <w:rPr>
          <w:rFonts w:ascii="宋体" w:hAnsi="宋体" w:cs="宋体" w:hint="eastAsia"/>
          <w:sz w:val="24"/>
          <w:szCs w:val="24"/>
        </w:rPr>
        <w:t>规定</w:t>
      </w:r>
      <w:r w:rsidRPr="002E46C0">
        <w:rPr>
          <w:rFonts w:ascii="宋体" w:hAnsi="宋体" w:cs="宋体" w:hint="eastAsia"/>
          <w:sz w:val="24"/>
          <w:szCs w:val="24"/>
        </w:rPr>
        <w:t>，用人单位必须书面记录支付劳动者工资的数额、时间、领取者的姓名以及签字，并保存（）年以上备查。</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lastRenderedPageBreak/>
        <w:t xml:space="preserve">A.一     B.二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C.五      D.十</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40.根据《工资支付暂行</w:t>
      </w:r>
      <w:r w:rsidR="002A12BF">
        <w:rPr>
          <w:rFonts w:ascii="宋体" w:hAnsi="宋体" w:cs="宋体" w:hint="eastAsia"/>
          <w:sz w:val="24"/>
          <w:szCs w:val="24"/>
        </w:rPr>
        <w:t>规定</w:t>
      </w:r>
      <w:r w:rsidRPr="002E46C0">
        <w:rPr>
          <w:rFonts w:ascii="宋体" w:hAnsi="宋体" w:cs="宋体" w:hint="eastAsia"/>
          <w:sz w:val="24"/>
          <w:szCs w:val="24"/>
        </w:rPr>
        <w:t>，工资必须在用人单位与劳动者约定的日期支付。企业支付职工工资时，应至少每（）支付一次。</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A.周      B.月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C.季     </w:t>
      </w:r>
      <w:r>
        <w:rPr>
          <w:rFonts w:ascii="宋体" w:hAnsi="宋体" w:cs="宋体" w:hint="eastAsia"/>
          <w:sz w:val="24"/>
          <w:szCs w:val="24"/>
        </w:rPr>
        <w:t xml:space="preserve"> </w:t>
      </w:r>
      <w:r w:rsidRPr="002E46C0">
        <w:rPr>
          <w:rFonts w:ascii="宋体" w:hAnsi="宋体" w:cs="宋体" w:hint="eastAsia"/>
          <w:sz w:val="24"/>
          <w:szCs w:val="24"/>
        </w:rPr>
        <w:t>D.年</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41.根据《劳动法》的规定，用人单位在劳动者完成劳动定额或规定的工作任务后，根据实际工作需要，用人单位依法安排劳动者在日法定标准工作时间以外延长工作时间的，按照不低于劳动合同规定的劳动者本人小时工资标准的（）支付劳动者工资。</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A.50%   </w:t>
      </w:r>
      <w:r>
        <w:rPr>
          <w:rFonts w:ascii="宋体" w:hAnsi="宋体" w:cs="宋体" w:hint="eastAsia"/>
          <w:sz w:val="24"/>
          <w:szCs w:val="24"/>
        </w:rPr>
        <w:t xml:space="preserve"> </w:t>
      </w:r>
      <w:r w:rsidRPr="002E46C0">
        <w:rPr>
          <w:rFonts w:ascii="宋体" w:hAnsi="宋体" w:cs="宋体" w:hint="eastAsia"/>
          <w:sz w:val="24"/>
          <w:szCs w:val="24"/>
        </w:rPr>
        <w:t xml:space="preserve">B.100%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C.150%   D.200%</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42.根据《劳动法》的规定，用人单位在劳动者完成劳动定额或规定的工作任务后，根据实际工作需要，用人单位依法安排劳动者在休息日工作，而又不能安排补休的，按照不低于劳动合同规定的劳动者本人日或者小时工资标准的（）支付劳动者工资。</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A.50%  </w:t>
      </w:r>
      <w:r>
        <w:rPr>
          <w:rFonts w:ascii="宋体" w:hAnsi="宋体" w:cs="宋体" w:hint="eastAsia"/>
          <w:sz w:val="24"/>
          <w:szCs w:val="24"/>
        </w:rPr>
        <w:t xml:space="preserve"> </w:t>
      </w:r>
      <w:r w:rsidRPr="002E46C0">
        <w:rPr>
          <w:rFonts w:ascii="宋体" w:hAnsi="宋体" w:cs="宋体" w:hint="eastAsia"/>
          <w:sz w:val="24"/>
          <w:szCs w:val="24"/>
        </w:rPr>
        <w:t xml:space="preserve"> B.100%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C.150%   D.200%</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43.根据《劳动法》的规定，用人单位在劳动者完成劳动定额或规定的工作任务后，根据实际工作需要，安排劳动者在法定休假节日工作的，按照不低于劳动合同规定的劳动者本人日或者小时工资标准的（）支付劳动者工资。</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A.100%   B.150%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C.200%   D.300%</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44.根据《工资支付暂行</w:t>
      </w:r>
      <w:r w:rsidR="002A12BF">
        <w:rPr>
          <w:rFonts w:ascii="宋体" w:hAnsi="宋体" w:cs="宋体" w:hint="eastAsia"/>
          <w:sz w:val="24"/>
          <w:szCs w:val="24"/>
        </w:rPr>
        <w:t>规定</w:t>
      </w:r>
      <w:r w:rsidRPr="002E46C0">
        <w:rPr>
          <w:rFonts w:ascii="宋体" w:hAnsi="宋体" w:cs="宋体" w:hint="eastAsia"/>
          <w:sz w:val="24"/>
          <w:szCs w:val="24"/>
        </w:rPr>
        <w:t>，劳动者与用人单位因工资支付发生劳动争议的，当事人可依法向（）申请仲裁。对仲裁裁决不服的，可以向（）提起诉讼。</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A.劳动保障监察机构、人民法院        B.劳动争议仲裁机关、人民法院</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C.人民法院、人民法院                D.人民法院、劳动争议仲裁机关</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45.根据《劳动法》的规定，工资分配应当遵循（）原则，实行同工同酬。</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A.按要素分配  B.按劳分配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C.按资本分配  D.按管理分配</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46.根据《劳动法》的规定</w:t>
      </w:r>
      <w:r w:rsidR="00625A7C">
        <w:rPr>
          <w:rFonts w:ascii="宋体" w:hAnsi="宋体" w:cs="宋体" w:hint="eastAsia"/>
          <w:sz w:val="24"/>
          <w:szCs w:val="24"/>
        </w:rPr>
        <w:t>，</w:t>
      </w:r>
      <w:r w:rsidRPr="002E46C0">
        <w:rPr>
          <w:rFonts w:ascii="宋体" w:hAnsi="宋体" w:cs="宋体" w:hint="eastAsia"/>
          <w:sz w:val="24"/>
          <w:szCs w:val="24"/>
        </w:rPr>
        <w:t>用人单位支付劳动者的工资不得低于当地（）标准。</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A.在岗职工平均工资  B.最低工资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C.最低生活保障  </w:t>
      </w:r>
      <w:r>
        <w:rPr>
          <w:rFonts w:ascii="宋体" w:hAnsi="宋体" w:cs="宋体" w:hint="eastAsia"/>
          <w:sz w:val="24"/>
          <w:szCs w:val="24"/>
        </w:rPr>
        <w:t xml:space="preserve">    </w:t>
      </w:r>
      <w:r w:rsidRPr="002E46C0">
        <w:rPr>
          <w:rFonts w:ascii="宋体" w:hAnsi="宋体" w:cs="宋体" w:hint="eastAsia"/>
          <w:sz w:val="24"/>
          <w:szCs w:val="24"/>
        </w:rPr>
        <w:t>D.就业人员平均工资</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lastRenderedPageBreak/>
        <w:t>47.根据《最低工资</w:t>
      </w:r>
      <w:r w:rsidR="002A12BF">
        <w:rPr>
          <w:rFonts w:ascii="宋体" w:hAnsi="宋体" w:cs="宋体" w:hint="eastAsia"/>
          <w:sz w:val="24"/>
          <w:szCs w:val="24"/>
        </w:rPr>
        <w:t>规定</w:t>
      </w:r>
      <w:r w:rsidRPr="002E46C0">
        <w:rPr>
          <w:rFonts w:ascii="宋体" w:hAnsi="宋体" w:cs="宋体" w:hint="eastAsia"/>
          <w:sz w:val="24"/>
          <w:szCs w:val="24"/>
        </w:rPr>
        <w:t>，（）以上地方人民政府劳动保障行政部门负责对本行政区域内用人单位执行本规定情况进行监督检查。</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A.乡镇   B.县级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C.市级  D.省级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48.根据《最低工资</w:t>
      </w:r>
      <w:r w:rsidR="002A12BF">
        <w:rPr>
          <w:rFonts w:ascii="宋体" w:hAnsi="宋体" w:cs="宋体" w:hint="eastAsia"/>
          <w:sz w:val="24"/>
          <w:szCs w:val="24"/>
        </w:rPr>
        <w:t>规定</w:t>
      </w:r>
      <w:r w:rsidRPr="002E46C0">
        <w:rPr>
          <w:rFonts w:ascii="宋体" w:hAnsi="宋体" w:cs="宋体" w:hint="eastAsia"/>
          <w:sz w:val="24"/>
          <w:szCs w:val="24"/>
        </w:rPr>
        <w:t>，用人单位应在最低工资标准发布后（）日内将该标准向本单位全体劳动者公示。</w:t>
      </w:r>
    </w:p>
    <w:p w:rsidR="00205928"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A.7  </w:t>
      </w:r>
      <w:r>
        <w:rPr>
          <w:rFonts w:ascii="宋体" w:hAnsi="宋体" w:cs="宋体" w:hint="eastAsia"/>
          <w:sz w:val="24"/>
          <w:szCs w:val="24"/>
        </w:rPr>
        <w:t xml:space="preserve">  </w:t>
      </w:r>
      <w:r w:rsidRPr="002E46C0">
        <w:rPr>
          <w:rFonts w:ascii="宋体" w:hAnsi="宋体" w:cs="宋体" w:hint="eastAsia"/>
          <w:sz w:val="24"/>
          <w:szCs w:val="24"/>
        </w:rPr>
        <w:t xml:space="preserve">B.10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C.15   D.30</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49.根据《企业劳动争议协商调解规定》</w:t>
      </w:r>
      <w:r w:rsidR="00625A7C">
        <w:rPr>
          <w:rFonts w:ascii="宋体" w:hAnsi="宋体" w:hint="eastAsia"/>
          <w:sz w:val="24"/>
          <w:szCs w:val="24"/>
        </w:rPr>
        <w:t>，</w:t>
      </w:r>
      <w:r w:rsidRPr="002E46C0">
        <w:rPr>
          <w:rFonts w:ascii="宋体" w:hAnsi="宋体" w:hint="eastAsia"/>
          <w:sz w:val="24"/>
          <w:szCs w:val="24"/>
        </w:rPr>
        <w:t>协商、调解劳动争议，应当根据事实和有关法律法规的规定，遵循（）、自愿、合法、公正、及时的原则。</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 A.公平   B.平等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C.公开  </w:t>
      </w:r>
      <w:r>
        <w:rPr>
          <w:rFonts w:ascii="宋体" w:hAnsi="宋体" w:hint="eastAsia"/>
          <w:sz w:val="24"/>
          <w:szCs w:val="24"/>
        </w:rPr>
        <w:t xml:space="preserve">  </w:t>
      </w:r>
      <w:r w:rsidRPr="002E46C0">
        <w:rPr>
          <w:rFonts w:ascii="宋体" w:hAnsi="宋体" w:hint="eastAsia"/>
          <w:sz w:val="24"/>
          <w:szCs w:val="24"/>
        </w:rPr>
        <w:t>D.保密</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50.根据《企业劳动争议协商调解规定》</w:t>
      </w:r>
      <w:r w:rsidR="00625A7C">
        <w:rPr>
          <w:rFonts w:ascii="宋体" w:hAnsi="宋体" w:hint="eastAsia"/>
          <w:sz w:val="24"/>
          <w:szCs w:val="24"/>
        </w:rPr>
        <w:t>，</w:t>
      </w:r>
      <w:r w:rsidRPr="002E46C0">
        <w:rPr>
          <w:rFonts w:ascii="宋体" w:hAnsi="宋体" w:hint="eastAsia"/>
          <w:sz w:val="24"/>
          <w:szCs w:val="24"/>
        </w:rPr>
        <w:t>发生劳动争议，一方当事人可以通过与另一方当事人（）、面谈等方式协商解决。</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 A.约见   B.微信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C.电话  </w:t>
      </w:r>
      <w:r>
        <w:rPr>
          <w:rFonts w:ascii="宋体" w:hAnsi="宋体" w:hint="eastAsia"/>
          <w:sz w:val="24"/>
          <w:szCs w:val="24"/>
        </w:rPr>
        <w:t xml:space="preserve">  </w:t>
      </w:r>
      <w:r w:rsidRPr="002E46C0">
        <w:rPr>
          <w:rFonts w:ascii="宋体" w:hAnsi="宋体" w:hint="eastAsia"/>
          <w:sz w:val="24"/>
          <w:szCs w:val="24"/>
        </w:rPr>
        <w:t>D.邮件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51.根据《企业劳动争议协商调解规定》</w:t>
      </w:r>
      <w:r w:rsidR="00625A7C">
        <w:rPr>
          <w:rFonts w:ascii="宋体" w:hAnsi="宋体" w:hint="eastAsia"/>
          <w:sz w:val="24"/>
          <w:szCs w:val="24"/>
        </w:rPr>
        <w:t>，</w:t>
      </w:r>
      <w:r w:rsidRPr="002E46C0">
        <w:rPr>
          <w:rFonts w:ascii="宋体" w:hAnsi="宋体" w:hint="eastAsia"/>
          <w:sz w:val="24"/>
          <w:szCs w:val="24"/>
        </w:rPr>
        <w:t>调解员聘期至少为（）年，可以续聘。</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A.1年   B.2年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C.3年 </w:t>
      </w:r>
      <w:r>
        <w:rPr>
          <w:rFonts w:ascii="宋体" w:hAnsi="宋体" w:hint="eastAsia"/>
          <w:sz w:val="24"/>
          <w:szCs w:val="24"/>
        </w:rPr>
        <w:t xml:space="preserve"> </w:t>
      </w:r>
      <w:r w:rsidRPr="002E46C0">
        <w:rPr>
          <w:rFonts w:ascii="宋体" w:hAnsi="宋体" w:hint="eastAsia"/>
          <w:sz w:val="24"/>
          <w:szCs w:val="24"/>
        </w:rPr>
        <w:t xml:space="preserve"> D.4年</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52.解决劳动争议，应当根据事实，遵循合法、公正、及时、着重（）的原则，依法保护当事人的合法权益。</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A.决定   B.判决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C.调解 </w:t>
      </w:r>
      <w:r>
        <w:rPr>
          <w:rFonts w:ascii="宋体" w:hAnsi="宋体" w:hint="eastAsia"/>
          <w:sz w:val="24"/>
          <w:szCs w:val="24"/>
        </w:rPr>
        <w:t xml:space="preserve"> </w:t>
      </w:r>
      <w:r w:rsidRPr="002E46C0">
        <w:rPr>
          <w:rFonts w:ascii="宋体" w:hAnsi="宋体" w:hint="eastAsia"/>
          <w:sz w:val="24"/>
          <w:szCs w:val="24"/>
        </w:rPr>
        <w:t xml:space="preserve"> D.裁决</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53.自劳动争议调解组织收到调解申请之日起（）内未达成调解协议的，当事人可以依法申请仲裁。</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A.5日   B.15日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C.30日  D.45日</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54.达成调解协议后，一方当事人在协议约定期限内不履行调解协议的，另一方当事人可以依法申请（）。</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A.仲裁   B.诉讼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C.裁决 </w:t>
      </w:r>
      <w:r>
        <w:rPr>
          <w:rFonts w:ascii="宋体" w:hAnsi="宋体" w:hint="eastAsia"/>
          <w:sz w:val="24"/>
          <w:szCs w:val="24"/>
        </w:rPr>
        <w:t xml:space="preserve"> </w:t>
      </w:r>
      <w:r w:rsidRPr="002E46C0">
        <w:rPr>
          <w:rFonts w:ascii="宋体" w:hAnsi="宋体" w:hint="eastAsia"/>
          <w:sz w:val="24"/>
          <w:szCs w:val="24"/>
        </w:rPr>
        <w:t xml:space="preserve"> D.调解</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55.根据《劳动人事争议仲裁办案规则》，当事人撤回仲裁审查申请或者仲裁委员会决定不予制作调解</w:t>
      </w:r>
      <w:r w:rsidRPr="002E46C0">
        <w:rPr>
          <w:rFonts w:ascii="宋体" w:hAnsi="宋体" w:hint="eastAsia"/>
          <w:sz w:val="24"/>
          <w:szCs w:val="24"/>
        </w:rPr>
        <w:lastRenderedPageBreak/>
        <w:t>书的，应当（）仲裁审查。</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A.结束  B.继续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C.中止  D.终止</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56.根据《企业劳动争议协商调解规定》，调解委员会接到调解申请后，对属于劳动争议受理范围且双方当事人同意调解的，应当在（）个工作日内受理。</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A.1  B.2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C.3  D.5</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57.根据《企业劳动争议协商调解规定》，调解员依法履行调解职责，需要占用生产或者工作时间的，企业应当予以支持，并按照（）出勤对待。</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A.一倍  B.正常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C.两倍  D.三倍</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58.根据《劳动人事争议仲裁办案规则》，仲裁调解达成协议的，仲裁庭应当制作（）。</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A.调解书  B.判决书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C.决定书  D.裁决书</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59.根据《企业劳动争议协商调解规定》，劳动者可以要求所在企业（）参与或者协助其与企业进行协商。工会也可以主动参与劳动争议的协商处理，维护劳动者合法权益。</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A.工会  B.法院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C.仲裁 D.企联</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60.根据《中华人民共和国劳动争议调解仲裁法》，劳动争议仲裁委员会负责管辖（）内发生的劳动争议。</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A.外区域  B.本区域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C.外区域和本区域  D.其他区域</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61.《劳动人事争议仲裁办案规则》中所规定的“三日”、“五日”、“十日”指（），“十五日”、“四十五日”指自然日。</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A.节假日  B.休息日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C.工作日   D.自然日</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62.根据《企业劳动争议协商调解规定》，（）企业应当依法设立调解委员会，并配备专职或者兼职工作人员。</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A.大中型  B.大型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C.中型D.小型</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63.根据《企业劳动争议协商调解规定》，小微型企业（）设立调解委员会，也可以由劳动者和企业共</w:t>
      </w:r>
      <w:r w:rsidRPr="002E46C0">
        <w:rPr>
          <w:rFonts w:ascii="宋体" w:hAnsi="宋体" w:hint="eastAsia"/>
          <w:sz w:val="24"/>
          <w:szCs w:val="24"/>
        </w:rPr>
        <w:lastRenderedPageBreak/>
        <w:t>同推举人员，开展调解工作。</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A.自行  B.均可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C.可以  D.应当</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64.根据《劳动人事争议仲裁办案规则》</w:t>
      </w:r>
      <w:r w:rsidR="00625A7C">
        <w:rPr>
          <w:rFonts w:ascii="宋体" w:hAnsi="宋体" w:hint="eastAsia"/>
          <w:sz w:val="24"/>
          <w:szCs w:val="24"/>
        </w:rPr>
        <w:t>，</w:t>
      </w:r>
      <w:r w:rsidRPr="002E46C0">
        <w:rPr>
          <w:rFonts w:ascii="宋体" w:hAnsi="宋体" w:hint="eastAsia"/>
          <w:sz w:val="24"/>
          <w:szCs w:val="24"/>
        </w:rPr>
        <w:t>发生劳动者一方在十人以上并有共同请求的争议的，劳动者可以推举三至（）名代表参加仲裁活动。</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A.五  B.七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C.九 </w:t>
      </w:r>
      <w:r>
        <w:rPr>
          <w:rFonts w:ascii="宋体" w:hAnsi="宋体" w:hint="eastAsia"/>
          <w:sz w:val="24"/>
          <w:szCs w:val="24"/>
        </w:rPr>
        <w:t xml:space="preserve"> </w:t>
      </w:r>
      <w:r w:rsidRPr="002E46C0">
        <w:rPr>
          <w:rFonts w:ascii="宋体" w:hAnsi="宋体" w:hint="eastAsia"/>
          <w:sz w:val="24"/>
          <w:szCs w:val="24"/>
        </w:rPr>
        <w:t>D.四</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65.根据《劳动人事争议仲裁组织规则》，仲裁委员会应当设（）名册，并予以公告。</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A.调解员  B.裁判员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C.仲裁员 D.审判员</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66.根据《劳动人事争议仲裁办案规则》，对裁决书中的文字、计算错误或者仲裁庭已经裁决但在裁决书中遗漏的事项，仲裁庭应当及时制作（）予以补正并送达当事人。</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A.调解书  B.裁决书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C.判决书  D.决定书</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67.根据《劳动人事争议仲裁办案规则》，仲裁庭裁决案件时，其中一部分事实已经清楚的，可以就该部分先行（）。</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A.裁决  B.调解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C.判决  D.执行</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68.劳动争议仲裁委员会应当在受理仲裁申请之日起（）</w:t>
      </w:r>
      <w:r w:rsidR="00A60753">
        <w:rPr>
          <w:rFonts w:ascii="宋体" w:hAnsi="宋体" w:hint="eastAsia"/>
          <w:sz w:val="24"/>
          <w:szCs w:val="24"/>
        </w:rPr>
        <w:t>日</w:t>
      </w:r>
      <w:r w:rsidRPr="002E46C0">
        <w:rPr>
          <w:rFonts w:ascii="宋体" w:hAnsi="宋体" w:hint="eastAsia"/>
          <w:sz w:val="24"/>
          <w:szCs w:val="24"/>
        </w:rPr>
        <w:t>内将仲裁庭的组成情况书面通知当事人。</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A.三  B.五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C.七  D.九</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69.劳动争议仲裁委员会由（）、工会代表和企业方面代表组成。</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A.政府部门代表   B.人大代表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C.政协委员       D.劳动行政部门代表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70.发生劳动争议，劳动者可以与用人单位协商，也可以请工会或者（）共同与用人单位协商，达成和解协议。</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A.第三方     B.行政部门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C.政府       D.仲裁委员会</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71.劳动争议仲裁委员会下设（），负责办理劳动争议仲裁委员会的日常工作。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A.办事机构</w:t>
      </w:r>
      <w:r w:rsidRPr="002E46C0">
        <w:rPr>
          <w:rFonts w:ascii="宋体" w:hAnsi="宋体" w:hint="eastAsia"/>
          <w:sz w:val="24"/>
          <w:szCs w:val="24"/>
        </w:rPr>
        <w:tab/>
        <w:t xml:space="preserve">    B.办公室</w:t>
      </w:r>
      <w:r w:rsidRPr="002E46C0">
        <w:rPr>
          <w:rFonts w:ascii="宋体" w:hAnsi="宋体" w:hint="eastAsia"/>
          <w:sz w:val="24"/>
          <w:szCs w:val="24"/>
        </w:rPr>
        <w:tab/>
        <w:t xml:space="preserve">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C.执行部门</w:t>
      </w:r>
      <w:r w:rsidRPr="002E46C0">
        <w:rPr>
          <w:rFonts w:ascii="宋体" w:hAnsi="宋体" w:hint="eastAsia"/>
          <w:sz w:val="24"/>
          <w:szCs w:val="24"/>
        </w:rPr>
        <w:tab/>
        <w:t xml:space="preserve">    D.调解部门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lastRenderedPageBreak/>
        <w:t>72.劳动争议申请仲裁的时效期间为（）。仲裁时效期间从当事人知道或者应当知道其权利被侵害之日起计算。</w:t>
      </w:r>
    </w:p>
    <w:p w:rsidR="00205928" w:rsidRDefault="00205928" w:rsidP="00205928">
      <w:pPr>
        <w:spacing w:line="360" w:lineRule="auto"/>
        <w:rPr>
          <w:rFonts w:ascii="宋体" w:hAnsi="宋体"/>
          <w:sz w:val="24"/>
          <w:szCs w:val="24"/>
        </w:rPr>
      </w:pPr>
      <w:r w:rsidRPr="002E46C0">
        <w:rPr>
          <w:rFonts w:ascii="宋体" w:hAnsi="宋体" w:hint="eastAsia"/>
          <w:sz w:val="24"/>
          <w:szCs w:val="24"/>
        </w:rPr>
        <w:t>A.半年</w:t>
      </w:r>
      <w:r w:rsidRPr="002E46C0">
        <w:rPr>
          <w:rFonts w:ascii="宋体" w:hAnsi="宋体" w:hint="eastAsia"/>
          <w:sz w:val="24"/>
          <w:szCs w:val="24"/>
        </w:rPr>
        <w:tab/>
      </w:r>
      <w:r>
        <w:rPr>
          <w:rFonts w:ascii="宋体" w:hAnsi="宋体" w:hint="eastAsia"/>
          <w:sz w:val="24"/>
          <w:szCs w:val="24"/>
        </w:rPr>
        <w:t xml:space="preserve">     </w:t>
      </w:r>
      <w:r w:rsidRPr="002E46C0">
        <w:rPr>
          <w:rFonts w:ascii="宋体" w:hAnsi="宋体" w:hint="eastAsia"/>
          <w:sz w:val="24"/>
          <w:szCs w:val="24"/>
        </w:rPr>
        <w:t>B.一年</w:t>
      </w:r>
      <w:r w:rsidRPr="002E46C0">
        <w:rPr>
          <w:rFonts w:ascii="宋体" w:hAnsi="宋体" w:hint="eastAsia"/>
          <w:sz w:val="24"/>
          <w:szCs w:val="24"/>
        </w:rPr>
        <w:tab/>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C.一年半</w:t>
      </w:r>
      <w:r w:rsidRPr="002E46C0">
        <w:rPr>
          <w:rFonts w:ascii="宋体" w:hAnsi="宋体" w:hint="eastAsia"/>
          <w:sz w:val="24"/>
          <w:szCs w:val="24"/>
        </w:rPr>
        <w:tab/>
        <w:t xml:space="preserve"> D.二年</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73.劳动争议仲裁委员会收到仲裁申请之日起（）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A.两    B.五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C.十    D.十五</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74. 仲裁员有索贿受贿、徇私舞弊、枉法裁决行为的，应当依法承担法律责任。劳动争议仲裁委员会应当将其</w:t>
      </w:r>
      <w:r w:rsidR="00625A7C">
        <w:rPr>
          <w:rFonts w:ascii="宋体" w:hAnsi="宋体" w:hint="eastAsia"/>
          <w:sz w:val="24"/>
          <w:szCs w:val="24"/>
        </w:rPr>
        <w:t>（）</w:t>
      </w:r>
      <w:r w:rsidRPr="002E46C0">
        <w:rPr>
          <w:rFonts w:ascii="宋体" w:hAnsi="宋体" w:hint="eastAsia"/>
          <w:sz w:val="24"/>
          <w:szCs w:val="24"/>
        </w:rPr>
        <w:t>。</w:t>
      </w:r>
    </w:p>
    <w:p w:rsidR="00205928" w:rsidRDefault="00205928" w:rsidP="00205928">
      <w:pPr>
        <w:spacing w:line="360" w:lineRule="auto"/>
        <w:rPr>
          <w:rFonts w:ascii="宋体" w:hAnsi="宋体"/>
          <w:sz w:val="24"/>
          <w:szCs w:val="24"/>
        </w:rPr>
      </w:pPr>
      <w:r w:rsidRPr="002E46C0">
        <w:rPr>
          <w:rFonts w:ascii="宋体" w:hAnsi="宋体" w:hint="eastAsia"/>
          <w:sz w:val="24"/>
          <w:szCs w:val="24"/>
        </w:rPr>
        <w:t>A.开除</w:t>
      </w:r>
      <w:r w:rsidRPr="002E46C0">
        <w:rPr>
          <w:rFonts w:ascii="宋体" w:hAnsi="宋体" w:hint="eastAsia"/>
          <w:sz w:val="24"/>
          <w:szCs w:val="24"/>
        </w:rPr>
        <w:tab/>
        <w:t>B.辞退</w:t>
      </w:r>
      <w:r w:rsidRPr="002E46C0">
        <w:rPr>
          <w:rFonts w:ascii="宋体" w:hAnsi="宋体" w:hint="eastAsia"/>
          <w:sz w:val="24"/>
          <w:szCs w:val="24"/>
        </w:rPr>
        <w:tab/>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C.解聘</w:t>
      </w:r>
      <w:r w:rsidRPr="002E46C0">
        <w:rPr>
          <w:rFonts w:ascii="宋体" w:hAnsi="宋体" w:hint="eastAsia"/>
          <w:sz w:val="24"/>
          <w:szCs w:val="24"/>
        </w:rPr>
        <w:tab/>
        <w:t>D.解除</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75.申请人收到书面通知，无正当理由拒不到庭或者未经仲裁庭同意中途退庭的，可以视为（）。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A.撤诉          B.缺席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C.撤回仲裁申请</w:t>
      </w:r>
      <w:r w:rsidRPr="002E46C0">
        <w:rPr>
          <w:rFonts w:ascii="宋体" w:hAnsi="宋体" w:hint="eastAsia"/>
          <w:sz w:val="24"/>
          <w:szCs w:val="24"/>
        </w:rPr>
        <w:tab/>
        <w:t>D.退庭</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76.当事人提出管辖异议的，应当在（）书面提出。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A.举证期限届满前    B.答辩期满前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C.庭审结束后        D.受理后三日内</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77.仲裁委员会主任担任案件仲裁员是否回避，由（）决定。</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A.仲裁委员会     B.劳动行政部门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C.其自己         D.仲裁院负责人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78.当事人对自己提出的主张有责任提供证据。与争议事项有关的证据属于（）的，用人单位应当提供；用人单位不提供的，应当承担不利后果。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A.书证      B.税务票据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C.直接证据 </w:t>
      </w:r>
      <w:r w:rsidRPr="002E46C0">
        <w:rPr>
          <w:rFonts w:ascii="宋体" w:hAnsi="宋体" w:hint="eastAsia"/>
          <w:sz w:val="24"/>
          <w:szCs w:val="24"/>
        </w:rPr>
        <w:tab/>
        <w:t>D.用人单位掌握管理</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79.因企业停业等原因导致无法送达且劳动者一方在十人以上的，或者受送达人拒绝签收仲裁文书的，通过在受送达人住所留置、张贴仲裁文书，并采用拍照、录像等方式记录的，自留置、张贴之日起经过（）即视为送达。</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A.三日    B.五日 </w:t>
      </w:r>
      <w:r w:rsidRPr="002E46C0">
        <w:rPr>
          <w:rFonts w:ascii="宋体" w:hAnsi="宋体" w:hint="eastAsia"/>
          <w:sz w:val="24"/>
          <w:szCs w:val="24"/>
        </w:rPr>
        <w:tab/>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C.十日    D.三十日</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lastRenderedPageBreak/>
        <w:t>80.</w:t>
      </w:r>
      <w:r w:rsidR="00807994" w:rsidRPr="00807994">
        <w:rPr>
          <w:rFonts w:ascii="宋体" w:hAnsi="宋体" w:hint="eastAsia"/>
          <w:sz w:val="24"/>
          <w:szCs w:val="24"/>
        </w:rPr>
        <w:t xml:space="preserve"> </w:t>
      </w:r>
      <w:r w:rsidR="00807994" w:rsidRPr="007E107A">
        <w:rPr>
          <w:rFonts w:ascii="宋体" w:hAnsi="宋体" w:hint="eastAsia"/>
          <w:sz w:val="24"/>
          <w:szCs w:val="24"/>
        </w:rPr>
        <w:t>根据《劳动人事争议仲裁办案规则》规定，</w:t>
      </w:r>
      <w:r w:rsidRPr="002E46C0">
        <w:rPr>
          <w:rFonts w:ascii="宋体" w:hAnsi="宋体" w:hint="eastAsia"/>
          <w:sz w:val="24"/>
          <w:szCs w:val="24"/>
        </w:rPr>
        <w:t>对案卷正卷材料，应当允许（）依法查阅、复制。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A.当事人    B.当事人及其代理人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 xml:space="preserve">C.任何人 </w:t>
      </w:r>
      <w:r w:rsidRPr="002E46C0">
        <w:rPr>
          <w:rFonts w:ascii="宋体" w:hAnsi="宋体" w:hint="eastAsia"/>
          <w:sz w:val="24"/>
          <w:szCs w:val="24"/>
        </w:rPr>
        <w:tab/>
        <w:t>D.其他劳动者</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81.关于管辖和回避，下列说法中正确的是（）。</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A.仲裁委员会发现已受理案件不属于其管辖范围的，应当移送至有管辖权的仲裁委员会，并口头通知当事人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B.当事人提出管辖异议的，应当在答辩期满前书面提出。当事人逾期提出的，不影响仲裁程序的进行</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C.当事人申请回避，回避事由在案件开庭审理后知晓的，可以在裁决结果作出前提出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D.仲裁委员会应当在回避申请提出的五日内，以口头或者书面形式作出决定</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82.仲裁委员会审查调解协议，应当自受理（）之日起五日内结束。</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A.仲裁申请     B.调解确认</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C.仲裁审查确认 D.仲裁审查申请</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83.仲裁委员会决定不予制作调解书的，（）通知当事人。</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 xml:space="preserve">A.应当口头         B.应当书面 </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C.可以书面或口头   D.不用</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84.劳动人事争议仲裁委员会由（）依法设立，专门处理争议案件。</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 xml:space="preserve">A.人民政府              B.劳动行政部门  </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C.劳动行政部门、工会    D.人大委员会</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85.</w:t>
      </w:r>
      <w:r w:rsidR="00044D95">
        <w:rPr>
          <w:rFonts w:ascii="宋体" w:hAnsi="宋体" w:hint="eastAsia"/>
          <w:kern w:val="0"/>
          <w:sz w:val="24"/>
          <w:szCs w:val="24"/>
        </w:rPr>
        <w:t>劳动人事争议</w:t>
      </w:r>
      <w:r w:rsidRPr="002E46C0">
        <w:rPr>
          <w:rFonts w:ascii="宋体" w:hAnsi="宋体" w:hint="eastAsia"/>
          <w:kern w:val="0"/>
          <w:sz w:val="24"/>
          <w:szCs w:val="24"/>
        </w:rPr>
        <w:t>仲裁委员会由干部主管部门代表、人力资源社会保障等相关行政部门代表、军队文职人员工作管理部门代表、（）等组成。</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 xml:space="preserve">A.工会代表                    B.用人单位方面代表  </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C.工会代表和用人单位方面代表  D.其他部门代表</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86.</w:t>
      </w:r>
      <w:r w:rsidR="00044D95">
        <w:rPr>
          <w:rFonts w:ascii="宋体" w:hAnsi="宋体" w:hint="eastAsia"/>
          <w:kern w:val="0"/>
          <w:sz w:val="24"/>
          <w:szCs w:val="24"/>
        </w:rPr>
        <w:t>劳动人事争议</w:t>
      </w:r>
      <w:r w:rsidRPr="002E46C0">
        <w:rPr>
          <w:rFonts w:ascii="宋体" w:hAnsi="宋体" w:hint="eastAsia"/>
          <w:kern w:val="0"/>
          <w:sz w:val="24"/>
          <w:szCs w:val="24"/>
        </w:rPr>
        <w:t>仲裁委员会应当每年至少召开（）全体会议，研究本仲裁委员会职责履行情况和重要工作事项。</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A.一次  B.两次  C.三次  D.四次</w:t>
      </w:r>
    </w:p>
    <w:p w:rsidR="00205928" w:rsidRPr="002E46C0" w:rsidRDefault="00205928" w:rsidP="00205928">
      <w:pPr>
        <w:widowControl/>
        <w:spacing w:line="360" w:lineRule="auto"/>
        <w:rPr>
          <w:rFonts w:ascii="宋体" w:hAnsi="宋体"/>
          <w:sz w:val="24"/>
          <w:szCs w:val="24"/>
        </w:rPr>
      </w:pPr>
      <w:r w:rsidRPr="002E46C0">
        <w:rPr>
          <w:rFonts w:ascii="宋体" w:hAnsi="宋体" w:hint="eastAsia"/>
          <w:kern w:val="0"/>
          <w:sz w:val="24"/>
          <w:szCs w:val="24"/>
        </w:rPr>
        <w:t>87.仲裁院对</w:t>
      </w:r>
      <w:r w:rsidR="00625A7C">
        <w:rPr>
          <w:rFonts w:ascii="宋体" w:hAnsi="宋体" w:hint="eastAsia"/>
          <w:kern w:val="0"/>
          <w:sz w:val="24"/>
          <w:szCs w:val="24"/>
        </w:rPr>
        <w:t>（）</w:t>
      </w:r>
      <w:r w:rsidRPr="002E46C0">
        <w:rPr>
          <w:rFonts w:ascii="宋体" w:hAnsi="宋体" w:hint="eastAsia"/>
          <w:kern w:val="0"/>
          <w:sz w:val="24"/>
          <w:szCs w:val="24"/>
        </w:rPr>
        <w:t>负责并报告工作。</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 xml:space="preserve">A.人民政府      B.劳动行政部门  </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C.工会          D.仲裁委员会</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88.劳动保障行政部门实施劳动保障监察，无权采取的调查、检查措施是</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A.进入用人单位的劳动场所进行检查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B.要求用人单位提供与调查、检查事项相关的文件材料</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C.冻结、划扣用人单位的工资专用账户</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D.委托会计师事务所对用人单位工资支付情况进行审计</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89.劳动保障监察证件由</w:t>
      </w:r>
      <w:r w:rsidR="00625A7C">
        <w:rPr>
          <w:rFonts w:ascii="宋体" w:hAnsi="宋体" w:cs="仿宋_GB2312" w:hint="eastAsia"/>
          <w:sz w:val="24"/>
          <w:szCs w:val="24"/>
        </w:rPr>
        <w:t>（）</w:t>
      </w:r>
      <w:r w:rsidRPr="002E46C0">
        <w:rPr>
          <w:rFonts w:ascii="宋体" w:hAnsi="宋体" w:cs="仿宋_GB2312" w:hint="eastAsia"/>
          <w:sz w:val="24"/>
          <w:szCs w:val="24"/>
        </w:rPr>
        <w:t>监制。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A.各省级劳动保障行政部门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B.县级、设区的市级劳动保行政部门</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C.国务院劳动保障行政部门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D.受委托的劳动保障监察机构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90.</w:t>
      </w:r>
      <w:r w:rsidR="00044D95">
        <w:rPr>
          <w:rFonts w:ascii="宋体" w:hAnsi="宋体" w:cs="仿宋_GB2312" w:hint="eastAsia"/>
          <w:sz w:val="24"/>
          <w:szCs w:val="24"/>
        </w:rPr>
        <w:t>劳动保障行政部门</w:t>
      </w:r>
      <w:r w:rsidRPr="002E46C0">
        <w:rPr>
          <w:rFonts w:ascii="宋体" w:hAnsi="宋体" w:cs="仿宋_GB2312" w:hint="eastAsia"/>
          <w:sz w:val="24"/>
          <w:szCs w:val="24"/>
        </w:rPr>
        <w:t>发现违法案件不属于劳动保障监察事项的，应当及时移送有关部门处理；涉嫌犯罪的，应当依法移送（）。</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A.公安机关 B.司法机关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C.检察机关 D.审判机关</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84.对违反劳动保障法律行为</w:t>
      </w:r>
      <w:r w:rsidR="00B93949">
        <w:rPr>
          <w:rFonts w:ascii="宋体" w:hAnsi="宋体" w:cs="仿宋_GB2312" w:hint="eastAsia"/>
          <w:sz w:val="24"/>
          <w:szCs w:val="24"/>
        </w:rPr>
        <w:t>超过</w:t>
      </w:r>
      <w:r w:rsidRPr="002E46C0">
        <w:rPr>
          <w:rFonts w:ascii="宋体" w:hAnsi="宋体" w:cs="仿宋_GB2312" w:hint="eastAsia"/>
          <w:sz w:val="24"/>
          <w:szCs w:val="24"/>
        </w:rPr>
        <w:t>发生在2年的投诉，劳动保障行政部门应当在接到投诉之日起</w:t>
      </w:r>
      <w:r w:rsidR="00625A7C">
        <w:rPr>
          <w:rFonts w:ascii="宋体" w:hAnsi="宋体" w:cs="仿宋_GB2312" w:hint="eastAsia"/>
          <w:sz w:val="24"/>
          <w:szCs w:val="24"/>
        </w:rPr>
        <w:t>（）</w:t>
      </w:r>
      <w:r w:rsidRPr="002E46C0">
        <w:rPr>
          <w:rFonts w:ascii="宋体" w:hAnsi="宋体" w:cs="仿宋_GB2312" w:hint="eastAsia"/>
          <w:sz w:val="24"/>
          <w:szCs w:val="24"/>
        </w:rPr>
        <w:t>工作日内决定不予受理，并书面通知投诉人。</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A.3个  B.5个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C.7个 D.10个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91.劳动保障监察限期整改指令书、劳动保障行政处理决定书</w:t>
      </w:r>
      <w:r w:rsidR="00B93949">
        <w:rPr>
          <w:rFonts w:ascii="宋体" w:hAnsi="宋体" w:cs="仿宋_GB2312" w:hint="eastAsia"/>
          <w:sz w:val="24"/>
          <w:szCs w:val="24"/>
        </w:rPr>
        <w:t>、</w:t>
      </w:r>
      <w:r w:rsidRPr="002E46C0">
        <w:rPr>
          <w:rFonts w:ascii="宋体" w:hAnsi="宋体" w:cs="仿宋_GB2312" w:hint="eastAsia"/>
          <w:sz w:val="24"/>
          <w:szCs w:val="24"/>
        </w:rPr>
        <w:t>劳动保障</w:t>
      </w:r>
      <w:r w:rsidR="00B93949">
        <w:rPr>
          <w:rFonts w:ascii="宋体" w:hAnsi="宋体" w:cs="仿宋_GB2312" w:hint="eastAsia"/>
          <w:sz w:val="24"/>
          <w:szCs w:val="24"/>
        </w:rPr>
        <w:t>行政</w:t>
      </w:r>
      <w:r w:rsidRPr="002E46C0">
        <w:rPr>
          <w:rFonts w:ascii="宋体" w:hAnsi="宋体" w:cs="仿宋_GB2312" w:hint="eastAsia"/>
          <w:sz w:val="24"/>
          <w:szCs w:val="24"/>
        </w:rPr>
        <w:t>处罚决定书应当在宣告后当场交付当事人；当事人不在场的，劳动保障行政部门应当在（）内将相关文书送达当事人。</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A.10日B.10个工作日C.7日 D.7个工作日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92.实施劳动保障监察，坚持（）相结合，接受社会监督。</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A.教育和惩戒</w:t>
      </w:r>
      <w:r>
        <w:rPr>
          <w:rFonts w:ascii="宋体" w:hAnsi="宋体" w:cs="仿宋_GB2312" w:hint="eastAsia"/>
          <w:sz w:val="24"/>
          <w:szCs w:val="24"/>
        </w:rPr>
        <w:t xml:space="preserve">  </w:t>
      </w:r>
      <w:r w:rsidRPr="002E46C0">
        <w:rPr>
          <w:rFonts w:ascii="宋体" w:hAnsi="宋体" w:cs="仿宋_GB2312" w:hint="eastAsia"/>
          <w:sz w:val="24"/>
          <w:szCs w:val="24"/>
        </w:rPr>
        <w:t>B.惩戒和震慑</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C.教育和处罚</w:t>
      </w:r>
      <w:r>
        <w:rPr>
          <w:rFonts w:ascii="宋体" w:hAnsi="宋体" w:cs="仿宋_GB2312" w:hint="eastAsia"/>
          <w:sz w:val="24"/>
          <w:szCs w:val="24"/>
        </w:rPr>
        <w:t xml:space="preserve">  </w:t>
      </w:r>
      <w:r w:rsidRPr="002E46C0">
        <w:rPr>
          <w:rFonts w:ascii="宋体" w:hAnsi="宋体" w:cs="仿宋_GB2312" w:hint="eastAsia"/>
          <w:sz w:val="24"/>
          <w:szCs w:val="24"/>
        </w:rPr>
        <w:t>D.教育和震慑</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93.劳动保障行政部门立案调查完成，应在</w:t>
      </w:r>
      <w:r w:rsidR="00625A7C">
        <w:rPr>
          <w:rFonts w:ascii="宋体" w:hAnsi="宋体" w:cs="仿宋_GB2312" w:hint="eastAsia"/>
          <w:sz w:val="24"/>
          <w:szCs w:val="24"/>
        </w:rPr>
        <w:t>（）</w:t>
      </w:r>
      <w:r w:rsidRPr="002E46C0">
        <w:rPr>
          <w:rFonts w:ascii="宋体" w:hAnsi="宋体" w:cs="仿宋_GB2312" w:hint="eastAsia"/>
          <w:sz w:val="24"/>
          <w:szCs w:val="24"/>
        </w:rPr>
        <w:t>内作出行政处罚（行政处理或者责令改正）或者撤销立案决定。</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A.15日 </w:t>
      </w:r>
      <w:r>
        <w:rPr>
          <w:rFonts w:ascii="宋体" w:hAnsi="宋体" w:cs="仿宋_GB2312" w:hint="eastAsia"/>
          <w:sz w:val="24"/>
          <w:szCs w:val="24"/>
        </w:rPr>
        <w:t xml:space="preserve"> </w:t>
      </w:r>
      <w:r w:rsidRPr="002E46C0">
        <w:rPr>
          <w:rFonts w:ascii="宋体" w:hAnsi="宋体" w:cs="仿宋_GB2312" w:hint="eastAsia"/>
          <w:sz w:val="24"/>
          <w:szCs w:val="24"/>
        </w:rPr>
        <w:t xml:space="preserve">B.15个工作日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C.30日  D.30个工作日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94.对于用人单位的劳动保障监察，由</w:t>
      </w:r>
      <w:r w:rsidR="00625A7C">
        <w:rPr>
          <w:rFonts w:ascii="宋体" w:hAnsi="宋体" w:cs="仿宋_GB2312" w:hint="eastAsia"/>
          <w:sz w:val="24"/>
          <w:szCs w:val="24"/>
        </w:rPr>
        <w:t>（）</w:t>
      </w:r>
      <w:r w:rsidRPr="002E46C0">
        <w:rPr>
          <w:rFonts w:ascii="宋体" w:hAnsi="宋体" w:cs="仿宋_GB2312" w:hint="eastAsia"/>
          <w:sz w:val="24"/>
          <w:szCs w:val="24"/>
        </w:rPr>
        <w:t>的县级或者设区的市级劳动保障行政部门管辖。</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A.用人单位所在地</w:t>
      </w:r>
      <w:r>
        <w:rPr>
          <w:rFonts w:ascii="宋体" w:hAnsi="宋体" w:cs="仿宋_GB2312" w:hint="eastAsia"/>
          <w:sz w:val="24"/>
          <w:szCs w:val="24"/>
        </w:rPr>
        <w:t xml:space="preserve">    </w:t>
      </w:r>
      <w:r w:rsidRPr="002E46C0">
        <w:rPr>
          <w:rFonts w:ascii="宋体" w:hAnsi="宋体" w:cs="仿宋_GB2312" w:hint="eastAsia"/>
          <w:sz w:val="24"/>
          <w:szCs w:val="24"/>
        </w:rPr>
        <w:t>B.企业工商注册地</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C.企业经营所在地</w:t>
      </w:r>
      <w:r>
        <w:rPr>
          <w:rFonts w:ascii="宋体" w:hAnsi="宋体" w:cs="仿宋_GB2312" w:hint="eastAsia"/>
          <w:sz w:val="24"/>
          <w:szCs w:val="24"/>
        </w:rPr>
        <w:t xml:space="preserve">    </w:t>
      </w:r>
      <w:r w:rsidRPr="002E46C0">
        <w:rPr>
          <w:rFonts w:ascii="宋体" w:hAnsi="宋体" w:cs="仿宋_GB2312" w:hint="eastAsia"/>
          <w:sz w:val="24"/>
          <w:szCs w:val="24"/>
        </w:rPr>
        <w:t>D.用工单位所在地</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95.文艺、体育单位经未成年的</w:t>
      </w:r>
      <w:r w:rsidR="00625A7C">
        <w:rPr>
          <w:rFonts w:ascii="宋体" w:hAnsi="宋体" w:cs="仿宋_GB2312" w:hint="eastAsia"/>
          <w:sz w:val="24"/>
          <w:szCs w:val="24"/>
        </w:rPr>
        <w:t>（）</w:t>
      </w:r>
      <w:r w:rsidRPr="002E46C0">
        <w:rPr>
          <w:rFonts w:ascii="宋体" w:hAnsi="宋体" w:cs="仿宋_GB2312" w:hint="eastAsia"/>
          <w:sz w:val="24"/>
          <w:szCs w:val="24"/>
        </w:rPr>
        <w:t>同意，可以招用不满16周岁的专业文艺工作者、运动员。</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A.学校 </w:t>
      </w:r>
      <w:r>
        <w:rPr>
          <w:rFonts w:ascii="宋体" w:hAnsi="宋体" w:cs="仿宋_GB2312" w:hint="eastAsia"/>
          <w:sz w:val="24"/>
          <w:szCs w:val="24"/>
        </w:rPr>
        <w:t xml:space="preserve">      </w:t>
      </w:r>
      <w:r w:rsidRPr="002E46C0">
        <w:rPr>
          <w:rFonts w:ascii="宋体" w:hAnsi="宋体" w:cs="仿宋_GB2312" w:hint="eastAsia"/>
          <w:sz w:val="24"/>
          <w:szCs w:val="24"/>
        </w:rPr>
        <w:t>B.父母</w:t>
      </w:r>
      <w:r w:rsidR="00B93949">
        <w:rPr>
          <w:rFonts w:ascii="宋体" w:hAnsi="宋体" w:cs="仿宋_GB2312" w:hint="eastAsia"/>
          <w:sz w:val="24"/>
          <w:szCs w:val="24"/>
        </w:rPr>
        <w:t>或者其他监护人</w:t>
      </w:r>
      <w:r w:rsidRPr="002E46C0">
        <w:rPr>
          <w:rFonts w:ascii="宋体" w:hAnsi="宋体" w:cs="仿宋_GB2312" w:hint="eastAsia"/>
          <w:sz w:val="24"/>
          <w:szCs w:val="24"/>
        </w:rPr>
        <w:t xml:space="preserve">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C.居民委员会 D.父母所在工作单位</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96.劳动保障行政部门对违反劳动保障法律、法规或者规章的行为的调查，应当自立案之日起</w:t>
      </w:r>
      <w:r w:rsidR="00625A7C">
        <w:rPr>
          <w:rFonts w:ascii="宋体" w:hAnsi="宋体" w:cs="仿宋_GB2312" w:hint="eastAsia"/>
          <w:sz w:val="24"/>
          <w:szCs w:val="24"/>
        </w:rPr>
        <w:t>（）</w:t>
      </w:r>
      <w:r w:rsidRPr="002E46C0">
        <w:rPr>
          <w:rFonts w:ascii="宋体" w:hAnsi="宋体" w:cs="仿宋_GB2312" w:hint="eastAsia"/>
          <w:sz w:val="24"/>
          <w:szCs w:val="24"/>
        </w:rPr>
        <w:t>内完成。</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A.30日  B.30个工作日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C.60日 </w:t>
      </w:r>
      <w:r>
        <w:rPr>
          <w:rFonts w:ascii="宋体" w:hAnsi="宋体" w:cs="仿宋_GB2312" w:hint="eastAsia"/>
          <w:sz w:val="24"/>
          <w:szCs w:val="24"/>
        </w:rPr>
        <w:t xml:space="preserve"> </w:t>
      </w:r>
      <w:r w:rsidRPr="002E46C0">
        <w:rPr>
          <w:rFonts w:ascii="宋体" w:hAnsi="宋体" w:cs="仿宋_GB2312" w:hint="eastAsia"/>
          <w:sz w:val="24"/>
          <w:szCs w:val="24"/>
        </w:rPr>
        <w:t>D.60个工作日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97.根据《关于实施〈劳动保障监察条例〉若干</w:t>
      </w:r>
      <w:r w:rsidR="005138BA">
        <w:rPr>
          <w:rFonts w:ascii="宋体" w:hAnsi="宋体" w:cs="仿宋_GB2312" w:hint="eastAsia"/>
          <w:sz w:val="24"/>
          <w:szCs w:val="24"/>
        </w:rPr>
        <w:t>规定》，</w:t>
      </w:r>
      <w:r w:rsidRPr="002E46C0">
        <w:rPr>
          <w:rFonts w:ascii="宋体" w:hAnsi="宋体" w:cs="仿宋_GB2312" w:hint="eastAsia"/>
          <w:sz w:val="24"/>
          <w:szCs w:val="24"/>
        </w:rPr>
        <w:t>回避决定应在收到申请之日起（）内作出。</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A.3个工作日B.5个工作日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C.3日 </w:t>
      </w:r>
      <w:r>
        <w:rPr>
          <w:rFonts w:ascii="宋体" w:hAnsi="宋体" w:cs="仿宋_GB2312" w:hint="eastAsia"/>
          <w:sz w:val="24"/>
          <w:szCs w:val="24"/>
        </w:rPr>
        <w:t xml:space="preserve">  </w:t>
      </w:r>
      <w:r w:rsidRPr="002E46C0">
        <w:rPr>
          <w:rFonts w:ascii="宋体" w:hAnsi="宋体" w:cs="仿宋_GB2312" w:hint="eastAsia"/>
          <w:sz w:val="24"/>
          <w:szCs w:val="24"/>
        </w:rPr>
        <w:t>D.5日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98.劳动保障监察案件结案后应建立档案。档案材料应当至少保存（）年。</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A.两  B.三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C.四  D.五</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99.人力资源社会保障行政部门应当按照有关规定，将拖欠工资“黑名单”信息通过（）予以公示。</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A.部门门户网站</w:t>
      </w:r>
      <w:r>
        <w:rPr>
          <w:rFonts w:ascii="宋体" w:hAnsi="宋体" w:cs="仿宋_GB2312" w:hint="eastAsia"/>
          <w:sz w:val="24"/>
          <w:szCs w:val="24"/>
        </w:rPr>
        <w:t xml:space="preserve">               </w:t>
      </w:r>
      <w:r w:rsidRPr="002E46C0">
        <w:rPr>
          <w:rFonts w:ascii="宋体" w:hAnsi="宋体" w:cs="仿宋_GB2312" w:hint="eastAsia"/>
          <w:sz w:val="24"/>
          <w:szCs w:val="24"/>
        </w:rPr>
        <w:t>B.“信用中国”网站</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C.国家企业信用信息公示系统</w:t>
      </w:r>
      <w:r>
        <w:rPr>
          <w:rFonts w:ascii="宋体" w:hAnsi="宋体" w:cs="仿宋_GB2312" w:hint="eastAsia"/>
          <w:sz w:val="24"/>
          <w:szCs w:val="24"/>
        </w:rPr>
        <w:t xml:space="preserve">   </w:t>
      </w:r>
      <w:r w:rsidRPr="002E46C0">
        <w:rPr>
          <w:rFonts w:ascii="宋体" w:hAnsi="宋体" w:cs="仿宋_GB2312" w:hint="eastAsia"/>
          <w:sz w:val="24"/>
          <w:szCs w:val="24"/>
        </w:rPr>
        <w:t>D.以上全是</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100.用人单位首次被列入拖欠工资“黑名单”的期限为（）年，自作出列入决定之日起计算。</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A.1 B.2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C.3 D.5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101.被列入“黑名单”的用人单位未改正违法行为或者列入期间再次发生《拖欠农民工工资“黑名单”管理暂行办法》第五条规定情形的，应面临何种措施（）。</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A.期满移出“黑名单”</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B.期满不予移出并自动续期1年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C.期满不予移出并自动续期2年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D.期满移出“黑名单”并另行处罚</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102.未成年工是指（）的劳动者。</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A.年满14周岁，未满16周岁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B.年满16周岁，未满18周岁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C.年满15周岁，未满17周岁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D.未满18周岁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103.用人单位自用工之日起（）未与劳动者订立书面劳动合同的，应当向劳动者每月支付二倍的工资。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A.超过三个月不满一年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B.超过六个月不满一年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C.超过一个月不满一年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D.超过二个月不满一年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104.下列不属于劳动保障监察行政处罚（处理）决定书中应载明的事项有</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A.被处罚单位名称</w:t>
      </w:r>
      <w:r>
        <w:rPr>
          <w:rFonts w:ascii="宋体" w:hAnsi="宋体" w:cs="仿宋_GB2312" w:hint="eastAsia"/>
          <w:sz w:val="24"/>
          <w:szCs w:val="24"/>
        </w:rPr>
        <w:t xml:space="preserve">       </w:t>
      </w:r>
      <w:r w:rsidRPr="002E46C0">
        <w:rPr>
          <w:rFonts w:ascii="宋体" w:hAnsi="宋体" w:cs="仿宋_GB2312" w:hint="eastAsia"/>
          <w:sz w:val="24"/>
          <w:szCs w:val="24"/>
        </w:rPr>
        <w:t>B.举报人信息</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C.法定代表人信息</w:t>
      </w:r>
      <w:r>
        <w:rPr>
          <w:rFonts w:ascii="宋体" w:hAnsi="宋体" w:cs="仿宋_GB2312" w:hint="eastAsia"/>
          <w:sz w:val="24"/>
          <w:szCs w:val="24"/>
        </w:rPr>
        <w:t xml:space="preserve">       </w:t>
      </w:r>
      <w:r w:rsidRPr="002E46C0">
        <w:rPr>
          <w:rFonts w:ascii="宋体" w:hAnsi="宋体" w:cs="仿宋_GB2312" w:hint="eastAsia"/>
          <w:sz w:val="24"/>
          <w:szCs w:val="24"/>
        </w:rPr>
        <w:t>D.认定的实施和主要依据</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105.根据《中华人民共和国劳动合同法》，已建立劳动关系，未同时订立书面劳动合同的，应当自用工之日起（）内订立书面劳动合同。</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A.三日内  B.十五日内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C.一个月内  D.三个月内</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106.根据《中华人民共和国劳动合同法》，用人单位违反本法规定解除或者终止劳动合同的，应当依照本法规定的经济补偿标准的（）倍向劳动者支付赔偿金。</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A.一点五  B.二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C.二点五  D.三</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107.根据《中华人民共和国劳动合同法》，同一用人单位与同一劳动者可以约定（）次试用期。</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A.一  B.二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C.3  D.任意</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108.根据《中华人民共和国劳动合同法》，劳动者在试用期的工资不得低于本单位相同岗位最低档工资或者劳动合同约定工资的百分之（），并不得低于用人单位所在地的最低工资标准。</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A.五十  B.六十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C.七十  D.八十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109.根据《中华人民共和国劳动合同法》，劳动者提前（）日以书面形式通知用人单位，可以解除劳动合同。</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A.三  </w:t>
      </w:r>
      <w:r>
        <w:rPr>
          <w:rFonts w:ascii="宋体" w:hAnsi="宋体" w:cs="仿宋_GB2312" w:hint="eastAsia"/>
          <w:sz w:val="24"/>
          <w:szCs w:val="24"/>
        </w:rPr>
        <w:t xml:space="preserve">  </w:t>
      </w:r>
      <w:r w:rsidRPr="002E46C0">
        <w:rPr>
          <w:rFonts w:ascii="宋体" w:hAnsi="宋体" w:cs="仿宋_GB2312" w:hint="eastAsia"/>
          <w:sz w:val="24"/>
          <w:szCs w:val="24"/>
        </w:rPr>
        <w:t xml:space="preserve">B.十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C.十五  D.三十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10</w:t>
      </w:r>
      <w:r w:rsidRPr="002E46C0">
        <w:rPr>
          <w:rFonts w:ascii="宋体" w:hAnsi="宋体" w:cs="仿宋_GB2312" w:hint="eastAsia"/>
          <w:sz w:val="24"/>
          <w:szCs w:val="24"/>
        </w:rPr>
        <w:t>.根据《中华人民共和国劳动合同法》，劳动者在试用期内提前（）日通知用人单位，可以解除劳动合同。</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A.三  </w:t>
      </w:r>
      <w:r>
        <w:rPr>
          <w:rFonts w:ascii="宋体" w:hAnsi="宋体" w:cs="仿宋_GB2312" w:hint="eastAsia"/>
          <w:sz w:val="24"/>
          <w:szCs w:val="24"/>
        </w:rPr>
        <w:t xml:space="preserve">  </w:t>
      </w:r>
      <w:r w:rsidRPr="002E46C0">
        <w:rPr>
          <w:rFonts w:ascii="宋体" w:hAnsi="宋体" w:cs="仿宋_GB2312" w:hint="eastAsia"/>
          <w:sz w:val="24"/>
          <w:szCs w:val="24"/>
        </w:rPr>
        <w:t xml:space="preserve">B.十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C.十五  D.三十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11</w:t>
      </w:r>
      <w:r w:rsidRPr="002E46C0">
        <w:rPr>
          <w:rFonts w:ascii="宋体" w:hAnsi="宋体" w:cs="仿宋_GB2312" w:hint="eastAsia"/>
          <w:sz w:val="24"/>
          <w:szCs w:val="24"/>
        </w:rPr>
        <w:t>.根据《中华人民共和国劳动合同法》，用人单位对已经解除或者终止的劳动合同文本，至少保存（）年备查。</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A.半  B.一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C.二  D.三</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1</w:t>
      </w:r>
      <w:r>
        <w:rPr>
          <w:rFonts w:ascii="宋体" w:hAnsi="宋体" w:cs="仿宋_GB2312" w:hint="eastAsia"/>
          <w:sz w:val="24"/>
          <w:szCs w:val="24"/>
        </w:rPr>
        <w:t>12</w:t>
      </w:r>
      <w:r w:rsidRPr="002E46C0">
        <w:rPr>
          <w:rFonts w:ascii="宋体" w:hAnsi="宋体" w:cs="仿宋_GB2312" w:hint="eastAsia"/>
          <w:sz w:val="24"/>
          <w:szCs w:val="24"/>
        </w:rPr>
        <w:t>. 根据《中华人民共和国劳动合同法》，非全日制用工劳动报酬结算支付周期最长不得超过（）日。</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A.七  </w:t>
      </w:r>
      <w:r>
        <w:rPr>
          <w:rFonts w:ascii="宋体" w:hAnsi="宋体" w:cs="仿宋_GB2312" w:hint="eastAsia"/>
          <w:sz w:val="24"/>
          <w:szCs w:val="24"/>
        </w:rPr>
        <w:t xml:space="preserve">  </w:t>
      </w:r>
      <w:r w:rsidRPr="002E46C0">
        <w:rPr>
          <w:rFonts w:ascii="宋体" w:hAnsi="宋体" w:cs="仿宋_GB2312" w:hint="eastAsia"/>
          <w:sz w:val="24"/>
          <w:szCs w:val="24"/>
        </w:rPr>
        <w:t xml:space="preserve">B.十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C.十五  D.三十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13</w:t>
      </w:r>
      <w:r w:rsidRPr="002E46C0">
        <w:rPr>
          <w:rFonts w:ascii="宋体" w:hAnsi="宋体" w:cs="仿宋_GB2312" w:hint="eastAsia"/>
          <w:sz w:val="24"/>
          <w:szCs w:val="24"/>
        </w:rPr>
        <w:t>.根据《最低工资规定》，用人单位应当在最低工资标准发布后（）日内将该标准向本单位全体劳动者公示。</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A.3 </w:t>
      </w:r>
      <w:r>
        <w:rPr>
          <w:rFonts w:ascii="宋体" w:hAnsi="宋体" w:cs="仿宋_GB2312" w:hint="eastAsia"/>
          <w:sz w:val="24"/>
          <w:szCs w:val="24"/>
        </w:rPr>
        <w:t xml:space="preserve"> </w:t>
      </w:r>
      <w:r w:rsidRPr="002E46C0">
        <w:rPr>
          <w:rFonts w:ascii="宋体" w:hAnsi="宋体" w:cs="仿宋_GB2312" w:hint="eastAsia"/>
          <w:sz w:val="24"/>
          <w:szCs w:val="24"/>
        </w:rPr>
        <w:t xml:space="preserve"> B.5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C.7   D.10</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14</w:t>
      </w:r>
      <w:r w:rsidRPr="002E46C0">
        <w:rPr>
          <w:rFonts w:ascii="宋体" w:hAnsi="宋体" w:cs="仿宋_GB2312" w:hint="eastAsia"/>
          <w:sz w:val="24"/>
          <w:szCs w:val="24"/>
        </w:rPr>
        <w:t>.根据《职工带薪年休假条例》，机关、团体、企业、事业单位、民办非企业单位、有雇工的个体工商户等单位的职工连续工作（）年以上的，享受带薪年休假。</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A.半  B.1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C.2  D.5</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15</w:t>
      </w:r>
      <w:r w:rsidRPr="002E46C0">
        <w:rPr>
          <w:rFonts w:ascii="宋体" w:hAnsi="宋体" w:cs="仿宋_GB2312" w:hint="eastAsia"/>
          <w:sz w:val="24"/>
          <w:szCs w:val="24"/>
        </w:rPr>
        <w:t>. 根据《职工带薪年休假条例》，对职工应休未休的年休假天数，单位应当按照该职工日工资收入的（）支付年休假工资报酬。</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A.50% </w:t>
      </w:r>
      <w:r>
        <w:rPr>
          <w:rFonts w:ascii="宋体" w:hAnsi="宋体" w:cs="仿宋_GB2312" w:hint="eastAsia"/>
          <w:sz w:val="24"/>
          <w:szCs w:val="24"/>
        </w:rPr>
        <w:t xml:space="preserve"> </w:t>
      </w:r>
      <w:r w:rsidRPr="002E46C0">
        <w:rPr>
          <w:rFonts w:ascii="宋体" w:hAnsi="宋体" w:cs="仿宋_GB2312" w:hint="eastAsia"/>
          <w:sz w:val="24"/>
          <w:szCs w:val="24"/>
        </w:rPr>
        <w:t xml:space="preserve"> B.150%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C.200%  D.300%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16</w:t>
      </w:r>
      <w:r w:rsidRPr="002E46C0">
        <w:rPr>
          <w:rFonts w:ascii="宋体" w:hAnsi="宋体" w:cs="仿宋_GB2312" w:hint="eastAsia"/>
          <w:sz w:val="24"/>
          <w:szCs w:val="24"/>
        </w:rPr>
        <w:t>.根据《中华人民共和国劳动合同法实施条例》，自用工之日起（）内，经用人单位书面通知后，劳动者不与用人单位订立书面劳动合同的，用人单位应当书面通知劳动者终止劳动关系。</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A.一个月内  B.二个月内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C.三个月内  D.一年内</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17</w:t>
      </w:r>
      <w:r w:rsidRPr="002E46C0">
        <w:rPr>
          <w:rFonts w:ascii="宋体" w:hAnsi="宋体" w:cs="仿宋_GB2312" w:hint="eastAsia"/>
          <w:sz w:val="24"/>
          <w:szCs w:val="24"/>
        </w:rPr>
        <w:t>.根据《中华人民共和国劳动合同法实施条例》，用人单位依照劳动合同法第四十</w:t>
      </w:r>
      <w:r w:rsidR="005138BA">
        <w:rPr>
          <w:rFonts w:ascii="宋体" w:hAnsi="宋体" w:cs="仿宋_GB2312" w:hint="eastAsia"/>
          <w:sz w:val="24"/>
          <w:szCs w:val="24"/>
        </w:rPr>
        <w:t>条规定</w:t>
      </w:r>
      <w:r w:rsidRPr="002E46C0">
        <w:rPr>
          <w:rFonts w:ascii="宋体" w:hAnsi="宋体" w:cs="仿宋_GB2312" w:hint="eastAsia"/>
          <w:sz w:val="24"/>
          <w:szCs w:val="24"/>
        </w:rPr>
        <w:t>，选择额外支付劳动者一个月工资解除劳动合同的，其额外支付的工资应当按照该劳动者（）的工资标准确定。</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A.当月  B.上一个月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C.上一季度  D.上一年度</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18</w:t>
      </w:r>
      <w:r w:rsidRPr="002E46C0">
        <w:rPr>
          <w:rFonts w:ascii="宋体" w:hAnsi="宋体" w:cs="仿宋_GB2312" w:hint="eastAsia"/>
          <w:sz w:val="24"/>
          <w:szCs w:val="24"/>
        </w:rPr>
        <w:t>.根据《中华人民共和国劳动合同法》，用人单位直接涉及劳动者切身利益的规章制度违反法律、法规规定的，由劳动行政部门责令改正，给予（）。</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A.罚款  B.告诫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C.警告  D.处理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19</w:t>
      </w:r>
      <w:r w:rsidRPr="002E46C0">
        <w:rPr>
          <w:rFonts w:ascii="宋体" w:hAnsi="宋体" w:cs="仿宋_GB2312" w:hint="eastAsia"/>
          <w:sz w:val="24"/>
          <w:szCs w:val="24"/>
        </w:rPr>
        <w:t>. 根据《中华人民共和国劳动合同法》，用人单位违反本法规定，以担保或者其他名义向劳动者收取财物的，由劳动行政部门责令限期退还劳动者本人，并以每人五百元以上（）以下的标准处以罚款。</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A.一千元  B.二千元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C.三千元  D.五千元</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1</w:t>
      </w:r>
      <w:r>
        <w:rPr>
          <w:rFonts w:ascii="宋体" w:hAnsi="宋体" w:cs="仿宋_GB2312" w:hint="eastAsia"/>
          <w:sz w:val="24"/>
          <w:szCs w:val="24"/>
        </w:rPr>
        <w:t>20</w:t>
      </w:r>
      <w:r w:rsidRPr="002E46C0">
        <w:rPr>
          <w:rFonts w:ascii="宋体" w:hAnsi="宋体" w:cs="仿宋_GB2312" w:hint="eastAsia"/>
          <w:sz w:val="24"/>
          <w:szCs w:val="24"/>
        </w:rPr>
        <w:t>.根据《中华人民共和国劳动合同法》，违反本法规定，未经许可，擅自经营劳务派遣业务的，由劳动行政部门责令停止违法行为，没收违法所得，并处违法所得一倍以上（）倍以下的罚款；没有违法所得的，可以处（）万元以下的罚款。</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A.五、五  B.五、三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C.三、五  D.三、二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21</w:t>
      </w:r>
      <w:r w:rsidRPr="002E46C0">
        <w:rPr>
          <w:rFonts w:ascii="宋体" w:hAnsi="宋体" w:cs="仿宋_GB2312" w:hint="eastAsia"/>
          <w:sz w:val="24"/>
          <w:szCs w:val="24"/>
        </w:rPr>
        <w:t>.根据《最低工资规定》，最低工资标准每（）年至少调整一次。</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A.1  B.2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C.3  D.5</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1</w:t>
      </w:r>
      <w:r>
        <w:rPr>
          <w:rFonts w:ascii="宋体" w:hAnsi="宋体" w:cs="仿宋_GB2312" w:hint="eastAsia"/>
          <w:sz w:val="24"/>
          <w:szCs w:val="24"/>
        </w:rPr>
        <w:t>22</w:t>
      </w:r>
      <w:r w:rsidRPr="002E46C0">
        <w:rPr>
          <w:rFonts w:ascii="宋体" w:hAnsi="宋体" w:cs="仿宋_GB2312" w:hint="eastAsia"/>
          <w:sz w:val="24"/>
          <w:szCs w:val="24"/>
        </w:rPr>
        <w:t>.根据《职工带薪年休假条例》，职工累计工作已满20年的，年休假（）天。</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A.5  B.10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C.15  D.20</w:t>
      </w:r>
    </w:p>
    <w:p w:rsidR="00205928" w:rsidRPr="002E46C0" w:rsidRDefault="00205928" w:rsidP="00205928">
      <w:pPr>
        <w:spacing w:line="360" w:lineRule="auto"/>
        <w:rPr>
          <w:rFonts w:ascii="宋体" w:hAnsi="宋体"/>
          <w:sz w:val="24"/>
          <w:szCs w:val="24"/>
        </w:rPr>
      </w:pPr>
    </w:p>
    <w:p w:rsidR="00205928" w:rsidRPr="00E2117D" w:rsidRDefault="00205928" w:rsidP="00E2117D">
      <w:pPr>
        <w:rPr>
          <w:b/>
        </w:rPr>
      </w:pPr>
      <w:bookmarkStart w:id="12" w:name="_Toc530386097"/>
      <w:r w:rsidRPr="00E2117D">
        <w:rPr>
          <w:b/>
        </w:rPr>
        <w:t>二、多选题</w:t>
      </w:r>
      <w:bookmarkEnd w:id="12"/>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1.以下属于劳动合同必备条款的是（）。</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A.劳动报酬   B.劳动合同期限  </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C.工作地点   D.福利待遇</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2.竞业限制的人员限于用人单位的</w:t>
      </w:r>
      <w:r w:rsidR="00625A7C">
        <w:rPr>
          <w:rFonts w:ascii="宋体" w:hAnsi="宋体" w:cs="宋体" w:hint="eastAsia"/>
          <w:color w:val="000000"/>
          <w:sz w:val="24"/>
          <w:szCs w:val="24"/>
        </w:rPr>
        <w:t>（）</w:t>
      </w:r>
      <w:r w:rsidRPr="002E46C0">
        <w:rPr>
          <w:rFonts w:ascii="宋体" w:hAnsi="宋体" w:cs="宋体" w:hint="eastAsia"/>
          <w:color w:val="000000"/>
          <w:sz w:val="24"/>
          <w:szCs w:val="24"/>
        </w:rPr>
        <w:t>人员。</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A.高级管理人员        B.高级技术人员  </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C.高级技能人员        D.其他负有保密义务的人员</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3.用人单位变更（）等事项，不影响劳动合同的履行。</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A.名称         B.法定代表人   </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C.主要负责人   D.投资人</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4.用人单位有下列情形之一的（），劳动者可以解除劳动合同。</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A.未按照劳动合同约定提供劳动保护或者劳动条件的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B.未及时足额支付劳动报酬的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C.以暴力、威胁或者非法限制人身自由的手段强迫劳动者劳动的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D.用人单位的规章制度违反法律、法规的规定，损害劳动者权益的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5.劳动者有下列情形之一的（），用人单位可以解除劳动合同。</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A.劳动者在试用期间被证明不符合录用条件的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B.劳动者严重违反用人单位的规章制度的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C.劳动者严重失职，营私舞弊，给用人单位造成重大损害的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D.被依法追究刑事责任的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6.企业裁减人员时，应当优先留用的人员包括（）。</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A.与本单位订立较长期限的固定期限劳动合同的人员</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B.与本单位订立无固定期限劳动合同的人员</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C.家庭无其他就业人员，有需要扶养的老人或者未成年人的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D.残疾人员</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7.企业职工一方与用人单位通过平等协商，可以就（）等事项订立集体合同。</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A.劳动报酬   B.工作时间  </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C.休息休假   D. 劳动安全卫生 </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8.有下列情形之一的（），用人单位应当向劳动者支付经济补偿。</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A.因用人单位未依法为劳动者缴纳社会保险费，劳动者解除劳动合同的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B.用人单位提出，并与劳动者协商一致解除劳动合同的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C.劳动者不能胜任工作，经过培训或者调整工作岗位，仍不能胜任工作的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D.用人单位生产经营发生严重困难需要裁减人员的</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9.申请经营劳务派遣业务应当具备（）条件。</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A.注册资本不得少于人民币200万元</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B.有与开展业务相适应的固定的经营场所和设施</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C.有符合法律、行政法规规定的劳务派遣管理制度</w:t>
      </w:r>
    </w:p>
    <w:p w:rsidR="00205928" w:rsidRPr="002E46C0" w:rsidRDefault="00205928" w:rsidP="00205928">
      <w:pPr>
        <w:spacing w:line="360" w:lineRule="auto"/>
        <w:rPr>
          <w:rFonts w:ascii="宋体" w:hAnsi="宋体" w:cs="宋体"/>
          <w:color w:val="000000"/>
          <w:sz w:val="24"/>
          <w:szCs w:val="24"/>
        </w:rPr>
      </w:pPr>
      <w:r w:rsidRPr="002E46C0">
        <w:rPr>
          <w:rFonts w:ascii="宋体" w:hAnsi="宋体" w:cs="宋体" w:hint="eastAsia"/>
          <w:color w:val="000000"/>
          <w:sz w:val="24"/>
          <w:szCs w:val="24"/>
        </w:rPr>
        <w:t>D.法律、行政法规规定的其他条件</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10.按照《关于企业实行不定时工作制和综合计算工时工作制的审批办法》规定，对于实行不定时工作制和综合计算工时工作制等其他工作和休息办法的职工，企业应根据《中华人民共和国劳动法》第一章、第四章有关规定，在保障职工身体健康并充分听取职工意见的基础上，采用</w:t>
      </w:r>
      <w:r w:rsidR="00625A7C">
        <w:rPr>
          <w:rFonts w:ascii="宋体" w:hAnsi="宋体" w:cs="宋体" w:hint="eastAsia"/>
          <w:color w:val="000000"/>
          <w:sz w:val="24"/>
          <w:szCs w:val="24"/>
        </w:rPr>
        <w:t>（）</w:t>
      </w:r>
      <w:r w:rsidRPr="002E46C0">
        <w:rPr>
          <w:rFonts w:ascii="宋体" w:hAnsi="宋体" w:cs="宋体" w:hint="eastAsia"/>
          <w:color w:val="000000"/>
          <w:sz w:val="24"/>
          <w:szCs w:val="24"/>
        </w:rPr>
        <w:t>等适当方式，确保职工的休息休假权利和生产、工作任务的完成。</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A.集中工作      B.集中休息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C.轮休调休      D.弹性工作时间</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11.根据《女职工劳动保护特别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 xml:space="preserve">女职工比较多的用人单位应当根据女职工的需要，建立 </w:t>
      </w:r>
      <w:r w:rsidR="00625A7C">
        <w:rPr>
          <w:rFonts w:ascii="宋体" w:hAnsi="宋体" w:cs="宋体" w:hint="eastAsia"/>
          <w:color w:val="000000"/>
          <w:sz w:val="24"/>
          <w:szCs w:val="24"/>
        </w:rPr>
        <w:t>（）</w:t>
      </w:r>
      <w:r w:rsidRPr="002E46C0">
        <w:rPr>
          <w:rFonts w:ascii="宋体" w:hAnsi="宋体" w:cs="宋体" w:hint="eastAsia"/>
          <w:color w:val="000000"/>
          <w:sz w:val="24"/>
          <w:szCs w:val="24"/>
        </w:rPr>
        <w:t>等设施，妥善解决女职工在生理卫生、哺乳方面的困难。</w:t>
      </w:r>
    </w:p>
    <w:p w:rsidR="00205928" w:rsidRPr="002E46C0" w:rsidRDefault="00205928" w:rsidP="00205928">
      <w:pPr>
        <w:numPr>
          <w:ilvl w:val="0"/>
          <w:numId w:val="23"/>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女职工卫生室      B.孕妇休息室           </w:t>
      </w:r>
    </w:p>
    <w:p w:rsidR="00205928" w:rsidRPr="002E46C0" w:rsidRDefault="00205928" w:rsidP="00205928">
      <w:pPr>
        <w:numPr>
          <w:ilvl w:val="0"/>
          <w:numId w:val="23"/>
        </w:num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 C.医务室         D.哺乳室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12.根据《女职工劳动保护特别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用人单位违反本规定，侵害女职工合法权益的，女职工可以依法</w:t>
      </w:r>
      <w:r w:rsidR="00625A7C">
        <w:rPr>
          <w:rFonts w:ascii="宋体" w:hAnsi="宋体" w:cs="宋体" w:hint="eastAsia"/>
          <w:color w:val="000000"/>
          <w:sz w:val="24"/>
          <w:szCs w:val="24"/>
        </w:rPr>
        <w:t>（）</w:t>
      </w:r>
      <w:r w:rsidRPr="002E46C0">
        <w:rPr>
          <w:rFonts w:ascii="宋体" w:hAnsi="宋体" w:cs="宋体" w:hint="eastAsia"/>
          <w:color w:val="000000"/>
          <w:sz w:val="24"/>
          <w:szCs w:val="24"/>
        </w:rPr>
        <w:t>，依法向劳动人事争议调解仲裁机构申请调解</w:t>
      </w:r>
      <w:hyperlink r:id="rId11" w:history="1">
        <w:r w:rsidRPr="002E46C0">
          <w:rPr>
            <w:rFonts w:ascii="宋体" w:hAnsi="宋体" w:cs="宋体" w:hint="eastAsia"/>
            <w:color w:val="000000"/>
            <w:sz w:val="24"/>
            <w:szCs w:val="24"/>
          </w:rPr>
          <w:t>仲裁</w:t>
        </w:r>
      </w:hyperlink>
      <w:r w:rsidRPr="002E46C0">
        <w:rPr>
          <w:rFonts w:ascii="宋体" w:hAnsi="宋体" w:cs="宋体" w:hint="eastAsia"/>
          <w:color w:val="000000"/>
          <w:sz w:val="24"/>
          <w:szCs w:val="24"/>
        </w:rPr>
        <w:t>，对仲裁裁决不服的，依法向</w:t>
      </w:r>
      <w:hyperlink r:id="rId12" w:history="1">
        <w:r w:rsidRPr="002E46C0">
          <w:rPr>
            <w:rFonts w:ascii="宋体" w:hAnsi="宋体" w:cs="宋体" w:hint="eastAsia"/>
            <w:color w:val="000000"/>
            <w:sz w:val="24"/>
            <w:szCs w:val="24"/>
          </w:rPr>
          <w:t>人民法院</w:t>
        </w:r>
      </w:hyperlink>
      <w:r w:rsidRPr="002E46C0">
        <w:rPr>
          <w:rFonts w:ascii="宋体" w:hAnsi="宋体" w:cs="宋体" w:hint="eastAsia"/>
          <w:color w:val="000000"/>
          <w:sz w:val="24"/>
          <w:szCs w:val="24"/>
        </w:rPr>
        <w:t>提起</w:t>
      </w:r>
      <w:r w:rsidRPr="002E46C0">
        <w:rPr>
          <w:rFonts w:ascii="宋体" w:hAnsi="宋体" w:cs="宋体" w:hint="eastAsia"/>
          <w:color w:val="000000"/>
          <w:sz w:val="24"/>
          <w:szCs w:val="24"/>
        </w:rPr>
        <w:lastRenderedPageBreak/>
        <w:t xml:space="preserve">诉讼。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A.投诉              B.举报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C.申诉              D.诉讼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13.根据《女职工劳动保护特别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用人单位不得因女职工</w:t>
      </w:r>
      <w:r w:rsidR="00625A7C">
        <w:rPr>
          <w:rFonts w:ascii="宋体" w:hAnsi="宋体" w:cs="宋体" w:hint="eastAsia"/>
          <w:color w:val="000000"/>
          <w:sz w:val="24"/>
          <w:szCs w:val="24"/>
        </w:rPr>
        <w:t>（）</w:t>
      </w:r>
      <w:r w:rsidRPr="002E46C0">
        <w:rPr>
          <w:rFonts w:ascii="宋体" w:hAnsi="宋体" w:cs="宋体" w:hint="eastAsia"/>
          <w:color w:val="000000"/>
          <w:sz w:val="24"/>
          <w:szCs w:val="24"/>
        </w:rPr>
        <w:t>而降低其工资、予以辞退、与其解除劳动或者</w:t>
      </w:r>
      <w:hyperlink r:id="rId13" w:history="1">
        <w:r w:rsidRPr="002E46C0">
          <w:rPr>
            <w:rFonts w:ascii="宋体" w:hAnsi="宋体" w:cs="宋体" w:hint="eastAsia"/>
            <w:color w:val="000000"/>
            <w:sz w:val="24"/>
            <w:szCs w:val="24"/>
          </w:rPr>
          <w:t>聘用合同</w:t>
        </w:r>
      </w:hyperlink>
      <w:r w:rsidRPr="002E46C0">
        <w:rPr>
          <w:rFonts w:ascii="宋体" w:hAnsi="宋体" w:cs="宋体" w:hint="eastAsia"/>
          <w:color w:val="000000"/>
          <w:sz w:val="24"/>
          <w:szCs w:val="24"/>
        </w:rPr>
        <w:t xml:space="preserve">。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A.怀孕              B.生育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C.流产              D.哺乳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14.根据《职工带薪年休假条例》规定，为了维护职工休息休假权利，调动职工工作积极性，根据</w:t>
      </w:r>
      <w:r w:rsidR="00625A7C">
        <w:rPr>
          <w:rFonts w:ascii="宋体" w:hAnsi="宋体" w:cs="宋体" w:hint="eastAsia"/>
          <w:color w:val="000000"/>
          <w:sz w:val="24"/>
          <w:szCs w:val="24"/>
        </w:rPr>
        <w:t>（）</w:t>
      </w:r>
      <w:r w:rsidRPr="002E46C0">
        <w:rPr>
          <w:rFonts w:ascii="宋体" w:hAnsi="宋体" w:cs="宋体" w:hint="eastAsia"/>
          <w:color w:val="000000"/>
          <w:sz w:val="24"/>
          <w:szCs w:val="24"/>
        </w:rPr>
        <w:t>，制定本条例。</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A.劳动法          B.公务员法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C.劳动合同法      D.社会保险法</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15.根据《关于企业实行不定时工作制和综合计算工时工作制的审批办法》规定，企业因生产特点不能实行《中华人民共和国劳动法》</w:t>
      </w:r>
      <w:r w:rsidR="00625A7C">
        <w:rPr>
          <w:rFonts w:ascii="宋体" w:hAnsi="宋体" w:cs="宋体" w:hint="eastAsia"/>
          <w:color w:val="000000"/>
          <w:sz w:val="24"/>
          <w:szCs w:val="24"/>
        </w:rPr>
        <w:t>（）</w:t>
      </w:r>
      <w:r w:rsidRPr="002E46C0">
        <w:rPr>
          <w:rFonts w:ascii="宋体" w:hAnsi="宋体" w:cs="宋体" w:hint="eastAsia"/>
          <w:color w:val="000000"/>
          <w:sz w:val="24"/>
          <w:szCs w:val="24"/>
        </w:rPr>
        <w:t>规定的，可以实行不定时工作制或综合计算工时工作制等其他工作和休息办法。</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A.第三十五条      B.第三十六条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C.第三十七条      D.第三十八条</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16.根据《国务院关于职工工作时间的</w:t>
      </w:r>
      <w:r w:rsidR="005138BA">
        <w:rPr>
          <w:rFonts w:ascii="宋体" w:hAnsi="宋体" w:cs="宋体" w:hint="eastAsia"/>
          <w:color w:val="000000"/>
          <w:sz w:val="24"/>
          <w:szCs w:val="24"/>
        </w:rPr>
        <w:t>规定》，</w:t>
      </w:r>
      <w:r w:rsidR="00625A7C">
        <w:rPr>
          <w:rFonts w:ascii="宋体" w:hAnsi="宋体" w:cs="宋体" w:hint="eastAsia"/>
          <w:color w:val="000000"/>
          <w:sz w:val="24"/>
          <w:szCs w:val="24"/>
        </w:rPr>
        <w:t>（）</w:t>
      </w:r>
      <w:r w:rsidRPr="002E46C0">
        <w:rPr>
          <w:rFonts w:ascii="宋体" w:hAnsi="宋体" w:cs="宋体" w:hint="eastAsia"/>
          <w:color w:val="000000"/>
          <w:sz w:val="24"/>
          <w:szCs w:val="24"/>
        </w:rPr>
        <w:t xml:space="preserve">实行统一的工作时间，星期六和星期日为周休息日。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A.国家机关      B.民办非企业单位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C.社会团体      D.事业单位</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17.根据《职工带薪年休假条例》规定，</w:t>
      </w:r>
      <w:r w:rsidR="00625A7C">
        <w:rPr>
          <w:rFonts w:ascii="宋体" w:hAnsi="宋体" w:cs="宋体" w:hint="eastAsia"/>
          <w:color w:val="000000"/>
          <w:sz w:val="24"/>
          <w:szCs w:val="24"/>
        </w:rPr>
        <w:t>（）</w:t>
      </w:r>
      <w:r w:rsidRPr="002E46C0">
        <w:rPr>
          <w:rFonts w:ascii="宋体" w:hAnsi="宋体" w:cs="宋体" w:hint="eastAsia"/>
          <w:color w:val="000000"/>
          <w:sz w:val="24"/>
          <w:szCs w:val="24"/>
        </w:rPr>
        <w:t>、</w:t>
      </w:r>
      <w:hyperlink r:id="rId14" w:history="1">
        <w:r w:rsidRPr="002E46C0">
          <w:rPr>
            <w:rFonts w:ascii="宋体" w:hAnsi="宋体" w:cs="宋体" w:hint="eastAsia"/>
            <w:color w:val="000000"/>
            <w:sz w:val="24"/>
            <w:szCs w:val="24"/>
          </w:rPr>
          <w:t>民办非企业单位</w:t>
        </w:r>
      </w:hyperlink>
      <w:r w:rsidRPr="002E46C0">
        <w:rPr>
          <w:rFonts w:ascii="宋体" w:hAnsi="宋体" w:cs="宋体" w:hint="eastAsia"/>
          <w:color w:val="000000"/>
          <w:sz w:val="24"/>
          <w:szCs w:val="24"/>
        </w:rPr>
        <w:t xml:space="preserve">、有雇工的个体工商户等单位的职工连续工作1年以上的，享受带薪年休假。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 xml:space="preserve">A.机关         B.团体            </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C.企业         D.事业单位</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18.根据《劳动法》的规定，确定和调整最低工资标准应当综合考虑下列因素（）。</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A.社会平均工资水平                          B.劳动生产率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C.劳动者本人及平均赡养人口的最低生活费      D.就业状况</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19.</w:t>
      </w:r>
      <w:r w:rsidRPr="002E46C0">
        <w:rPr>
          <w:rFonts w:ascii="宋体" w:hAnsi="宋体" w:cs="宋体" w:hint="eastAsia"/>
          <w:sz w:val="24"/>
          <w:szCs w:val="24"/>
          <w:shd w:val="clear" w:color="auto" w:fill="FFFFFF"/>
        </w:rPr>
        <w:t xml:space="preserve"> </w:t>
      </w:r>
      <w:r w:rsidRPr="002E46C0">
        <w:rPr>
          <w:rFonts w:ascii="宋体" w:hAnsi="宋体" w:cs="宋体" w:hint="eastAsia"/>
          <w:sz w:val="24"/>
          <w:szCs w:val="24"/>
        </w:rPr>
        <w:t>根据《关于改革国有企业工资决定机制的意见》的规定，对主业处于充分竞争行业和领域的商业类国有企业，应主要选取</w:t>
      </w:r>
      <w:r w:rsidR="00625A7C">
        <w:rPr>
          <w:rFonts w:ascii="宋体" w:hAnsi="宋体" w:cs="宋体" w:hint="eastAsia"/>
          <w:sz w:val="24"/>
          <w:szCs w:val="24"/>
        </w:rPr>
        <w:t>（）</w:t>
      </w:r>
      <w:r w:rsidRPr="002E46C0">
        <w:rPr>
          <w:rFonts w:ascii="宋体" w:hAnsi="宋体" w:cs="宋体" w:hint="eastAsia"/>
          <w:sz w:val="24"/>
          <w:szCs w:val="24"/>
        </w:rPr>
        <w:t>等反映经济效益、国有资本保值增值和市场竞争能力的指标。</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A.经济增加值   B.净资产收益率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C.利润总额     D.净利润</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20.根据《工资支付暂行</w:t>
      </w:r>
      <w:r w:rsidR="002A12BF">
        <w:rPr>
          <w:rFonts w:ascii="宋体" w:hAnsi="宋体" w:cs="宋体" w:hint="eastAsia"/>
          <w:sz w:val="24"/>
          <w:szCs w:val="24"/>
        </w:rPr>
        <w:t>规定</w:t>
      </w:r>
      <w:r w:rsidRPr="002E46C0">
        <w:rPr>
          <w:rFonts w:ascii="宋体" w:hAnsi="宋体" w:cs="宋体" w:hint="eastAsia"/>
          <w:sz w:val="24"/>
          <w:szCs w:val="24"/>
        </w:rPr>
        <w:t>，工资支付内容主要包括工资支付项目、</w:t>
      </w:r>
      <w:r w:rsidR="00625A7C">
        <w:rPr>
          <w:rFonts w:ascii="宋体" w:hAnsi="宋体" w:cs="宋体" w:hint="eastAsia"/>
          <w:sz w:val="24"/>
          <w:szCs w:val="24"/>
        </w:rPr>
        <w:t>（）</w:t>
      </w:r>
      <w:r w:rsidRPr="002E46C0">
        <w:rPr>
          <w:rFonts w:ascii="宋体" w:hAnsi="宋体" w:cs="宋体" w:hint="eastAsia"/>
          <w:sz w:val="24"/>
          <w:szCs w:val="24"/>
        </w:rPr>
        <w:t>、特殊情况下的工资支付。</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lastRenderedPageBreak/>
        <w:t>A.工资支付时间   B.工资支付水平</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C.工资支付形式   D.工资支付对象</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21.根据《工资支付暂行</w:t>
      </w:r>
      <w:r w:rsidR="002A12BF">
        <w:rPr>
          <w:rFonts w:ascii="宋体" w:hAnsi="宋体" w:cs="宋体" w:hint="eastAsia"/>
          <w:sz w:val="24"/>
          <w:szCs w:val="24"/>
        </w:rPr>
        <w:t>规定</w:t>
      </w:r>
      <w:r w:rsidRPr="002E46C0">
        <w:rPr>
          <w:rFonts w:ascii="宋体" w:hAnsi="宋体" w:cs="宋体" w:hint="eastAsia"/>
          <w:sz w:val="24"/>
          <w:szCs w:val="24"/>
        </w:rPr>
        <w:t>，用人单位不得克扣劳动者工资。有下列（）情形的，用人单位可以代扣劳动者工资。</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A.用人单位代扣代缴的个人所得税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B.用人单位代扣代缴的应由劳动者个人负担的各项社会保险费用</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C.法院判决、裁定中要求代扣的抚养费、赡养费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D.法律、法规规定可以从劳动者工资中扣除的其他费用。</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22.根据《关于工资总额组成的</w:t>
      </w:r>
      <w:r w:rsidR="002A12BF">
        <w:rPr>
          <w:rFonts w:ascii="宋体" w:hAnsi="宋体" w:cs="宋体" w:hint="eastAsia"/>
          <w:sz w:val="24"/>
          <w:szCs w:val="24"/>
        </w:rPr>
        <w:t>规定</w:t>
      </w:r>
      <w:r w:rsidRPr="002E46C0">
        <w:rPr>
          <w:rFonts w:ascii="宋体" w:hAnsi="宋体" w:cs="宋体" w:hint="eastAsia"/>
          <w:sz w:val="24"/>
          <w:szCs w:val="24"/>
        </w:rPr>
        <w:t>，</w:t>
      </w:r>
      <w:r w:rsidR="002A12BF">
        <w:rPr>
          <w:rFonts w:ascii="宋体" w:hAnsi="宋体" w:cs="宋体" w:hint="eastAsia"/>
          <w:sz w:val="24"/>
          <w:szCs w:val="24"/>
        </w:rPr>
        <w:t>属于</w:t>
      </w:r>
      <w:r w:rsidRPr="002E46C0">
        <w:rPr>
          <w:rFonts w:ascii="宋体" w:hAnsi="宋体" w:cs="宋体" w:hint="eastAsia"/>
          <w:sz w:val="24"/>
          <w:szCs w:val="24"/>
        </w:rPr>
        <w:t>工资总额的组成部分</w:t>
      </w:r>
      <w:r w:rsidR="002A12BF">
        <w:rPr>
          <w:rFonts w:ascii="宋体" w:hAnsi="宋体" w:cs="宋体" w:hint="eastAsia"/>
          <w:sz w:val="24"/>
          <w:szCs w:val="24"/>
        </w:rPr>
        <w:t>的有</w:t>
      </w:r>
      <w:r w:rsidR="00625A7C">
        <w:rPr>
          <w:rFonts w:ascii="宋体" w:hAnsi="宋体" w:cs="宋体" w:hint="eastAsia"/>
          <w:sz w:val="24"/>
          <w:szCs w:val="24"/>
        </w:rPr>
        <w:t>（）</w:t>
      </w:r>
      <w:r w:rsidRPr="002E46C0">
        <w:rPr>
          <w:rFonts w:ascii="宋体" w:hAnsi="宋体" w:cs="宋体" w:hint="eastAsia"/>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A.计时工资      B.奖金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C.稿费、讲课费  D.加班加点工资</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23.根据《关于工资总额组成的</w:t>
      </w:r>
      <w:r w:rsidR="002A12BF">
        <w:rPr>
          <w:rFonts w:ascii="宋体" w:hAnsi="宋体" w:cs="宋体" w:hint="eastAsia"/>
          <w:sz w:val="24"/>
          <w:szCs w:val="24"/>
        </w:rPr>
        <w:t>规定</w:t>
      </w:r>
      <w:r w:rsidRPr="002E46C0">
        <w:rPr>
          <w:rFonts w:ascii="宋体" w:hAnsi="宋体" w:cs="宋体" w:hint="eastAsia"/>
          <w:sz w:val="24"/>
          <w:szCs w:val="24"/>
        </w:rPr>
        <w:t>，奖金是指支付给职工的超额劳动报酬和增收节支的劳动报酬。属于奖金</w:t>
      </w:r>
      <w:r w:rsidR="002A12BF">
        <w:rPr>
          <w:rFonts w:ascii="宋体" w:hAnsi="宋体" w:cs="宋体" w:hint="eastAsia"/>
          <w:sz w:val="24"/>
          <w:szCs w:val="24"/>
        </w:rPr>
        <w:t>的有</w:t>
      </w:r>
      <w:r w:rsidR="00625A7C">
        <w:rPr>
          <w:rFonts w:ascii="宋体" w:hAnsi="宋体" w:cs="宋体" w:hint="eastAsia"/>
          <w:sz w:val="24"/>
          <w:szCs w:val="24"/>
        </w:rPr>
        <w:t>（）</w:t>
      </w:r>
      <w:r w:rsidRPr="002E46C0">
        <w:rPr>
          <w:rFonts w:ascii="宋体" w:hAnsi="宋体" w:cs="宋体" w:hint="eastAsia"/>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A.生产奖  B.节约奖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C.劳动竞赛奖  D.科学技术进步奖奖金</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24.根据《关于工资总额组成的</w:t>
      </w:r>
      <w:r w:rsidR="002A12BF">
        <w:rPr>
          <w:rFonts w:ascii="宋体" w:hAnsi="宋体" w:cs="宋体" w:hint="eastAsia"/>
          <w:sz w:val="24"/>
          <w:szCs w:val="24"/>
        </w:rPr>
        <w:t>规定</w:t>
      </w:r>
      <w:r w:rsidRPr="002E46C0">
        <w:rPr>
          <w:rFonts w:ascii="宋体" w:hAnsi="宋体" w:cs="宋体" w:hint="eastAsia"/>
          <w:sz w:val="24"/>
          <w:szCs w:val="24"/>
        </w:rPr>
        <w:t>，下列（）不列入工资总额的范围。</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 xml:space="preserve">A.有关劳动保险和职工福利方面的各项费用  </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B.有关离休、退休、退职人员待遇的各项支出</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C.劳动保护的各项支出</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D.加班加点工资</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25.根据《企业劳动争议协商调解规定》，调解员履行下列职责</w:t>
      </w:r>
      <w:r w:rsidR="00B93949">
        <w:rPr>
          <w:rFonts w:ascii="宋体" w:hAnsi="宋体" w:hint="eastAsia"/>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A.关注本企业劳动关系状况，及时向调解委员会报告</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B.接受调解委员会指派，调解劳动争议案件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C.监督和解协议、调解协议的履行</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D.完成调解委员会交办的其他工作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26.根据《企业劳动争议协商调解规定》，发生劳动争议，当事人可以（）形式向调解委员会提出调解申请。</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A.口头  B.书面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C.邮件  D.电话</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27.根据《企业劳动争议协商调解规定》，调解委员会由（）组成，人数由双方协商确定，双方人数应当对等。</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lastRenderedPageBreak/>
        <w:t>A.劳动者代表  B.主管部门代表  C.企业代表  D.工会代表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28.根据《中华人民共和国劳动争议调解仲裁法》，发生劳动争议的劳动者一方在十人以上，并有共同请求的，可以推举代表参加（）活动。</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A.协商  B.调解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C.仲裁  D.诉讼</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29.根据《中华人民共和国劳动争议调解仲裁法》，发生劳动争议，当事人可以到下列调解组织申请调解</w:t>
      </w:r>
      <w:r w:rsidR="00B93949">
        <w:rPr>
          <w:rFonts w:ascii="宋体" w:hAnsi="宋体" w:hint="eastAsia"/>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A.企业劳动争议调解委员会</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B.依法设立的基层人民调解组织</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C.在乡镇、街道设立的具有劳动争议调解职能的组织</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D.基层人民法院</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30.根据《中华人民共和国劳动争议调解仲裁法》，劳动争议调解组织的调解员应当由（），并具有一定法律知识、政策水平和文化水平的成年公民担任。</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A.公道正派     B.踏实肯干</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C.联系群众     D.热心调解工作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31.根据《中华人民共和国劳动争议调解仲裁法》，因支付（）事项达成调解协议，用人单位在协议约定期限内不履行的，劳动者可以持调解协议书依法向人民法院申请支付令。人民法院应当依法发出支付令。</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A.劳动报酬     B.工伤医疗费</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C.经济补偿         D.赔偿金</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32.根据《中华人民共和国劳动争议调解仲裁法》，调解协议书由双方当事人（）或者（），经调解员签名并加盖调解组织印章后生效，对双方当事人具有约束力，当事人应当履行。</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A.按手印  B.签名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C.签字  D.盖章</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33.根据《企业劳动争议协商调解规定》</w:t>
      </w:r>
      <w:r w:rsidR="00625A7C">
        <w:rPr>
          <w:rFonts w:ascii="宋体" w:hAnsi="宋体" w:hint="eastAsia"/>
          <w:sz w:val="24"/>
          <w:szCs w:val="24"/>
        </w:rPr>
        <w:t>，</w:t>
      </w:r>
      <w:r w:rsidRPr="002E46C0">
        <w:rPr>
          <w:rFonts w:ascii="宋体" w:hAnsi="宋体" w:hint="eastAsia"/>
          <w:sz w:val="24"/>
          <w:szCs w:val="24"/>
        </w:rPr>
        <w:t>人力资源和社会保障行政部门应当指导企业开展劳动争议预防调解工作，具体履行下列职责（）。</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A.指导企业遵守劳动保障法律、法规和政策</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B.督促企业建立劳动争议预防预警机制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C.协调工会、企业代表组织建立企业重大集体性劳动争议应急调解协调机制，共同推动企业劳动争议预防调解工作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D.检查辖区内调解委员会的组织建设、制度建设和队伍建设情况</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lastRenderedPageBreak/>
        <w:t>34.根据《劳动人事争议仲裁办案规则》</w:t>
      </w:r>
      <w:r w:rsidR="00625A7C">
        <w:rPr>
          <w:rFonts w:ascii="宋体" w:hAnsi="宋体" w:hint="eastAsia"/>
          <w:sz w:val="24"/>
          <w:szCs w:val="24"/>
        </w:rPr>
        <w:t>，</w:t>
      </w:r>
      <w:r w:rsidRPr="002E46C0">
        <w:rPr>
          <w:rFonts w:ascii="宋体" w:hAnsi="宋体" w:hint="eastAsia"/>
          <w:sz w:val="24"/>
          <w:szCs w:val="24"/>
        </w:rPr>
        <w:t>仲裁参与人和其他人应当遵守仲裁庭纪律，不得有下列行为（）。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A.未经准许进行录音、录像、摄影</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B.未经准许以移动通信等方式现场传播庭审活动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C.其他扰乱仲裁庭秩序、妨害审理活动进行的行为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D.其他未经准许的行为</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35.根据《企业劳动争议协商调解规定》，调解委员会可以根据需要在（）设立调解小组。</w:t>
      </w:r>
    </w:p>
    <w:p w:rsidR="00205928" w:rsidRDefault="00205928" w:rsidP="00205928">
      <w:pPr>
        <w:spacing w:line="360" w:lineRule="auto"/>
        <w:rPr>
          <w:rFonts w:ascii="宋体" w:hAnsi="宋体"/>
          <w:sz w:val="24"/>
          <w:szCs w:val="24"/>
        </w:rPr>
      </w:pPr>
      <w:r w:rsidRPr="002E46C0">
        <w:rPr>
          <w:rFonts w:ascii="宋体" w:hAnsi="宋体" w:hint="eastAsia"/>
          <w:sz w:val="24"/>
          <w:szCs w:val="24"/>
        </w:rPr>
        <w:t xml:space="preserve">A.车间  B.工段  </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C.班组  D.厂房</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36.根据《劳动人事争议仲裁组织规则》，处理下列争议案件（），应当由三名仲裁员组成仲裁庭，设首席仲裁员。</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A.十人以上并有共同请求的争议案件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B.履行集体合同发生的争议案件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C.有重大影响或者疑难复杂的争议案件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D.仲裁委员会认为应当由三名仲裁员组庭处理的其他争议案件</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37.根据《劳动人事争议仲裁办案规则》，调解协议具有下列情形之一的（），仲裁委员会不予制作调解书。</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A.违反法律、行政法规强制性规定的</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B.损害国家利益、社会公共利益或者公民、法人、其他组织合法权益的</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C.当事人提供证据材料有弄虚作假嫌疑的</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D.违反自愿原则及内容不明确的</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38.企业、个体经济组织、民办非企业单位等组织与劳动者之间，以及机关、事业单位、社会团体与其建立劳动关系的劳动者之间，下列争议适用《劳动人事争议仲裁办案规则》处理（）。</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A.确认劳动关系</w:t>
      </w:r>
    </w:p>
    <w:p w:rsidR="00205928" w:rsidRPr="002E46C0" w:rsidRDefault="00205928" w:rsidP="00205928">
      <w:pPr>
        <w:spacing w:line="360" w:lineRule="auto"/>
        <w:rPr>
          <w:rFonts w:ascii="宋体" w:hAnsi="宋体"/>
          <w:color w:val="000000"/>
          <w:kern w:val="0"/>
          <w:sz w:val="24"/>
          <w:szCs w:val="24"/>
        </w:rPr>
      </w:pPr>
      <w:r w:rsidRPr="002E46C0">
        <w:rPr>
          <w:rFonts w:ascii="宋体" w:hAnsi="宋体" w:hint="eastAsia"/>
          <w:sz w:val="24"/>
          <w:szCs w:val="24"/>
        </w:rPr>
        <w:t>B.</w:t>
      </w:r>
      <w:r w:rsidRPr="002E46C0">
        <w:rPr>
          <w:rFonts w:ascii="宋体" w:hAnsi="宋体" w:hint="eastAsia"/>
          <w:color w:val="000000"/>
          <w:kern w:val="0"/>
          <w:sz w:val="24"/>
          <w:szCs w:val="24"/>
        </w:rPr>
        <w:t>订立、履行、变更、解除和终止劳动合同</w:t>
      </w:r>
    </w:p>
    <w:p w:rsidR="00205928" w:rsidRPr="002E46C0" w:rsidRDefault="00205928" w:rsidP="00205928">
      <w:pPr>
        <w:spacing w:line="360" w:lineRule="auto"/>
        <w:rPr>
          <w:rFonts w:ascii="宋体" w:hAnsi="宋体"/>
          <w:color w:val="000000"/>
          <w:kern w:val="0"/>
          <w:sz w:val="24"/>
          <w:szCs w:val="24"/>
        </w:rPr>
      </w:pPr>
      <w:r w:rsidRPr="002E46C0">
        <w:rPr>
          <w:rFonts w:ascii="宋体" w:hAnsi="宋体" w:hint="eastAsia"/>
          <w:sz w:val="24"/>
          <w:szCs w:val="24"/>
        </w:rPr>
        <w:t>C.</w:t>
      </w:r>
      <w:r w:rsidRPr="002E46C0">
        <w:rPr>
          <w:rFonts w:ascii="宋体" w:hAnsi="宋体" w:hint="eastAsia"/>
          <w:color w:val="000000"/>
          <w:kern w:val="0"/>
          <w:sz w:val="24"/>
          <w:szCs w:val="24"/>
        </w:rPr>
        <w:t>劳动报酬</w:t>
      </w:r>
    </w:p>
    <w:p w:rsidR="00205928" w:rsidRPr="002E46C0" w:rsidRDefault="00205928" w:rsidP="00205928">
      <w:pPr>
        <w:spacing w:line="360" w:lineRule="auto"/>
        <w:rPr>
          <w:rFonts w:ascii="宋体" w:hAnsi="宋体"/>
          <w:color w:val="000000"/>
          <w:kern w:val="0"/>
          <w:sz w:val="24"/>
          <w:szCs w:val="24"/>
        </w:rPr>
      </w:pPr>
      <w:r w:rsidRPr="002E46C0">
        <w:rPr>
          <w:rFonts w:ascii="宋体" w:hAnsi="宋体" w:hint="eastAsia"/>
          <w:sz w:val="24"/>
          <w:szCs w:val="24"/>
        </w:rPr>
        <w:t>D.</w:t>
      </w:r>
      <w:r w:rsidRPr="002E46C0">
        <w:rPr>
          <w:rFonts w:ascii="宋体" w:hAnsi="宋体" w:hint="eastAsia"/>
          <w:color w:val="000000"/>
          <w:kern w:val="0"/>
          <w:sz w:val="24"/>
          <w:szCs w:val="24"/>
        </w:rPr>
        <w:t>经济补偿或者赔偿金</w:t>
      </w:r>
    </w:p>
    <w:p w:rsidR="00205928" w:rsidRPr="002E46C0" w:rsidRDefault="00205928" w:rsidP="00205928">
      <w:pPr>
        <w:spacing w:line="360" w:lineRule="auto"/>
        <w:rPr>
          <w:rFonts w:ascii="宋体" w:hAnsi="宋体"/>
          <w:color w:val="000000"/>
          <w:kern w:val="0"/>
          <w:sz w:val="24"/>
          <w:szCs w:val="24"/>
        </w:rPr>
      </w:pPr>
      <w:r w:rsidRPr="002E46C0">
        <w:rPr>
          <w:rFonts w:ascii="宋体" w:hAnsi="宋体" w:hint="eastAsia"/>
          <w:color w:val="000000"/>
          <w:kern w:val="0"/>
          <w:sz w:val="24"/>
          <w:szCs w:val="24"/>
        </w:rPr>
        <w:t>39.</w:t>
      </w:r>
      <w:r w:rsidR="002A12BF">
        <w:rPr>
          <w:rFonts w:ascii="宋体" w:hAnsi="宋体" w:hint="eastAsia"/>
          <w:color w:val="000000"/>
          <w:kern w:val="0"/>
          <w:sz w:val="24"/>
          <w:szCs w:val="24"/>
        </w:rPr>
        <w:t>根据《</w:t>
      </w:r>
      <w:r w:rsidR="00831428" w:rsidRPr="00831428">
        <w:rPr>
          <w:rFonts w:ascii="宋体" w:hAnsi="宋体" w:hint="eastAsia"/>
          <w:color w:val="000000"/>
          <w:kern w:val="0"/>
          <w:sz w:val="24"/>
          <w:szCs w:val="24"/>
        </w:rPr>
        <w:t>劳动人事争议仲裁办案规则》</w:t>
      </w:r>
      <w:r w:rsidRPr="002E46C0">
        <w:rPr>
          <w:rFonts w:ascii="宋体" w:hAnsi="宋体" w:hint="eastAsia"/>
          <w:color w:val="000000"/>
          <w:kern w:val="0"/>
          <w:sz w:val="24"/>
          <w:szCs w:val="24"/>
        </w:rPr>
        <w:t>材料归档入正卷及副卷的说法正确的有（）。</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A.仲裁申请书、答辩书归档入正卷，立案审批表、延期审理审批表归档入副卷</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B.当事人及其他仲裁参加人的身份证明材料、授权委托书归档入正卷，调查提纲、阅卷笔录归档入副卷</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lastRenderedPageBreak/>
        <w:t>C.当事人提供的证据材料、委托鉴定材料归档入正卷，评议记录、结案审批表归档入副卷</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D.调解书、裁决书归档入正卷，案件移送函、送达回证归档入副卷</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40.在申请仲裁的时效期间内，有下列情形之一的（），仲裁时效中断。</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A.一方当事人通过协商方式向对方当事人主张权利的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B.一方当事人通过向有关部门投诉，向仲裁委员会申请仲裁，向人民法院起诉或者申请支付令等方式请求权利救济的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C.对方当事人同意履行义务的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D.一方当事人通过申请调解向对方当事人主张权利的</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41.仲裁申请应当符合以下（）条件，仲裁委员会才会予以受理。</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A.属于本规则第二条规定的争议范围</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B.有明确的仲裁请求和事实理由</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C.申请人是与本案有直接利害关系的自然人、法人或者其他组织，有明确的被申请人</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D.属于本仲裁委员会管辖范围</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42.以下说法错误的有（）。</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A.仲裁庭应当在开庭五日前，将开庭日期书面通知双方当事人</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B.仲裁庭应当在开庭十日前，将地点书面通知双方当事人</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C.当事人任何情况下都可以在开庭三日前请求延期开庭</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D.是否延期，由仲裁委员会根据实际情况决定</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43.关于仲裁期限的说法，错误的是（）。</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A.仲裁庭追加当事人或者第三人的，仲裁期限从申请追加之日起重新计算</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B.申请人需要补正材料的，仲裁委员会收到仲裁申请的时间从材料补正之日起重新计算</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C.增加、变更仲裁请求的，仲裁期限从受理增加、变更仲裁请求之日起重新计算</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D.仲裁申请和反申请合并处理的，仲裁期限从受理申请之日起重新计算</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44.根据《劳动人事争议仲裁办案规则》的规定，可以适用终局裁决的经济补偿包括（）。</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A.竞业限制期限内给予的经济补偿</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B.双方当事人自行约定的经济补偿</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C.解除劳动合同的经济补偿</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D.终止劳动合同的经济补偿</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45.仲裁庭根据当事人的申请对追索（）请求的案件，可以裁决先予执行，移送人民法院执行。</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A.劳动报酬  B.经济补偿</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C.赔偿金    D.工伤医疗费</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lastRenderedPageBreak/>
        <w:t>46.劳动人事争议案件符合下列情形的（）</w:t>
      </w:r>
      <w:r w:rsidR="00625A7C">
        <w:rPr>
          <w:rFonts w:ascii="宋体" w:hAnsi="宋体" w:hint="eastAsia"/>
          <w:color w:val="000000"/>
          <w:kern w:val="0"/>
          <w:sz w:val="24"/>
          <w:szCs w:val="24"/>
        </w:rPr>
        <w:t>，</w:t>
      </w:r>
      <w:r w:rsidRPr="002E46C0">
        <w:rPr>
          <w:rFonts w:ascii="宋体" w:hAnsi="宋体" w:hint="eastAsia"/>
          <w:color w:val="000000"/>
          <w:kern w:val="0"/>
          <w:sz w:val="24"/>
          <w:szCs w:val="24"/>
        </w:rPr>
        <w:t>不得简易处理。</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A.涉及国家利益、社会公共利益的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B.有重大社会影响的</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C.被申请人下落不明的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D.仲裁委员会认为不宜简易处理的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47.简易处理的案件，仲裁庭可以采用（）方式送达除调解书、裁决书以外的仲裁文书。</w:t>
      </w:r>
    </w:p>
    <w:p w:rsidR="00205928"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 xml:space="preserve">A.电话  B.短信  </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C.传真  D.电子邮件</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48.代表人参加仲裁的行为对其所代表的当事人发生效力，但代表人的下列行为必须经被代表的当事人同意。（）</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A.变更、放弃仲裁请求        B.承认对方当事人的仲裁请求</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C.进行和解                  D.申请回避</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49.当事人申请审查调解协议，应当向仲裁委员会提交以下材料（）。</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A.仲裁审查申请书</w:t>
      </w:r>
      <w:r>
        <w:rPr>
          <w:rFonts w:ascii="宋体" w:hAnsi="宋体" w:hint="eastAsia"/>
          <w:color w:val="000000"/>
          <w:kern w:val="0"/>
          <w:sz w:val="24"/>
          <w:szCs w:val="24"/>
        </w:rPr>
        <w:t xml:space="preserve">             </w:t>
      </w:r>
      <w:r w:rsidRPr="002E46C0">
        <w:rPr>
          <w:rFonts w:ascii="宋体" w:hAnsi="宋体" w:hint="eastAsia"/>
          <w:color w:val="000000"/>
          <w:kern w:val="0"/>
          <w:sz w:val="24"/>
          <w:szCs w:val="24"/>
        </w:rPr>
        <w:t>B.调解协议</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C.资格证明</w:t>
      </w:r>
      <w:r>
        <w:rPr>
          <w:rFonts w:ascii="宋体" w:hAnsi="宋体" w:hint="eastAsia"/>
          <w:color w:val="000000"/>
          <w:kern w:val="0"/>
          <w:sz w:val="24"/>
          <w:szCs w:val="24"/>
        </w:rPr>
        <w:t xml:space="preserve">                   </w:t>
      </w:r>
      <w:r w:rsidRPr="002E46C0">
        <w:rPr>
          <w:rFonts w:ascii="宋体" w:hAnsi="宋体" w:hint="eastAsia"/>
          <w:color w:val="000000"/>
          <w:kern w:val="0"/>
          <w:sz w:val="24"/>
          <w:szCs w:val="24"/>
        </w:rPr>
        <w:t>D.其他与调解协议相关的证明材料</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50.当事人的仲裁审查申请有下列情形的</w:t>
      </w:r>
      <w:r w:rsidR="00625A7C">
        <w:rPr>
          <w:rFonts w:ascii="宋体" w:hAnsi="宋体" w:hint="eastAsia"/>
          <w:color w:val="000000"/>
          <w:kern w:val="0"/>
          <w:sz w:val="24"/>
          <w:szCs w:val="24"/>
        </w:rPr>
        <w:t>（）</w:t>
      </w:r>
      <w:r w:rsidRPr="002E46C0">
        <w:rPr>
          <w:rFonts w:ascii="宋体" w:hAnsi="宋体" w:hint="eastAsia"/>
          <w:color w:val="000000"/>
          <w:kern w:val="0"/>
          <w:sz w:val="24"/>
          <w:szCs w:val="24"/>
        </w:rPr>
        <w:t>，仲裁委员会不予受理。</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A.不属于本仲裁委员会管辖的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B.确认劳动关系的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C.不属于仲裁委员会受理争议范围的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D.调解协议已经人民法院司法确认的</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51.下列说法正确的有</w:t>
      </w:r>
      <w:r w:rsidR="00625A7C">
        <w:rPr>
          <w:rFonts w:ascii="宋体" w:hAnsi="宋体" w:hint="eastAsia"/>
          <w:color w:val="000000"/>
          <w:kern w:val="0"/>
          <w:sz w:val="24"/>
          <w:szCs w:val="24"/>
        </w:rPr>
        <w:t>（）</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A.</w:t>
      </w:r>
      <w:r w:rsidR="00044D95">
        <w:rPr>
          <w:rFonts w:ascii="宋体" w:hAnsi="宋体" w:hint="eastAsia"/>
          <w:color w:val="000000"/>
          <w:kern w:val="0"/>
          <w:sz w:val="24"/>
          <w:szCs w:val="24"/>
        </w:rPr>
        <w:t>劳动人事争议</w:t>
      </w:r>
      <w:r w:rsidRPr="002E46C0">
        <w:rPr>
          <w:rFonts w:ascii="宋体" w:hAnsi="宋体" w:hint="eastAsia"/>
          <w:color w:val="000000"/>
          <w:kern w:val="0"/>
          <w:sz w:val="24"/>
          <w:szCs w:val="24"/>
        </w:rPr>
        <w:t>仲裁委员会应当每年至少召开一次全体会议，研究本仲裁委员会职责履行情况和重要工作事项</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B.</w:t>
      </w:r>
      <w:r w:rsidR="00044D95" w:rsidRPr="00044D95">
        <w:rPr>
          <w:rFonts w:ascii="宋体" w:hAnsi="宋体" w:hint="eastAsia"/>
          <w:color w:val="000000"/>
          <w:kern w:val="0"/>
          <w:sz w:val="24"/>
          <w:szCs w:val="24"/>
        </w:rPr>
        <w:t xml:space="preserve"> </w:t>
      </w:r>
      <w:r w:rsidR="00044D95">
        <w:rPr>
          <w:rFonts w:ascii="宋体" w:hAnsi="宋体" w:hint="eastAsia"/>
          <w:color w:val="000000"/>
          <w:kern w:val="0"/>
          <w:sz w:val="24"/>
          <w:szCs w:val="24"/>
        </w:rPr>
        <w:t>劳动人事争议</w:t>
      </w:r>
      <w:r w:rsidRPr="002E46C0">
        <w:rPr>
          <w:rFonts w:ascii="宋体" w:hAnsi="宋体" w:hint="eastAsia"/>
          <w:color w:val="000000"/>
          <w:kern w:val="0"/>
          <w:sz w:val="24"/>
          <w:szCs w:val="24"/>
        </w:rPr>
        <w:t>仲裁委员会主任或者三分之一以上的仲裁委员会组成人员提议召开仲裁委员会会议的，应当召开</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C.三分之一以上的仲裁委员会组成人员提议召开仲裁委员会会议的，应当召开</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D.</w:t>
      </w:r>
      <w:r w:rsidR="00044D95" w:rsidRPr="00044D95">
        <w:rPr>
          <w:rFonts w:ascii="宋体" w:hAnsi="宋体" w:hint="eastAsia"/>
          <w:color w:val="000000"/>
          <w:kern w:val="0"/>
          <w:sz w:val="24"/>
          <w:szCs w:val="24"/>
        </w:rPr>
        <w:t xml:space="preserve"> </w:t>
      </w:r>
      <w:r w:rsidR="00044D95">
        <w:rPr>
          <w:rFonts w:ascii="宋体" w:hAnsi="宋体" w:hint="eastAsia"/>
          <w:color w:val="000000"/>
          <w:kern w:val="0"/>
          <w:sz w:val="24"/>
          <w:szCs w:val="24"/>
        </w:rPr>
        <w:t>劳动人事争议</w:t>
      </w:r>
      <w:r w:rsidRPr="002E46C0">
        <w:rPr>
          <w:rFonts w:ascii="宋体" w:hAnsi="宋体" w:hint="eastAsia"/>
          <w:color w:val="000000"/>
          <w:kern w:val="0"/>
          <w:sz w:val="24"/>
          <w:szCs w:val="24"/>
        </w:rPr>
        <w:t>仲裁委员会的决定实行少数服从多数原则</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52.对（）单位进行劳动保障监察，适用《劳动保障监察条例》。</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A.企业和个体工商户</w:t>
      </w:r>
      <w:r>
        <w:rPr>
          <w:rFonts w:ascii="宋体" w:hAnsi="宋体" w:cs="仿宋_GB2312" w:hint="eastAsia"/>
          <w:sz w:val="24"/>
          <w:szCs w:val="24"/>
        </w:rPr>
        <w:t xml:space="preserve">      </w:t>
      </w:r>
      <w:r w:rsidRPr="002E46C0">
        <w:rPr>
          <w:rFonts w:ascii="宋体" w:hAnsi="宋体" w:cs="仿宋_GB2312" w:hint="eastAsia"/>
          <w:sz w:val="24"/>
          <w:szCs w:val="24"/>
        </w:rPr>
        <w:t>B.职业介绍机构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C.职业技能培训机构</w:t>
      </w:r>
      <w:r>
        <w:rPr>
          <w:rFonts w:ascii="宋体" w:hAnsi="宋体" w:cs="仿宋_GB2312" w:hint="eastAsia"/>
          <w:sz w:val="24"/>
          <w:szCs w:val="24"/>
        </w:rPr>
        <w:t xml:space="preserve">      </w:t>
      </w:r>
      <w:r w:rsidRPr="002E46C0">
        <w:rPr>
          <w:rFonts w:ascii="宋体" w:hAnsi="宋体" w:cs="仿宋_GB2312" w:hint="eastAsia"/>
          <w:sz w:val="24"/>
          <w:szCs w:val="24"/>
        </w:rPr>
        <w:t>D.职业技能考核机构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53.劳动保障监察遵循公正、(  ）的原则。</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 xml:space="preserve">A.公平 B.公平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C.高效 D.便民</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54.劳动保障行政部门对违反劳动保障法律、法规或者规章的行为作出行政处罚或者行政处理决定前，应当听取用人单位的</w:t>
      </w:r>
      <w:r w:rsidR="00625A7C">
        <w:rPr>
          <w:rFonts w:ascii="宋体" w:hAnsi="宋体" w:cs="仿宋_GB2312" w:hint="eastAsia"/>
          <w:sz w:val="24"/>
          <w:szCs w:val="24"/>
        </w:rPr>
        <w:t>（）</w:t>
      </w:r>
      <w:r w:rsidRPr="002E46C0">
        <w:rPr>
          <w:rFonts w:ascii="宋体" w:hAnsi="宋体" w:cs="仿宋_GB2312" w:hint="eastAsia"/>
          <w:sz w:val="24"/>
          <w:szCs w:val="24"/>
        </w:rPr>
        <w:t>。</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A.申诉B.投诉</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C.陈述D.申辩</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55.劳动保障监察以（）形式进行。</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A.日常巡视检查  B.书面材料审查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C.接受举报</w:t>
      </w:r>
      <w:r>
        <w:rPr>
          <w:rFonts w:ascii="宋体" w:hAnsi="宋体" w:cs="仿宋_GB2312" w:hint="eastAsia"/>
          <w:sz w:val="24"/>
          <w:szCs w:val="24"/>
        </w:rPr>
        <w:t xml:space="preserve">    </w:t>
      </w:r>
      <w:r w:rsidRPr="002E46C0">
        <w:rPr>
          <w:rFonts w:ascii="宋体" w:hAnsi="宋体" w:cs="仿宋_GB2312" w:hint="eastAsia"/>
          <w:sz w:val="24"/>
          <w:szCs w:val="24"/>
        </w:rPr>
        <w:t xml:space="preserve">  D.接受投诉</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56.用人单位的以下（）行为，由劳动保障行政部门责令改正，按照受侵害的劳动者每日1000元以上5000元以下的标准计算，处以罚款。</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A.安排女职工从事矿山井下劳动的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B.安排怀孕不满七个月的女职工夜班劳动或者延长其工作时间的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C.女职工生育享受产假少于90天的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D.未对未成年工定期进行健康检查的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57.用人单位违反劳动保障法律、法规或者规章延长劳动者工作时间的，由劳动保障行政部门给予（）</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A.警告</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B.责令限期改正</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C.按照受侵害的劳动者每人100元以上500元以下的标准处以罚款</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D.按照受侵害的劳动者每人1000元以上5000元以下的标准处以罚款</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58.职业介绍机构、职业技能培训机构或者职业技能考核鉴定机构违反国家有关职业介绍、职业技能培训或者职业技能考核规定，劳动保障行政部门可采取的处理措施有</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A.责令改正</w:t>
      </w:r>
      <w:r>
        <w:rPr>
          <w:rFonts w:ascii="宋体" w:hAnsi="宋体" w:cs="仿宋_GB2312" w:hint="eastAsia"/>
          <w:sz w:val="24"/>
          <w:szCs w:val="24"/>
        </w:rPr>
        <w:t xml:space="preserve">                      </w:t>
      </w:r>
      <w:r w:rsidRPr="002E46C0">
        <w:rPr>
          <w:rFonts w:ascii="宋体" w:hAnsi="宋体" w:cs="仿宋_GB2312" w:hint="eastAsia"/>
          <w:sz w:val="24"/>
          <w:szCs w:val="24"/>
        </w:rPr>
        <w:t>B.没收违法所得</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C.处1万元以上5万元以下的罚款</w:t>
      </w:r>
      <w:r>
        <w:rPr>
          <w:rFonts w:ascii="宋体" w:hAnsi="宋体" w:cs="仿宋_GB2312" w:hint="eastAsia"/>
          <w:sz w:val="24"/>
          <w:szCs w:val="24"/>
        </w:rPr>
        <w:t xml:space="preserve">  </w:t>
      </w:r>
      <w:r w:rsidRPr="002E46C0">
        <w:rPr>
          <w:rFonts w:ascii="宋体" w:hAnsi="宋体" w:cs="仿宋_GB2312" w:hint="eastAsia"/>
          <w:sz w:val="24"/>
          <w:szCs w:val="24"/>
        </w:rPr>
        <w:t>D.情节严重的，吊销许可证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59.根据《劳动保障监察条例》，用人单位下列行为（），由劳动保障行政部门责令改正，并处2000元以上2万元以下的罚款：</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A.无理抗拒、阻挠劳动保障行政部门依法实施劳动保障监察的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B.不按照劳动保障行政部门的要求报送书面材料，隐瞒事实真相，出具伪证或者隐匿、毁灭证据的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C.经劳动保障行政部门责令改正拒不改正，或者拒不履行劳动保障行政部门的行政处理决定的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D.打击报复举报人、投诉人的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60.劳动保障监察员存在（）行为，应依法给予行政处分；构成犯罪的，依法追究刑事责任。</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A.滥用职权B.玩忽职守C.徇私舞弊D.泄露履职过程中知悉的商业秘密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61.劳动保障监察员进行调查、检查时，承担下列义务</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A.依法履行职责，秉公执法</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B.保守在履行职责过程中获知的商业秘密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C.为举报人保密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D.为投诉人保密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62.劳动保障监察员办理的劳动保障监察事项与以下（）有直接利害关系的，应当回避。</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 xml:space="preserve">A.本人B.其近亲属 </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C.其同学 D.其战友</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63.向社会公布重大劳动保障违法行为，应当列明下列事项</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A.违法主体全称、统一社会信用代码（或者注册号）及地址</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B.法定代表人或者负责人姓名</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C.主要违法事实</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D.相关处理情况</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64.劳动保障监察行政处罚（处理）决定书应载明的事项有（）。</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A.劳动保障行政部门认定的违法事实和主要依据</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B.劳动保障行政处罚（处理）的种类和依据</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C.处罚（处理）决定的履行方式和期限</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D.申请行政复议或者提前行政诉讼的途径和期限</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65.用人单位未与劳动者签订劳动合同，认定双方存在劳动关系时可参照以下（）凭证。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A.工资支付凭证或记录</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B.用人单位向劳动者发放的“工作证”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C.劳动者本人证言</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D.考勤记录</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66.根据《中华人民共和国劳动法》，用人单位由于生产经营需要，经与工会和劳动者协商后可以延长工作时间，下列说法正确的是（）。</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A.延长工作时间一般每日不得超过一小时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B.因特殊原因需要延长工作时间的，在保障劳动者身体健康的条件下延长工作时间每日不得超过三小时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C.延长工作时间每月不得超过三十六小时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D.延长工作时间的时长由用人单位根据生产需要自行确定</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67.根据《中华人民共和国劳动法》，以下说法正确的是：</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A.安排劳动者延长工作时间的，支付不低于工资的百分之一百五十的工资报酬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B.休息日安排劳动者工作又不能安排补休的，支付不低于工资的百分之二百的工资报酬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C.法定休假日安排劳动者工作的，支付不低于工资的百分之三百的工资报酬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D.法定休假日安排劳动者工作，用人单位安排劳动者补休的，可不支付加班工资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68.根据《中华人民共和国劳动合同法》，劳动合同分为（）。</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A.口头劳动合同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B.固定期限劳动合同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C.无固定期限劳动合同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D.以完成一定工作任务为期限的劳动合同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69.根据《中华人民共和国劳动合同法》，以下说法正确的是（）：</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A.劳动合同期限三个月以上不满一年的，试用期不得超过一个月</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B.劳动合同期限一年以上不满三年的，试用期不得超过二个月</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C.三年以上固定期限和无固定期限的劳动合同，试用期不得超过六个月</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D.以完成一定工作任务为期限的劳动合同或者劳动合同期限不满三个月的，不得约定试用期</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70.根据《中华人民共和国劳动合同法》，劳动合同无效或者部分无效的情形包括（）：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A.以欺诈、胁迫的手段或者乘人之危，使对方在违背真实意思的情况下订立或者变更劳动合同的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B.用人单位免除自己的法定责任、排除劳动者权利的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C.违反法律、行政法规强制性规定的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D.经过劳动争议仲裁机构或者人民法院确认劳动合同无效或者部分无效的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71.根据《中华人民共和国劳动合同法》，用人单位下列事项变更，不影响劳动合同履行</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A.名称  B.法定代表人  C.主要负责人  D.投资人</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72.根据《中华人民共和国劳动合同法》，劳动者可以解除劳动合同的情形包括：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A.未按照劳动合同约定提供劳动保护或者劳动条件的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B.未及时足额支付劳动报酬的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C.未依法为劳动者缴纳社会保险费的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D.用人单位的规章制度违反法律、法规的规定，损害劳动者权益的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73.根据《中华人民共和国劳动合同法》，属于劳动合同终止条件的是</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A.劳动合同期满</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B.劳动者开始依法向后基本养老保险待遇</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C.用人单位被依法宣告破产</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lastRenderedPageBreak/>
        <w:t>D.用人单位被吊销营业执照、责令关闭、撤销或者用人单位决定提前解散</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74.根据《中华人民共和国劳动合同法》，经营劳务派遣业务应当具备的条件包括</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A.注册资本不得少于人民币二百万元</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B.有与开展业务相适应的固定的经营场所和设施</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C.有符合法律、行政法规规定的劳务派遣管理制度</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D.法律、行政法规规定的其他条件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75.根据《中华人民共和国劳动合同法实施条例》，职工名册应当包括以下内容</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A.劳动者公民身份号码</w:t>
      </w:r>
      <w:r>
        <w:rPr>
          <w:rFonts w:ascii="宋体" w:hAnsi="宋体" w:cs="仿宋_GB2312" w:hint="eastAsia"/>
          <w:sz w:val="24"/>
          <w:szCs w:val="24"/>
        </w:rPr>
        <w:t xml:space="preserve">        </w:t>
      </w:r>
      <w:r w:rsidRPr="002E46C0">
        <w:rPr>
          <w:rFonts w:ascii="宋体" w:hAnsi="宋体" w:cs="仿宋_GB2312" w:hint="eastAsia"/>
          <w:sz w:val="24"/>
          <w:szCs w:val="24"/>
        </w:rPr>
        <w:t>B.劳动者联系方式</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C.用工起始时间</w:t>
      </w:r>
      <w:r>
        <w:rPr>
          <w:rFonts w:ascii="宋体" w:hAnsi="宋体" w:cs="仿宋_GB2312" w:hint="eastAsia"/>
          <w:sz w:val="24"/>
          <w:szCs w:val="24"/>
        </w:rPr>
        <w:t xml:space="preserve">              </w:t>
      </w:r>
      <w:r w:rsidRPr="002E46C0">
        <w:rPr>
          <w:rFonts w:ascii="宋体" w:hAnsi="宋体" w:cs="仿宋_GB2312" w:hint="eastAsia"/>
          <w:sz w:val="24"/>
          <w:szCs w:val="24"/>
        </w:rPr>
        <w:t>D.用人单位组织机构代码</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76.根据《中华人民共和国劳动合同法实施条例》，劳动合同法第二十二条规定的培训费用，包括（）。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A.用人单位为了对劳动者进行专业技术培训而支付的有凭证的培训费用</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B.培训期间的差旅费用</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C.培训期间的伙食费用</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D.因培训产生的用于该劳动者的其他直接费用</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77.根据《最低工资规定》，最低工资标准的形式有</w:t>
      </w:r>
      <w:r w:rsidR="00B93949">
        <w:rPr>
          <w:rFonts w:ascii="宋体" w:hAnsi="宋体" w:cs="仿宋_GB2312" w:hint="eastAsia"/>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A.年最低工资标准</w:t>
      </w:r>
      <w:r>
        <w:rPr>
          <w:rFonts w:ascii="宋体" w:hAnsi="宋体" w:cs="仿宋_GB2312" w:hint="eastAsia"/>
          <w:sz w:val="24"/>
          <w:szCs w:val="24"/>
        </w:rPr>
        <w:t xml:space="preserve">     </w:t>
      </w:r>
      <w:r w:rsidRPr="002E46C0">
        <w:rPr>
          <w:rFonts w:ascii="宋体" w:hAnsi="宋体" w:cs="仿宋_GB2312" w:hint="eastAsia"/>
          <w:sz w:val="24"/>
          <w:szCs w:val="24"/>
        </w:rPr>
        <w:t>B.月最低工资标准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C.日最低工资标准</w:t>
      </w:r>
      <w:r>
        <w:rPr>
          <w:rFonts w:ascii="宋体" w:hAnsi="宋体" w:cs="仿宋_GB2312" w:hint="eastAsia"/>
          <w:sz w:val="24"/>
          <w:szCs w:val="24"/>
        </w:rPr>
        <w:t xml:space="preserve">     </w:t>
      </w:r>
      <w:r w:rsidRPr="002E46C0">
        <w:rPr>
          <w:rFonts w:ascii="宋体" w:hAnsi="宋体" w:cs="仿宋_GB2312" w:hint="eastAsia"/>
          <w:sz w:val="24"/>
          <w:szCs w:val="24"/>
        </w:rPr>
        <w:t>D.小时最低工资标准</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78.根据《职工带薪年休假条例》，不享受当年年休假的情形包括（）。</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A.职工依法享受寒暑假，其休假天数多于年休假天数的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B.职工请事假累计20天以上且单位按照规定不扣工资的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C.累计工作满1年不满10年的职工，请病假累计2个月以上的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D.累计工作满10年不满20年的职工，请病假累计3个月以上的</w:t>
      </w:r>
    </w:p>
    <w:p w:rsidR="00205928" w:rsidRPr="002E46C0" w:rsidRDefault="00205928" w:rsidP="00205928">
      <w:pPr>
        <w:spacing w:line="360" w:lineRule="auto"/>
        <w:rPr>
          <w:rFonts w:ascii="宋体" w:hAnsi="宋体" w:cs="宋体"/>
          <w:sz w:val="24"/>
          <w:szCs w:val="24"/>
        </w:rPr>
      </w:pPr>
    </w:p>
    <w:p w:rsidR="00205928" w:rsidRPr="00E2117D" w:rsidRDefault="00205928" w:rsidP="00E2117D">
      <w:pPr>
        <w:rPr>
          <w:b/>
        </w:rPr>
      </w:pPr>
      <w:bookmarkStart w:id="13" w:name="_Toc530386098"/>
      <w:r w:rsidRPr="00E2117D">
        <w:rPr>
          <w:b/>
        </w:rPr>
        <w:t>三、填空题</w:t>
      </w:r>
      <w:bookmarkEnd w:id="13"/>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1.劳动合同分为固定期限劳动合同、无固定期限劳动合同和</w:t>
      </w:r>
      <w:r w:rsidR="00625A7C">
        <w:rPr>
          <w:rFonts w:ascii="宋体" w:hAnsi="宋体" w:cs="宋体" w:hint="eastAsia"/>
          <w:color w:val="000000"/>
          <w:sz w:val="24"/>
          <w:szCs w:val="24"/>
        </w:rPr>
        <w:t>（）</w:t>
      </w:r>
      <w:r w:rsidRPr="002E46C0">
        <w:rPr>
          <w:rFonts w:ascii="宋体" w:hAnsi="宋体" w:cs="宋体" w:hint="eastAsia"/>
          <w:color w:val="000000"/>
          <w:sz w:val="24"/>
          <w:szCs w:val="24"/>
        </w:rPr>
        <w:t>的劳动合同。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2.用人单位自用工之日起超过一个月不满一年未与劳动者订立书面劳动合同的，应当向劳动者每月支付</w:t>
      </w:r>
      <w:r w:rsidR="00625A7C">
        <w:rPr>
          <w:rFonts w:ascii="宋体" w:hAnsi="宋体" w:cs="宋体" w:hint="eastAsia"/>
          <w:color w:val="000000"/>
          <w:sz w:val="24"/>
          <w:szCs w:val="24"/>
        </w:rPr>
        <w:t>（）</w:t>
      </w:r>
      <w:r w:rsidRPr="002E46C0">
        <w:rPr>
          <w:rFonts w:ascii="宋体" w:hAnsi="宋体" w:cs="宋体" w:hint="eastAsia"/>
          <w:color w:val="000000"/>
          <w:sz w:val="24"/>
          <w:szCs w:val="24"/>
        </w:rPr>
        <w:t>的工资。</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3.劳动者在试用期的工资不得低于本单位相同岗位最低档工资或者劳动合同约定工资的</w:t>
      </w:r>
      <w:r w:rsidR="00625A7C">
        <w:rPr>
          <w:rFonts w:ascii="宋体" w:hAnsi="宋体" w:cs="宋体" w:hint="eastAsia"/>
          <w:color w:val="000000"/>
          <w:sz w:val="24"/>
          <w:szCs w:val="24"/>
        </w:rPr>
        <w:t>（）</w:t>
      </w:r>
      <w:r w:rsidRPr="002E46C0">
        <w:rPr>
          <w:rFonts w:ascii="宋体" w:hAnsi="宋体" w:cs="宋体" w:hint="eastAsia"/>
          <w:color w:val="000000"/>
          <w:sz w:val="24"/>
          <w:szCs w:val="24"/>
        </w:rPr>
        <w:t>，并不得低于用人单位所在地的最低工资标准。</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4.用人单位与劳动者关于竞业限制期限的约定最长不得超过</w:t>
      </w:r>
      <w:r w:rsidR="00625A7C">
        <w:rPr>
          <w:rFonts w:ascii="宋体" w:hAnsi="宋体" w:cs="宋体" w:hint="eastAsia"/>
          <w:color w:val="000000"/>
          <w:sz w:val="24"/>
          <w:szCs w:val="24"/>
        </w:rPr>
        <w:t>（）</w:t>
      </w:r>
      <w:r w:rsidRPr="002E46C0">
        <w:rPr>
          <w:rFonts w:ascii="宋体" w:hAnsi="宋体" w:cs="宋体" w:hint="eastAsia"/>
          <w:color w:val="00000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5.劳动者提前</w:t>
      </w:r>
      <w:r w:rsidR="00625A7C">
        <w:rPr>
          <w:rFonts w:ascii="宋体" w:hAnsi="宋体" w:cs="宋体" w:hint="eastAsia"/>
          <w:color w:val="000000"/>
          <w:sz w:val="24"/>
          <w:szCs w:val="24"/>
        </w:rPr>
        <w:t>（）</w:t>
      </w:r>
      <w:r w:rsidRPr="002E46C0">
        <w:rPr>
          <w:rFonts w:ascii="宋体" w:hAnsi="宋体" w:cs="宋体" w:hint="eastAsia"/>
          <w:color w:val="000000"/>
          <w:sz w:val="24"/>
          <w:szCs w:val="24"/>
        </w:rPr>
        <w:t>以书面形式通知用人单位，可以解除劳动合同。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6.经济补偿按劳动者在本单位工作的年限，每满一年支付</w:t>
      </w:r>
      <w:r w:rsidR="00625A7C">
        <w:rPr>
          <w:rFonts w:ascii="宋体" w:hAnsi="宋体" w:cs="宋体" w:hint="eastAsia"/>
          <w:color w:val="000000"/>
          <w:sz w:val="24"/>
          <w:szCs w:val="24"/>
        </w:rPr>
        <w:t>（）</w:t>
      </w:r>
      <w:r w:rsidRPr="002E46C0">
        <w:rPr>
          <w:rFonts w:ascii="宋体" w:hAnsi="宋体" w:cs="宋体" w:hint="eastAsia"/>
          <w:color w:val="000000"/>
          <w:sz w:val="24"/>
          <w:szCs w:val="24"/>
        </w:rPr>
        <w:t>的标准向劳动者支付。</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7.企业职工一方与用人单位可以订立劳动安全卫生、女职工权益保护、工资调整机制等</w:t>
      </w:r>
      <w:r w:rsidR="00625A7C">
        <w:rPr>
          <w:rFonts w:ascii="宋体" w:hAnsi="宋体" w:cs="宋体" w:hint="eastAsia"/>
          <w:color w:val="000000"/>
          <w:sz w:val="24"/>
          <w:szCs w:val="24"/>
        </w:rPr>
        <w:t>（）</w:t>
      </w:r>
      <w:r w:rsidRPr="002E46C0">
        <w:rPr>
          <w:rFonts w:ascii="宋体" w:hAnsi="宋体" w:cs="宋体" w:hint="eastAsia"/>
          <w:color w:val="000000"/>
          <w:sz w:val="24"/>
          <w:szCs w:val="24"/>
        </w:rPr>
        <w:t>合同。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8.用人单位与劳动者订立的劳动合同中劳动报酬和劳动条件等标准</w:t>
      </w:r>
      <w:r w:rsidR="00625A7C">
        <w:rPr>
          <w:rFonts w:ascii="宋体" w:hAnsi="宋体" w:cs="宋体" w:hint="eastAsia"/>
          <w:color w:val="000000"/>
          <w:sz w:val="24"/>
          <w:szCs w:val="24"/>
        </w:rPr>
        <w:t>（）</w:t>
      </w:r>
      <w:r w:rsidRPr="002E46C0">
        <w:rPr>
          <w:rFonts w:ascii="宋体" w:hAnsi="宋体" w:cs="宋体" w:hint="eastAsia"/>
          <w:color w:val="000000"/>
          <w:sz w:val="24"/>
          <w:szCs w:val="24"/>
        </w:rPr>
        <w:t>集体合同规定的标准。</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9.劳务派遣经营许可有效期为</w:t>
      </w:r>
      <w:r w:rsidR="00625A7C">
        <w:rPr>
          <w:rFonts w:ascii="宋体" w:hAnsi="宋体" w:cs="宋体" w:hint="eastAsia"/>
          <w:color w:val="000000"/>
          <w:sz w:val="24"/>
          <w:szCs w:val="24"/>
        </w:rPr>
        <w:t>（）</w:t>
      </w:r>
      <w:r w:rsidRPr="002E46C0">
        <w:rPr>
          <w:rFonts w:ascii="宋体" w:hAnsi="宋体" w:cs="宋体" w:hint="eastAsia"/>
          <w:color w:val="00000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10.劳务派遣单位派遣劳动者应当与接受以劳务派遣形式用工的单位订立</w:t>
      </w:r>
      <w:r w:rsidR="00625A7C">
        <w:rPr>
          <w:rFonts w:ascii="宋体" w:hAnsi="宋体" w:cs="宋体" w:hint="eastAsia"/>
          <w:color w:val="000000"/>
          <w:sz w:val="24"/>
          <w:szCs w:val="24"/>
        </w:rPr>
        <w:t>（）</w:t>
      </w:r>
      <w:r w:rsidRPr="002E46C0">
        <w:rPr>
          <w:rFonts w:ascii="宋体" w:hAnsi="宋体" w:cs="宋体" w:hint="eastAsia"/>
          <w:color w:val="00000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11.根据《国务院关于职工工作时间的</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在中华人民共和国境内的国家机关、社会团体、企业事业单位以及其他组织的职工每日工作8小时，每周工作</w:t>
      </w:r>
      <w:r w:rsidR="00625A7C">
        <w:rPr>
          <w:rFonts w:ascii="宋体" w:hAnsi="宋体" w:cs="宋体" w:hint="eastAsia"/>
          <w:color w:val="000000"/>
          <w:sz w:val="24"/>
          <w:szCs w:val="24"/>
        </w:rPr>
        <w:t>（）</w:t>
      </w:r>
      <w:r w:rsidRPr="002E46C0">
        <w:rPr>
          <w:rFonts w:ascii="宋体" w:hAnsi="宋体" w:cs="宋体" w:hint="eastAsia"/>
          <w:color w:val="000000"/>
          <w:sz w:val="24"/>
          <w:szCs w:val="24"/>
        </w:rPr>
        <w:t>小时。</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12.根据《企业职工带薪年休假实施办法》规定，计算未休年休假工资报酬的日工资收入按照职工本人的月工资除以月计薪天数</w:t>
      </w:r>
      <w:r w:rsidR="00625A7C">
        <w:rPr>
          <w:rFonts w:ascii="宋体" w:hAnsi="宋体" w:cs="宋体" w:hint="eastAsia"/>
          <w:color w:val="000000"/>
          <w:sz w:val="24"/>
          <w:szCs w:val="24"/>
        </w:rPr>
        <w:t>（）</w:t>
      </w:r>
      <w:r w:rsidRPr="002E46C0">
        <w:rPr>
          <w:rFonts w:ascii="宋体" w:hAnsi="宋体" w:cs="宋体" w:hint="eastAsia"/>
          <w:color w:val="000000"/>
          <w:sz w:val="24"/>
          <w:szCs w:val="24"/>
        </w:rPr>
        <w:t>天进行折算。</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13.根据《女职工劳动保护特别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在劳动场所，用人单位应当预防和制止对女职工的</w:t>
      </w:r>
      <w:r w:rsidR="00625A7C">
        <w:rPr>
          <w:rFonts w:ascii="宋体" w:hAnsi="宋体" w:cs="宋体" w:hint="eastAsia"/>
          <w:color w:val="000000"/>
          <w:sz w:val="24"/>
          <w:szCs w:val="24"/>
        </w:rPr>
        <w:t>（）</w:t>
      </w:r>
      <w:r w:rsidRPr="002E46C0">
        <w:rPr>
          <w:rFonts w:ascii="宋体" w:hAnsi="宋体" w:cs="宋体" w:hint="eastAsia"/>
          <w:color w:val="00000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14.根据《女职工劳动保护特别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对哺乳未满</w:t>
      </w:r>
      <w:r w:rsidR="00625A7C">
        <w:rPr>
          <w:rFonts w:ascii="宋体" w:hAnsi="宋体" w:cs="宋体" w:hint="eastAsia"/>
          <w:color w:val="000000"/>
          <w:sz w:val="24"/>
          <w:szCs w:val="24"/>
        </w:rPr>
        <w:t>（）</w:t>
      </w:r>
      <w:r w:rsidRPr="002E46C0">
        <w:rPr>
          <w:rFonts w:ascii="宋体" w:hAnsi="宋体" w:cs="宋体" w:hint="eastAsia"/>
          <w:color w:val="000000"/>
          <w:sz w:val="24"/>
          <w:szCs w:val="24"/>
        </w:rPr>
        <w:t>周岁婴儿的女职工，用人单位不得延长劳动时间或者安排夜班劳动。</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15.根据《女职工劳动保护特别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女职工生育享受</w:t>
      </w:r>
      <w:r w:rsidR="00625A7C">
        <w:rPr>
          <w:rFonts w:ascii="宋体" w:hAnsi="宋体" w:cs="宋体" w:hint="eastAsia"/>
          <w:color w:val="000000"/>
          <w:sz w:val="24"/>
          <w:szCs w:val="24"/>
        </w:rPr>
        <w:t>（）</w:t>
      </w:r>
      <w:r w:rsidRPr="002E46C0">
        <w:rPr>
          <w:rFonts w:ascii="宋体" w:hAnsi="宋体" w:cs="宋体" w:hint="eastAsia"/>
          <w:color w:val="000000"/>
          <w:sz w:val="24"/>
          <w:szCs w:val="24"/>
        </w:rPr>
        <w:t>天产假。</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16.根据《关于改革国有企业工资决定机制的意见》的规定，企业经济效益增长的，当年工资总额增长幅度可在不超过</w:t>
      </w:r>
      <w:r w:rsidR="00625A7C">
        <w:rPr>
          <w:rFonts w:ascii="宋体" w:hAnsi="宋体" w:cs="宋体" w:hint="eastAsia"/>
          <w:color w:val="000000"/>
          <w:sz w:val="24"/>
          <w:szCs w:val="24"/>
        </w:rPr>
        <w:t>（）</w:t>
      </w:r>
      <w:r w:rsidRPr="002E46C0">
        <w:rPr>
          <w:rFonts w:ascii="宋体" w:hAnsi="宋体" w:cs="宋体" w:hint="eastAsia"/>
          <w:sz w:val="24"/>
          <w:szCs w:val="24"/>
        </w:rPr>
        <w:t>增长幅度范围内确定。</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17.根据《关于改革国有企业工资决定机制的意见》的规定， 合理确定工资总额预算周期。国有企业工资总额预算一般按年度进行管理。对行业周期性特征明显、经济效益年度间波动较大或存在其他特殊情况的企业，工资总额预算可探索按周期进行管理，周期最长不超过</w:t>
      </w:r>
      <w:r w:rsidR="00625A7C">
        <w:rPr>
          <w:rFonts w:ascii="宋体" w:hAnsi="宋体" w:cs="宋体" w:hint="eastAsia"/>
          <w:color w:val="000000"/>
          <w:sz w:val="24"/>
          <w:szCs w:val="24"/>
        </w:rPr>
        <w:t>（）</w:t>
      </w:r>
      <w:r w:rsidRPr="002E46C0">
        <w:rPr>
          <w:rFonts w:ascii="宋体" w:hAnsi="宋体" w:cs="宋体" w:hint="eastAsia"/>
          <w:sz w:val="24"/>
          <w:szCs w:val="24"/>
        </w:rPr>
        <w:t>年，周期内的工资总额增长应符合工资与效益联动的要求。</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18.根据《最低工资</w:t>
      </w:r>
      <w:r w:rsidR="002A12BF">
        <w:rPr>
          <w:rFonts w:ascii="宋体" w:hAnsi="宋体" w:cs="宋体" w:hint="eastAsia"/>
          <w:sz w:val="24"/>
          <w:szCs w:val="24"/>
        </w:rPr>
        <w:t>规定</w:t>
      </w:r>
      <w:r w:rsidRPr="002E46C0">
        <w:rPr>
          <w:rFonts w:ascii="宋体" w:hAnsi="宋体" w:cs="宋体" w:hint="eastAsia"/>
          <w:sz w:val="24"/>
          <w:szCs w:val="24"/>
        </w:rPr>
        <w:t>，最低工资标准指劳动者在法定工作时间或依法签订的劳动合同</w:t>
      </w:r>
      <w:r w:rsidR="00625A7C">
        <w:rPr>
          <w:rFonts w:ascii="宋体" w:hAnsi="宋体" w:cs="宋体" w:hint="eastAsia"/>
          <w:color w:val="000000"/>
          <w:sz w:val="24"/>
          <w:szCs w:val="24"/>
        </w:rPr>
        <w:t>（）</w:t>
      </w:r>
      <w:r w:rsidRPr="002E46C0">
        <w:rPr>
          <w:rFonts w:ascii="宋体" w:hAnsi="宋体" w:cs="宋体" w:hint="eastAsia"/>
          <w:sz w:val="24"/>
          <w:szCs w:val="24"/>
        </w:rPr>
        <w:t>的工作时间内提供了正常劳动的前提下，用人单位依法应支付的最低劳动报酬。</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19.根据《最低工资规定》第五条规定，最低工资标准一般采取月最低工资标准和</w:t>
      </w:r>
      <w:r w:rsidR="00625A7C">
        <w:rPr>
          <w:rFonts w:ascii="宋体" w:hAnsi="宋体" w:cs="宋体" w:hint="eastAsia"/>
          <w:color w:val="000000"/>
          <w:sz w:val="24"/>
          <w:szCs w:val="24"/>
        </w:rPr>
        <w:t>（）</w:t>
      </w:r>
      <w:r w:rsidRPr="002E46C0">
        <w:rPr>
          <w:rFonts w:ascii="宋体" w:hAnsi="宋体" w:cs="宋体" w:hint="eastAsia"/>
          <w:sz w:val="24"/>
          <w:szCs w:val="24"/>
        </w:rPr>
        <w:t>最低工资标准的形式。</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20.根据《最低工资规定》第九条规定，省、自治区、直辖市劳动保障行政部门应将本地区最低工资标准方案报省、自治区、直辖市人民政府批准，并在批准后</w:t>
      </w:r>
      <w:r w:rsidR="00625A7C">
        <w:rPr>
          <w:rFonts w:ascii="宋体" w:hAnsi="宋体" w:cs="宋体" w:hint="eastAsia"/>
          <w:color w:val="000000"/>
          <w:sz w:val="24"/>
          <w:szCs w:val="24"/>
        </w:rPr>
        <w:t>（）</w:t>
      </w:r>
      <w:r w:rsidRPr="002E46C0">
        <w:rPr>
          <w:rFonts w:ascii="宋体" w:hAnsi="宋体" w:cs="宋体" w:hint="eastAsia"/>
          <w:sz w:val="24"/>
          <w:szCs w:val="24"/>
        </w:rPr>
        <w:t>日内在当地政府公报上和至少一种全地区性报纸上发布。</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21.根据《最低工资规定》第八条规定，津贴指为了补偿职工特殊或额外的劳动消耗和因其他特殊原因支付给职工的津贴，补贴是指为了保证职工工资水平不受</w:t>
      </w:r>
      <w:r w:rsidR="00625A7C">
        <w:rPr>
          <w:rFonts w:ascii="宋体" w:hAnsi="宋体" w:cs="宋体" w:hint="eastAsia"/>
          <w:color w:val="000000"/>
          <w:sz w:val="24"/>
          <w:szCs w:val="24"/>
        </w:rPr>
        <w:t>（）</w:t>
      </w:r>
      <w:r w:rsidRPr="002E46C0">
        <w:rPr>
          <w:rFonts w:ascii="宋体" w:hAnsi="宋体" w:cs="宋体" w:hint="eastAsia"/>
          <w:sz w:val="24"/>
          <w:szCs w:val="24"/>
        </w:rPr>
        <w:t>影响支付给职工的物价补贴。</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22.根据《企业劳动争议协商调解规定》，小微型企业可以设立（），也可以由劳动者和企业共同推举人员，开展调解工作。</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23.根据《企业劳动争议协商调解规定》，一方当事人提出协商要求后，另一方当事人应当积极做出口</w:t>
      </w:r>
      <w:r w:rsidRPr="002E46C0">
        <w:rPr>
          <w:rFonts w:ascii="宋体" w:hAnsi="宋体" w:hint="eastAsia"/>
          <w:sz w:val="24"/>
          <w:szCs w:val="24"/>
        </w:rPr>
        <w:lastRenderedPageBreak/>
        <w:t>头或者书面回应。（）日内不做出回应的，视为不愿协商。</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24.根据《企业劳动争议协商调解规定》，企业应当建立劳资双方（）机制，畅通劳动者利益诉求表达渠道。</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25.根据《中华人民共和国劳动争议调解仲裁法》，自劳动争议调解组织收到调解申请之日起（）日内未达成调解协议的，当事人可以依法申请仲裁。</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26.根据《中华人民共和国劳动争议调解仲裁法》，发生劳动争议，当事人对自己提出的主张，有责任提供（）。</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27.根据《中华人民共和国劳动争议调解仲裁法》发生劳动争议的劳动者一方在（）以上，并有共同请求的，可以推举代表参加调解、仲裁或者诉讼活动。</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28.根据《中华人民共和国劳动争议调解仲裁法》，用人单位违反国家规定，拖欠或者未足额支付劳动报酬，或者拖欠工伤医疗费、经济补偿或者赔偿金的，劳动者可以向（）投诉，劳动行政部门应当依法处理。</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29.根据《劳动人事争议仲裁办案规则》，当事人撤回仲裁审查申请或者仲裁委员会决定不予制作调解书的，应当（）仲裁审查。</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30.仲裁委员会调查取证时，不得少于</w:t>
      </w:r>
      <w:r w:rsidRPr="002E46C0">
        <w:rPr>
          <w:rFonts w:ascii="宋体" w:hAnsi="宋体" w:hint="eastAsia"/>
          <w:sz w:val="24"/>
          <w:szCs w:val="24"/>
        </w:rPr>
        <w:t>（）</w:t>
      </w:r>
      <w:r w:rsidRPr="002E46C0">
        <w:rPr>
          <w:rFonts w:ascii="宋体" w:hAnsi="宋体" w:hint="eastAsia"/>
          <w:color w:val="000000"/>
          <w:kern w:val="0"/>
          <w:sz w:val="24"/>
          <w:szCs w:val="24"/>
        </w:rPr>
        <w:t>，并应当向被调查对象出示工作证件和仲裁委员会出具的介绍信。</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31.案件处理终结后，仲裁委员会应当将处理过程中形成的</w:t>
      </w:r>
      <w:r w:rsidRPr="002E46C0">
        <w:rPr>
          <w:rFonts w:ascii="宋体" w:hAnsi="宋体" w:hint="eastAsia"/>
          <w:sz w:val="24"/>
          <w:szCs w:val="24"/>
        </w:rPr>
        <w:t>（）</w:t>
      </w:r>
      <w:r w:rsidRPr="002E46C0">
        <w:rPr>
          <w:rFonts w:ascii="宋体" w:hAnsi="宋体" w:hint="eastAsia"/>
          <w:color w:val="000000"/>
          <w:kern w:val="0"/>
          <w:sz w:val="24"/>
          <w:szCs w:val="24"/>
        </w:rPr>
        <w:t>立卷归档。</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32.被申请人可以在答辩期间提出反申请，仲裁委员会应当自收到被申请人反申请之日起</w:t>
      </w:r>
      <w:r w:rsidRPr="002E46C0">
        <w:rPr>
          <w:rFonts w:ascii="宋体" w:hAnsi="宋体" w:hint="eastAsia"/>
          <w:sz w:val="24"/>
          <w:szCs w:val="24"/>
        </w:rPr>
        <w:t>（）</w:t>
      </w:r>
      <w:r w:rsidRPr="002E46C0">
        <w:rPr>
          <w:rFonts w:ascii="宋体" w:hAnsi="宋体" w:hint="eastAsia"/>
          <w:color w:val="000000"/>
          <w:kern w:val="0"/>
          <w:sz w:val="24"/>
          <w:szCs w:val="24"/>
        </w:rPr>
        <w:t>内决定是否受理并通知被申请人。</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33.仲裁庭裁决案件时，其中一部分事实已经清楚的，可以就该部分</w:t>
      </w:r>
      <w:r w:rsidRPr="002E46C0">
        <w:rPr>
          <w:rFonts w:ascii="宋体" w:hAnsi="宋体" w:hint="eastAsia"/>
          <w:sz w:val="24"/>
          <w:szCs w:val="24"/>
        </w:rPr>
        <w:t>（）</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34.仲裁庭裁决案件时，申请人根据调解仲裁法第四十七条第（一）项规定，追索劳动报酬、工伤医疗费、经济补偿或者赔偿金，如果仲裁裁决涉及数项，对单项裁决数额不超过当地月最低工资标准十二个月金额的事项，应当适用</w:t>
      </w:r>
      <w:r w:rsidRPr="002E46C0">
        <w:rPr>
          <w:rFonts w:ascii="宋体" w:hAnsi="宋体" w:hint="eastAsia"/>
          <w:sz w:val="24"/>
          <w:szCs w:val="24"/>
        </w:rPr>
        <w:t>（）</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35.裁决应当按照多数仲裁员的意见作出，仲裁庭不能形成多数意见时，裁决应当按照（）的意见作出。</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36.简易处理的案件，经与被申请人</w:t>
      </w:r>
      <w:r w:rsidRPr="002E46C0">
        <w:rPr>
          <w:rFonts w:ascii="宋体" w:hAnsi="宋体" w:hint="eastAsia"/>
          <w:sz w:val="24"/>
          <w:szCs w:val="24"/>
        </w:rPr>
        <w:t>（）</w:t>
      </w:r>
      <w:r w:rsidRPr="002E46C0">
        <w:rPr>
          <w:rFonts w:ascii="宋体" w:hAnsi="宋体" w:hint="eastAsia"/>
          <w:color w:val="000000"/>
          <w:kern w:val="0"/>
          <w:sz w:val="24"/>
          <w:szCs w:val="24"/>
        </w:rPr>
        <w:t>同意，仲裁庭可以缩短或者取消答辩期。</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37.仲裁庭对简易处理的案件可以用电话、短信、传真、电子邮件等简便方式送达仲裁文书，但送达</w:t>
      </w:r>
      <w:r w:rsidRPr="002E46C0">
        <w:rPr>
          <w:rFonts w:ascii="宋体" w:hAnsi="宋体" w:hint="eastAsia"/>
          <w:sz w:val="24"/>
          <w:szCs w:val="24"/>
        </w:rPr>
        <w:t>（）</w:t>
      </w:r>
      <w:r w:rsidRPr="002E46C0">
        <w:rPr>
          <w:rFonts w:ascii="宋体" w:hAnsi="宋体" w:hint="eastAsia"/>
          <w:color w:val="000000"/>
          <w:kern w:val="0"/>
          <w:sz w:val="24"/>
          <w:szCs w:val="24"/>
        </w:rPr>
        <w:t>除外。</w:t>
      </w: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38.发生劳动者一方在十人以上并有共同请求的争议的，劳动者可以推举</w:t>
      </w:r>
      <w:r w:rsidRPr="002E46C0">
        <w:rPr>
          <w:rFonts w:ascii="宋体" w:hAnsi="宋体" w:hint="eastAsia"/>
          <w:sz w:val="24"/>
          <w:szCs w:val="24"/>
        </w:rPr>
        <w:t>（）</w:t>
      </w:r>
      <w:r w:rsidRPr="002E46C0">
        <w:rPr>
          <w:rFonts w:ascii="宋体" w:hAnsi="宋体" w:hint="eastAsia"/>
          <w:color w:val="000000"/>
          <w:kern w:val="0"/>
          <w:sz w:val="24"/>
          <w:szCs w:val="24"/>
        </w:rPr>
        <w:t>名代表参加仲裁活动。</w:t>
      </w:r>
    </w:p>
    <w:p w:rsidR="00205928" w:rsidRPr="002E46C0" w:rsidRDefault="00205928" w:rsidP="00205928">
      <w:pPr>
        <w:widowControl/>
        <w:spacing w:line="360" w:lineRule="auto"/>
        <w:rPr>
          <w:rFonts w:ascii="宋体" w:hAnsi="宋体"/>
          <w:sz w:val="24"/>
          <w:szCs w:val="24"/>
        </w:rPr>
      </w:pPr>
      <w:r w:rsidRPr="002E46C0">
        <w:rPr>
          <w:rFonts w:ascii="宋体" w:hAnsi="宋体" w:hint="eastAsia"/>
          <w:color w:val="000000"/>
          <w:kern w:val="0"/>
          <w:sz w:val="24"/>
          <w:szCs w:val="24"/>
        </w:rPr>
        <w:t>39.当事人就部分仲裁请求达成调解协议的，仲裁庭可以就该部分</w:t>
      </w:r>
      <w:r w:rsidRPr="002E46C0">
        <w:rPr>
          <w:rFonts w:ascii="宋体" w:hAnsi="宋体" w:hint="eastAsia"/>
          <w:sz w:val="24"/>
          <w:szCs w:val="24"/>
        </w:rPr>
        <w:t>（）</w:t>
      </w:r>
      <w:r w:rsidRPr="002E46C0">
        <w:rPr>
          <w:rFonts w:ascii="宋体" w:hAnsi="宋体" w:hint="eastAsia"/>
          <w:color w:val="000000"/>
          <w:kern w:val="0"/>
          <w:sz w:val="24"/>
          <w:szCs w:val="24"/>
        </w:rPr>
        <w:t>出具调解书。</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40.县级以上地方各级人民政府应当加强劳动保障监察工作。劳动保障监察所需经费列入（）财政预</w:t>
      </w:r>
      <w:r w:rsidRPr="002E46C0">
        <w:rPr>
          <w:rFonts w:ascii="宋体" w:hAnsi="宋体" w:cs="仿宋_GB2312" w:hint="eastAsia"/>
          <w:sz w:val="24"/>
          <w:szCs w:val="24"/>
        </w:rPr>
        <w:lastRenderedPageBreak/>
        <w:t>算。</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41.劳动保障监察员进行调查、检查，不得少于（）人，并应当佩戴劳动保障监察标志，出示劳动保障监察证件。</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42.各级（）依法维护劳动者的合法权益，对用人单位遵守劳动保障法律、法规和规章的情况进行监督。</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43.违反劳动保障法律、法规或者规章的行为在（）年内未被劳动保障行政部门发现，也未被举报、投诉的，劳动保障行政部门不再查处。</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44.当事人申请劳动保障监察员回避，应当采用（）形式。</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45.劳动保障行政部门对违反劳动保障法律、法规或规章的行为的调查，如情况复杂的，经（）批准，可以延长30个工作日</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46.劳动保障监察案件结案后应建立档案。档案材料应当至少保存（）年。</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47.人力资源社会保障行政部门应当按照有关规定，将拖欠工资“黑名单”信息纳入当地和全国信用信息共享平台，由相关部门在各自职责范围内依法依规实施（）。</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48.根据《中华人民共和国劳动法》，用人单位应当对未成年工定期（）。</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49.根据《中华人民共和国劳动合同法》，无固定期限劳动合同，是指用人单位与劳动者约定（）的劳动合同。</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50.根据《中华人民共和国劳动合同法》，用人单位拖欠或者未足额支付劳动报酬的，劳动者可以依法向当地人民法院（）。</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51.根据《职工带薪年休假条例》，单位确因工作需要不能安排职工休年休假的，经（），可以不安排职工休年休假。</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52.根据《中华人民共和国劳动合同法实施条例》，以完成一定工作任务为期限的劳动合同因任务完成而终止的，用人单位应当依照劳动合同法规定向劳动者支付（）。</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53.未经许可和登记，擅自从事职业中介活动有违法所得的，没收违法所得，并处一万元以上（）万元以下的罚款。</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54.劳动监察员必须坚持严肃执法、（）的原则，做到有法必依、执法必严、违法必究。</w:t>
      </w:r>
    </w:p>
    <w:p w:rsidR="00205928"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55.劳动监察员实行每（）年进行一次考核验证制度。</w:t>
      </w:r>
    </w:p>
    <w:p w:rsidR="00205928"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黑体"/>
          <w:b/>
          <w:sz w:val="24"/>
          <w:szCs w:val="24"/>
        </w:rPr>
      </w:pPr>
      <w:r w:rsidRPr="002E46C0">
        <w:rPr>
          <w:rFonts w:ascii="宋体" w:hAnsi="宋体" w:cs="黑体" w:hint="eastAsia"/>
          <w:b/>
          <w:sz w:val="24"/>
          <w:szCs w:val="24"/>
        </w:rPr>
        <w:t>四、判断题</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1.已经建立劳动关系，未同时订立书面劳动合同的，应当自用工之日起一个月内订立书面劳动合同。</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2.无固定期限劳动合同是不能解除、终止的劳动合同。</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3.劳动者非因本人原因从原用人单位被安排到新用人单位工作的，劳动者在原用人单位的工作年限合并计算为新用人单位的工作年限。</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4.无论何种情形下，用人单位都不能解除在孕期、产期、哺乳期的女职工。</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5.以完成一定工作任务为期限的劳动合同因任务完成而终止的，用人单位可以不向劳动者支付经济补偿。</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6.劳动合同法规定的订立区域性行业性集体合同的区域是县级以下区域。</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7.劳务派遣单位应当与被派遣劳动者订立一年以上的固定期限劳动合同。（）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8.被派遣劳动者在无工作期间，劳务派遣单位应当按照所在地人民政府规定的最低生活保障标准，按月向其支付报酬。（）</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9.劳务派遣单位跨地区派遣劳动者的，被派遣劳动者享有的劳动报酬和劳动条件，按照劳务派遣单位注册所在地的标准执行。（）</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10.非全日制用工劳动报酬支付周期最长不得超过十五日。（）</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11.根据《国务院关于职工工作时间的</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国家机关、企事业单位实行统一的工作时间，星期六和星期日为周休息日。</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12.根据《女职工劳动保护特别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 xml:space="preserve"> 用人单位可以因女职工怀孕、生育、哺乳适当降低其工资，但不能予以辞退、与其解除劳动或者</w:t>
      </w:r>
      <w:hyperlink r:id="rId15" w:history="1">
        <w:r w:rsidRPr="002E46C0">
          <w:rPr>
            <w:rFonts w:ascii="宋体" w:hAnsi="宋体" w:cs="宋体" w:hint="eastAsia"/>
            <w:color w:val="000000"/>
            <w:sz w:val="24"/>
            <w:szCs w:val="24"/>
          </w:rPr>
          <w:t>聘用合同</w:t>
        </w:r>
      </w:hyperlink>
      <w:r w:rsidRPr="002E46C0">
        <w:rPr>
          <w:rFonts w:ascii="宋体" w:hAnsi="宋体" w:hint="eastAsia"/>
          <w:color w:val="000000"/>
          <w:kern w:val="0"/>
          <w:sz w:val="24"/>
          <w:szCs w:val="24"/>
        </w:rPr>
        <w:t>（）</w:t>
      </w:r>
      <w:r w:rsidR="00426185">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13.根据《未成年工特殊保护</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未成年工是指年满十六周岁，未满十八周岁的劳动者。</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14.根据《未成年工特殊保护</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用人单位应根据未成年工的健康检查结果安排其从事适合的劳动，对不能胜任原劳动岗位的，应根据医务部门的证明，予以辞退、应依法解除劳动</w:t>
      </w:r>
      <w:hyperlink r:id="rId16" w:history="1">
        <w:r w:rsidRPr="002E46C0">
          <w:rPr>
            <w:rFonts w:ascii="宋体" w:hAnsi="宋体" w:cs="宋体" w:hint="eastAsia"/>
            <w:color w:val="000000"/>
            <w:sz w:val="24"/>
            <w:szCs w:val="24"/>
          </w:rPr>
          <w:t>合同</w:t>
        </w:r>
      </w:hyperlink>
      <w:r w:rsidRPr="002E46C0">
        <w:rPr>
          <w:rFonts w:ascii="宋体" w:hAnsi="宋体" w:cs="宋体" w:hint="eastAsia"/>
          <w:color w:val="000000"/>
          <w:sz w:val="24"/>
          <w:szCs w:val="24"/>
        </w:rPr>
        <w:t>。</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15.根据《关于企业实行不定时工作制和综合计算工时工作制的审批办法》规定， 中央直属企业实行不定时工作制和综合计算工时工作制等其他工作和休息办法的，经职工代表大会审核通过后实施。</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16.根据《企业职工带薪年休假实施办法》规定，职工连续工作满12个月以上的，享受带薪年休假。</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17.根据《企业职工带薪年休假实施办法》规定，年休假天数根据职工在本单位连续</w:t>
      </w:r>
      <w:hyperlink r:id="rId17" w:history="1">
        <w:r w:rsidRPr="002E46C0">
          <w:rPr>
            <w:rFonts w:ascii="宋体" w:hAnsi="宋体" w:cs="宋体" w:hint="eastAsia"/>
            <w:color w:val="000000"/>
            <w:sz w:val="24"/>
            <w:szCs w:val="24"/>
          </w:rPr>
          <w:t>工作时间</w:t>
        </w:r>
      </w:hyperlink>
      <w:r w:rsidRPr="002E46C0">
        <w:rPr>
          <w:rFonts w:ascii="宋体" w:hAnsi="宋体" w:cs="宋体" w:hint="eastAsia"/>
          <w:color w:val="000000"/>
          <w:sz w:val="24"/>
          <w:szCs w:val="24"/>
        </w:rPr>
        <w:t>确定。</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18.根据《女职工劳动保护特别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对怀孕6个月以上的女职工，用人单位不得延长劳动时间或者安排</w:t>
      </w:r>
      <w:hyperlink r:id="rId18" w:history="1">
        <w:r w:rsidRPr="002E46C0">
          <w:rPr>
            <w:rFonts w:ascii="宋体" w:hAnsi="宋体" w:cs="宋体" w:hint="eastAsia"/>
            <w:color w:val="000000"/>
            <w:sz w:val="24"/>
            <w:szCs w:val="24"/>
          </w:rPr>
          <w:t>夜班</w:t>
        </w:r>
      </w:hyperlink>
      <w:r w:rsidRPr="002E46C0">
        <w:rPr>
          <w:rFonts w:ascii="宋体" w:hAnsi="宋体" w:cs="宋体" w:hint="eastAsia"/>
          <w:color w:val="000000"/>
          <w:sz w:val="24"/>
          <w:szCs w:val="24"/>
        </w:rPr>
        <w:t xml:space="preserve">劳动，并应当在劳动时间内安排一定的休息时间。 </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t>19.根据《女职工劳动保护特别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女职工生育享受98天产假，其中产前可以休假15天;难产的，应增加产假15天;生育</w:t>
      </w:r>
      <w:hyperlink r:id="rId19" w:history="1">
        <w:r w:rsidRPr="002E46C0">
          <w:rPr>
            <w:rFonts w:ascii="宋体" w:hAnsi="宋体" w:cs="宋体" w:hint="eastAsia"/>
            <w:color w:val="000000"/>
            <w:sz w:val="24"/>
            <w:szCs w:val="24"/>
          </w:rPr>
          <w:t>多胞胎</w:t>
        </w:r>
      </w:hyperlink>
      <w:r w:rsidRPr="002E46C0">
        <w:rPr>
          <w:rFonts w:ascii="宋体" w:hAnsi="宋体" w:cs="宋体" w:hint="eastAsia"/>
          <w:color w:val="000000"/>
          <w:sz w:val="24"/>
          <w:szCs w:val="24"/>
        </w:rPr>
        <w:t>的，每多生育1个婴儿，可增加产假15天。女职工怀孕未满4个月流产的，享受15天产假;怀孕满4个月流产的，享受42天产假。</w:t>
      </w:r>
      <w:r w:rsidRPr="002E46C0">
        <w:rPr>
          <w:rFonts w:ascii="宋体" w:hAnsi="宋体" w:hint="eastAsia"/>
          <w:color w:val="000000"/>
          <w:kern w:val="0"/>
          <w:sz w:val="24"/>
          <w:szCs w:val="24"/>
        </w:rPr>
        <w:t>（）</w:t>
      </w:r>
    </w:p>
    <w:p w:rsidR="00205928" w:rsidRPr="002E46C0" w:rsidRDefault="00205928" w:rsidP="00205928">
      <w:pPr>
        <w:autoSpaceDN w:val="0"/>
        <w:spacing w:line="360" w:lineRule="auto"/>
        <w:rPr>
          <w:rFonts w:ascii="宋体" w:hAnsi="宋体" w:cs="宋体"/>
          <w:color w:val="000000"/>
          <w:sz w:val="24"/>
          <w:szCs w:val="24"/>
        </w:rPr>
      </w:pPr>
      <w:r w:rsidRPr="002E46C0">
        <w:rPr>
          <w:rFonts w:ascii="宋体" w:hAnsi="宋体" w:cs="宋体" w:hint="eastAsia"/>
          <w:color w:val="000000"/>
          <w:sz w:val="24"/>
          <w:szCs w:val="24"/>
        </w:rPr>
        <w:lastRenderedPageBreak/>
        <w:t>20.根据《女职工劳动保护特别</w:t>
      </w:r>
      <w:r w:rsidR="005138BA">
        <w:rPr>
          <w:rFonts w:ascii="宋体" w:hAnsi="宋体" w:cs="宋体" w:hint="eastAsia"/>
          <w:color w:val="000000"/>
          <w:sz w:val="24"/>
          <w:szCs w:val="24"/>
        </w:rPr>
        <w:t>规定》，</w:t>
      </w:r>
      <w:r w:rsidRPr="002E46C0">
        <w:rPr>
          <w:rFonts w:ascii="宋体" w:hAnsi="宋体" w:cs="宋体" w:hint="eastAsia"/>
          <w:color w:val="000000"/>
          <w:sz w:val="24"/>
          <w:szCs w:val="24"/>
        </w:rPr>
        <w:t>怀孕女职工在劳动时间内进行</w:t>
      </w:r>
      <w:hyperlink r:id="rId20" w:history="1">
        <w:r w:rsidRPr="002E46C0">
          <w:rPr>
            <w:rFonts w:ascii="宋体" w:hAnsi="宋体" w:cs="宋体" w:hint="eastAsia"/>
            <w:color w:val="000000"/>
            <w:sz w:val="24"/>
            <w:szCs w:val="24"/>
          </w:rPr>
          <w:t>产前检查</w:t>
        </w:r>
      </w:hyperlink>
      <w:r w:rsidRPr="002E46C0">
        <w:rPr>
          <w:rFonts w:ascii="宋体" w:hAnsi="宋体" w:cs="宋体" w:hint="eastAsia"/>
          <w:color w:val="000000"/>
          <w:sz w:val="24"/>
          <w:szCs w:val="24"/>
        </w:rPr>
        <w:t xml:space="preserve">，所需时间计入休息休假时间。 </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21.根据《劳动法》的规定，用人单位支付劳动者的工资不得低于当地最低工资标准。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22.根据《劳动法》的规定，劳动者在法定休假日和婚丧假期间以及依法加社会活动期间，用人单位应当依法支付工资。</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23.根据《工资支付暂行规定》第五条规定，企业在支付给职工工资时，可以以实物或者有价证券替代货币。</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24.根据《工资支付暂行规定》第十条规定，劳动者在法定工作时间内依法参加社会活动期间，用人单位应视同其提供了正常劳动而支付工资。</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25.根据《最低工资规定》第七</w:t>
      </w:r>
      <w:r w:rsidR="005138BA">
        <w:rPr>
          <w:rFonts w:ascii="宋体" w:hAnsi="宋体" w:cs="宋体" w:hint="eastAsia"/>
          <w:sz w:val="24"/>
          <w:szCs w:val="24"/>
        </w:rPr>
        <w:t>条规定</w:t>
      </w:r>
      <w:r w:rsidRPr="002E46C0">
        <w:rPr>
          <w:rFonts w:ascii="宋体" w:hAnsi="宋体" w:cs="宋体" w:hint="eastAsia"/>
          <w:sz w:val="24"/>
          <w:szCs w:val="24"/>
        </w:rPr>
        <w:t>，各省、自治区、直辖市在其管辖的行政区域范围内，只能发布一个最低工资标准。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26.根据《最低工资规定》第十二</w:t>
      </w:r>
      <w:r w:rsidR="005138BA">
        <w:rPr>
          <w:rFonts w:ascii="宋体" w:hAnsi="宋体" w:cs="宋体" w:hint="eastAsia"/>
          <w:sz w:val="24"/>
          <w:szCs w:val="24"/>
        </w:rPr>
        <w:t>条规定</w:t>
      </w:r>
      <w:r w:rsidRPr="002E46C0">
        <w:rPr>
          <w:rFonts w:ascii="宋体" w:hAnsi="宋体" w:cs="宋体" w:hint="eastAsia"/>
          <w:sz w:val="24"/>
          <w:szCs w:val="24"/>
        </w:rPr>
        <w:t>，实行计件工资或提成工资等工资形式的用人单位，在科学合理的劳动定额基础上，其支付劳动者的工资可以低于相应的最低工资标准。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宋体"/>
          <w:sz w:val="24"/>
          <w:szCs w:val="24"/>
        </w:rPr>
      </w:pPr>
      <w:r w:rsidRPr="002E46C0">
        <w:rPr>
          <w:rFonts w:ascii="宋体" w:hAnsi="宋体" w:cs="宋体" w:hint="eastAsia"/>
          <w:sz w:val="24"/>
          <w:szCs w:val="24"/>
        </w:rPr>
        <w:t>27.根据《关于工资总额组成的规定》第十一条规定，有关劳动保险和职工福利方面的各项费用包括在工资总额内。</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28.根据《企业劳动争议协商调解规定》，企业应当依法执行职工大会、职工代表大会、厂务公开等民主管理制度，建立集体协商、集体合同制度，维护劳动关系和谐稳定。</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29.根据《企业劳动争议协商调解规定》</w:t>
      </w:r>
      <w:r w:rsidR="00625A7C">
        <w:rPr>
          <w:rFonts w:ascii="宋体" w:hAnsi="宋体" w:hint="eastAsia"/>
          <w:sz w:val="24"/>
          <w:szCs w:val="24"/>
        </w:rPr>
        <w:t>，</w:t>
      </w:r>
      <w:r w:rsidRPr="002E46C0">
        <w:rPr>
          <w:rFonts w:ascii="宋体" w:hAnsi="宋体" w:hint="eastAsia"/>
          <w:sz w:val="24"/>
          <w:szCs w:val="24"/>
        </w:rPr>
        <w:t>调解委员会调解劳动争议一般不公开进行。但是，双方当事人要求公开调解的除外。</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30.根据《劳动人事争议仲裁办案规则》，仲裁委员会处理争议案件，可以坚持调解优先，引导当事人通过协商、调解方式解决争议，给予必要的法律释明以及风险提示。</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31.根据《劳动人事争议仲裁办案规则》，仲裁委员会决定不予制作调解书的，可以口头通知当事人。</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32.仲裁裁决结案的案卷，保存期不少于五年，国家另有规定的，从其规定。</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33.从中断时起，仲裁时效期间重新计算。</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34.仲裁申请不能口头申请。</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35.仲裁处理结果作出前，申请人可以自行撤回仲裁申请。申请人再次申请仲裁的，仲裁委员会应当受理。</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36.中止审理的情形消除后，仲裁庭应当恢复审理。</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37.仲裁庭裁决案件时，裁决内容同时涉及终局裁决和非终局裁决的，可以只制作一份裁决书。</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38.劳动者申请先予执行的，可以不提供担保。</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39.仲裁庭对简易处理的案件可以用电话、短信、传真、电子邮件等简便方式送达裁决书。</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lastRenderedPageBreak/>
        <w:t>40.因履行集体合同发生的劳动争议，经协商解决不成的，工会可以依法申请仲裁；尚未建立工会的，由当地劳动行政部门指导劳动者推举产生的代表依法申请仲裁。</w:t>
      </w:r>
      <w:r w:rsidRPr="002E46C0">
        <w:rPr>
          <w:rFonts w:ascii="宋体" w:hAnsi="宋体" w:hint="eastAsia"/>
          <w:color w:val="000000"/>
          <w:kern w:val="0"/>
          <w:sz w:val="24"/>
          <w:szCs w:val="24"/>
        </w:rPr>
        <w:t>（）</w:t>
      </w:r>
    </w:p>
    <w:p w:rsidR="00205928" w:rsidRPr="002E46C0" w:rsidRDefault="00205928" w:rsidP="00205928">
      <w:pPr>
        <w:widowControl/>
        <w:spacing w:line="360" w:lineRule="auto"/>
        <w:rPr>
          <w:rFonts w:ascii="宋体" w:hAnsi="宋体"/>
          <w:kern w:val="0"/>
          <w:sz w:val="24"/>
          <w:szCs w:val="24"/>
        </w:rPr>
      </w:pPr>
      <w:r w:rsidRPr="002E46C0">
        <w:rPr>
          <w:rFonts w:ascii="宋体" w:hAnsi="宋体" w:hint="eastAsia"/>
          <w:kern w:val="0"/>
          <w:sz w:val="24"/>
          <w:szCs w:val="24"/>
        </w:rPr>
        <w:t>41.仲裁庭审理争议案件时可以不进行调解。</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42.任何组织或个人对违反劳动保障法律、法规或者规章的行为，有权向劳动保障行政部门投诉。</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43.劳动者认为用人单位侵犯其劳动保障合法权益的，有权向劳动保障行政部门投诉。劳动保障行政部门应当为投诉人保密。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44.县级、设区的市级人民政府劳动保障行政部门可以授权符合监察执法条件的组织实施劳动保障监察。</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45.劳动保障行政部门在劳动保障监察工作中可以听取工会组织的意见和建议。</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46.用人单位与劳动者建立劳动关系不依法订立劳动合同的，由劳动保障行政部门责令改正。</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47.回避决定应在收到申请之日起3个工作日内作出。作出回避决定前，承办人员可以停止对案件的调查处理。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48.各单位在录用职工时，任何岗位不得以性别为由拒绝录用或者提高对妇女录用标准。</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49.任何单位均应根据妇女特点，依法保护妇女在工作和劳动时的安全和健康，不得安排不适合妇女从事的工作和劳动。</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50.禁止不满16周岁的未成年人开业从事个体经营活动。</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51.根据《中华人民共和国劳动合同法》，试用期包含在劳动合同期限内。劳动合同仅约定试用期的，试用期不成立，该期限为劳动合同期限。</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52.根据《中华人民共和国劳动合同法》，用人单位发生合并或者分立等情况，原劳动合同自动失效。</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53.根据《中华人民共和国劳动合同法》，劳务派遣单位跨地区派遣劳动者的，被派遣劳动者享有的劳动报酬和劳动条件，按照用工单位所在地的标准执行。</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54.根据《中华人民共和国劳动合同法》，用人单位可以设立劳务派遣单位向本单位或者所属单位派遣劳动者。</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55.根据《中华人民共和国劳动合同法》，非全日制用工，是指以小时计酬为主，劳动者在同一用人单位一般平均每日工作时间不超过八小时，每周累计时间不超过三十六小时的用工形式。</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56.根据《中华人民共和国刑法修正案（八）》，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57.根据《企业职工带薪年休假实施办法》，职工新进用人单位且符合本办法第三条规定的，当年度休</w:t>
      </w:r>
      <w:r w:rsidRPr="002E46C0">
        <w:rPr>
          <w:rFonts w:ascii="宋体" w:hAnsi="宋体" w:cs="仿宋_GB2312" w:hint="eastAsia"/>
          <w:sz w:val="24"/>
          <w:szCs w:val="24"/>
        </w:rPr>
        <w:lastRenderedPageBreak/>
        <w:t>假天数，按照在本单位剩余日历天数这算确定，折算后不足1整天的部分不享受年休假。</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58.根据《企业职工带薪年休假实施办法》，用人单位安排职工休年休假，但是职工因本人原因且书面提出不休年休假的，用人单位仍需按照300%支付未休年休假工资报酬。</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59.职业中介机构提供虚假就业信息有违法所得的，没收违法所得，并处一万元以上五万元以下罚款；情节严重的，吊销职业中介许可证。</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60.兼职劳动监察员，主要负责与其业务有关的单项监察，可以单独对用人单位进行处罚。</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61.职业中介机构未明示职业中介许可证、监督电话的，由劳动保障行政部门责令改正，并可处以一千元以下的罚款。</w:t>
      </w:r>
      <w:r w:rsidRPr="002E46C0">
        <w:rPr>
          <w:rFonts w:ascii="宋体" w:hAnsi="宋体" w:hint="eastAsia"/>
          <w:color w:val="000000"/>
          <w:kern w:val="0"/>
          <w:sz w:val="24"/>
          <w:szCs w:val="24"/>
        </w:rPr>
        <w:t>（）</w:t>
      </w:r>
    </w:p>
    <w:p w:rsidR="00205928" w:rsidRPr="002E46C0" w:rsidRDefault="00205928" w:rsidP="00205928">
      <w:pPr>
        <w:spacing w:line="360" w:lineRule="auto"/>
        <w:rPr>
          <w:rFonts w:ascii="宋体" w:hAnsi="宋体" w:cs="黑体"/>
          <w:sz w:val="24"/>
          <w:szCs w:val="24"/>
        </w:rPr>
      </w:pPr>
    </w:p>
    <w:p w:rsidR="00205928" w:rsidRPr="002E46C0" w:rsidRDefault="00205928" w:rsidP="00205928">
      <w:pPr>
        <w:spacing w:line="360" w:lineRule="auto"/>
        <w:rPr>
          <w:rFonts w:ascii="宋体" w:hAnsi="宋体" w:cs="黑体"/>
          <w:b/>
          <w:sz w:val="24"/>
          <w:szCs w:val="24"/>
        </w:rPr>
      </w:pPr>
      <w:r w:rsidRPr="002E46C0">
        <w:rPr>
          <w:rFonts w:ascii="宋体" w:hAnsi="宋体" w:cs="黑体" w:hint="eastAsia"/>
          <w:b/>
          <w:sz w:val="24"/>
          <w:szCs w:val="24"/>
        </w:rPr>
        <w:t>五、简答题</w:t>
      </w: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 劳动合同的必备条款有哪些？</w:t>
      </w:r>
    </w:p>
    <w:p w:rsidR="00205928" w:rsidRPr="002E46C0" w:rsidRDefault="00205928" w:rsidP="00205928">
      <w:pPr>
        <w:spacing w:line="360" w:lineRule="auto"/>
        <w:rPr>
          <w:rFonts w:ascii="宋体" w:hAnsi="宋体" w:cs="楷体_GB2312"/>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2.用人单位可以与劳动者约定由劳动者承担违约金的情形有哪些？</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3.劳动合同终止的情形包括哪些？</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4.企业职工因患病或非因工负伤，医疗期的时长是如何规定的？</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5.经济补偿标准如何计算？</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6.劳务派遣用工岗位有哪些限制？</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7.被派遣劳动者的用工单位应当履行哪些义务？</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8.根据《职工带薪休假条例》规定，职工有哪些情形之一的，不享受当年的年休假？</w:t>
      </w:r>
    </w:p>
    <w:p w:rsidR="00205928" w:rsidRPr="002E46C0" w:rsidRDefault="00205928" w:rsidP="00205928">
      <w:pPr>
        <w:autoSpaceDN w:val="0"/>
        <w:spacing w:line="360" w:lineRule="auto"/>
        <w:rPr>
          <w:rFonts w:ascii="宋体" w:hAnsi="宋体" w:cs="宋体"/>
          <w:color w:val="000000"/>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9.根据《关于企业实行不定时工作制和综合计算工时工作制的审批办法》规定，对符合哪些条件的职工，企业可以实行不定时工作制？</w:t>
      </w:r>
    </w:p>
    <w:p w:rsidR="00205928" w:rsidRPr="002E46C0" w:rsidRDefault="00205928" w:rsidP="00205928">
      <w:pPr>
        <w:autoSpaceDN w:val="0"/>
        <w:spacing w:line="360" w:lineRule="auto"/>
        <w:rPr>
          <w:rFonts w:ascii="宋体" w:hAnsi="宋体" w:cs="宋体"/>
          <w:color w:val="000000"/>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10.根据《女职工劳动保护特别</w:t>
      </w:r>
      <w:r w:rsidR="005138BA">
        <w:rPr>
          <w:rFonts w:ascii="宋体" w:hAnsi="宋体" w:cs="楷体_GB2312" w:hint="eastAsia"/>
          <w:sz w:val="24"/>
          <w:szCs w:val="24"/>
        </w:rPr>
        <w:t>规定》，</w:t>
      </w:r>
      <w:r w:rsidRPr="002E46C0">
        <w:rPr>
          <w:rFonts w:ascii="宋体" w:hAnsi="宋体" w:cs="楷体_GB2312" w:hint="eastAsia"/>
          <w:sz w:val="24"/>
          <w:szCs w:val="24"/>
        </w:rPr>
        <w:t xml:space="preserve">女职工生育享受多少假期？ </w:t>
      </w:r>
    </w:p>
    <w:p w:rsidR="00205928" w:rsidRPr="002E46C0" w:rsidRDefault="00205928" w:rsidP="00205928">
      <w:pPr>
        <w:spacing w:line="360" w:lineRule="auto"/>
        <w:rPr>
          <w:rFonts w:ascii="宋体" w:hAnsi="宋体" w:cs="楷体_GB2312"/>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lastRenderedPageBreak/>
        <w:t>11.根据《最低工资</w:t>
      </w:r>
      <w:r w:rsidR="002A12BF">
        <w:rPr>
          <w:rFonts w:ascii="宋体" w:hAnsi="宋体" w:cs="楷体_GB2312" w:hint="eastAsia"/>
          <w:sz w:val="24"/>
          <w:szCs w:val="24"/>
        </w:rPr>
        <w:t>规定</w:t>
      </w:r>
      <w:r w:rsidRPr="002E46C0">
        <w:rPr>
          <w:rFonts w:ascii="宋体" w:hAnsi="宋体" w:cs="楷体_GB2312" w:hint="eastAsia"/>
          <w:sz w:val="24"/>
          <w:szCs w:val="24"/>
        </w:rPr>
        <w:t>，确定和调整月最低工资标准应参考那些因素?</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12.根据《最低工资</w:t>
      </w:r>
      <w:r w:rsidR="002A12BF">
        <w:rPr>
          <w:rFonts w:ascii="宋体" w:hAnsi="宋体" w:cs="楷体_GB2312" w:hint="eastAsia"/>
          <w:sz w:val="24"/>
          <w:szCs w:val="24"/>
        </w:rPr>
        <w:t>规定</w:t>
      </w:r>
      <w:r w:rsidRPr="002E46C0">
        <w:rPr>
          <w:rFonts w:ascii="宋体" w:hAnsi="宋体" w:cs="楷体_GB2312" w:hint="eastAsia"/>
          <w:sz w:val="24"/>
          <w:szCs w:val="24"/>
        </w:rPr>
        <w:t>，确定和调整小时最低工资标准应参考那些因素?</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13.根据《最低工资</w:t>
      </w:r>
      <w:r w:rsidR="002A12BF">
        <w:rPr>
          <w:rFonts w:ascii="宋体" w:hAnsi="宋体" w:cs="楷体_GB2312" w:hint="eastAsia"/>
          <w:sz w:val="24"/>
          <w:szCs w:val="24"/>
        </w:rPr>
        <w:t>规定</w:t>
      </w:r>
      <w:r w:rsidRPr="002E46C0">
        <w:rPr>
          <w:rFonts w:ascii="宋体" w:hAnsi="宋体" w:cs="楷体_GB2312" w:hint="eastAsia"/>
          <w:sz w:val="24"/>
          <w:szCs w:val="24"/>
        </w:rPr>
        <w:t>，在劳动者提供正常劳动的情况下，用人单位应支付给劳动者的工资剔除下哪些事项后不得低于当地最低工资标准?</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宋体"/>
          <w:sz w:val="24"/>
          <w:szCs w:val="24"/>
        </w:rPr>
      </w:pPr>
      <w:r w:rsidRPr="002E46C0">
        <w:rPr>
          <w:rFonts w:ascii="宋体" w:hAnsi="宋体" w:cs="楷体_GB2312" w:hint="eastAsia"/>
          <w:sz w:val="24"/>
          <w:szCs w:val="24"/>
        </w:rPr>
        <w:t>14.根据《关于工资总额组成的规定》第四条规定，工资总额主要有哪几部分组成？</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15.根据《关于工资总额组成的规定》第十条规定，特殊情况下支付的工资主要包括那些？</w:t>
      </w:r>
    </w:p>
    <w:p w:rsidR="00205928" w:rsidRPr="002E46C0" w:rsidRDefault="00205928" w:rsidP="00205928">
      <w:pPr>
        <w:spacing w:line="360" w:lineRule="auto"/>
        <w:rPr>
          <w:rFonts w:ascii="宋体" w:hAnsi="宋体" w:cs="宋体"/>
          <w:sz w:val="24"/>
          <w:szCs w:val="24"/>
        </w:rPr>
      </w:pPr>
    </w:p>
    <w:p w:rsidR="00205928" w:rsidRPr="002E46C0" w:rsidRDefault="00205928" w:rsidP="00205928">
      <w:pPr>
        <w:spacing w:line="360" w:lineRule="auto"/>
        <w:rPr>
          <w:rFonts w:ascii="宋体" w:hAnsi="宋体" w:cs="楷体_GB2312"/>
          <w:sz w:val="24"/>
          <w:szCs w:val="24"/>
        </w:rPr>
      </w:pPr>
      <w:r w:rsidRPr="002E46C0">
        <w:rPr>
          <w:rFonts w:ascii="宋体" w:hAnsi="宋体" w:cs="楷体_GB2312" w:hint="eastAsia"/>
          <w:sz w:val="24"/>
          <w:szCs w:val="24"/>
        </w:rPr>
        <w:t>16.根据《关于工资总额组成的规定》第十一条规定，哪些支出项目不包括在工资总额内?</w:t>
      </w:r>
    </w:p>
    <w:p w:rsidR="00205928" w:rsidRPr="002E46C0" w:rsidRDefault="00205928" w:rsidP="00205928">
      <w:pPr>
        <w:spacing w:line="360" w:lineRule="auto"/>
        <w:rPr>
          <w:rFonts w:ascii="宋体" w:hAnsi="宋体" w:cs="楷体_GB2312"/>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17.根据《中华人民共和国劳动争议调解仲裁法》，发生劳动争议，当事人可以到那些机构去申请调解？</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18.根据《中华人民共和国劳动争议调解仲裁法》</w:t>
      </w:r>
      <w:r w:rsidR="00625A7C">
        <w:rPr>
          <w:rFonts w:ascii="宋体" w:hAnsi="宋体" w:hint="eastAsia"/>
          <w:sz w:val="24"/>
          <w:szCs w:val="24"/>
        </w:rPr>
        <w:t>，</w:t>
      </w:r>
      <w:r w:rsidRPr="002E46C0">
        <w:rPr>
          <w:rFonts w:ascii="宋体" w:hAnsi="宋体" w:hint="eastAsia"/>
          <w:sz w:val="24"/>
          <w:szCs w:val="24"/>
        </w:rPr>
        <w:t>在哪些情形下，当事人可以申请仲裁员回避？</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19.根据《企业劳动争议协商调解规定》，人力资源和社会保障行政部门指导企业开展劳动争议预防调解工作具体应履行哪些职责？</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20.根据《企业劳动争议协商调解规定》</w:t>
      </w:r>
      <w:r w:rsidR="00625A7C">
        <w:rPr>
          <w:rFonts w:ascii="宋体" w:hAnsi="宋体" w:hint="eastAsia"/>
          <w:sz w:val="24"/>
          <w:szCs w:val="24"/>
        </w:rPr>
        <w:t>，</w:t>
      </w:r>
      <w:r w:rsidRPr="002E46C0">
        <w:rPr>
          <w:rFonts w:ascii="宋体" w:hAnsi="宋体" w:hint="eastAsia"/>
          <w:sz w:val="24"/>
          <w:szCs w:val="24"/>
        </w:rPr>
        <w:t>企业调解委员会应当履行哪些职责？</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21.根据《劳动人事争议仲裁办案规则》，当事人申请先于执行应当符合哪些条件？</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22.根据《劳动人事争议办案规则》，哪些情形下仲裁委员会对于调解协议不予制作调解书？</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23.根据《劳动人事争议办案规则》，哪些情形下仲裁委员会不予受理当事人的仲裁审查申请？</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t>24.根据《劳动人事争议组织规则》，处理哪些争议案件应当由三名仲裁员组成仲裁庭并设首席仲裁员？</w:t>
      </w: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r w:rsidRPr="002E46C0">
        <w:rPr>
          <w:rFonts w:ascii="宋体" w:hAnsi="宋体" w:hint="eastAsia"/>
          <w:sz w:val="24"/>
          <w:szCs w:val="24"/>
        </w:rPr>
        <w:lastRenderedPageBreak/>
        <w:t>25.哪些劳动争议可以适用《中华人民共和国劳动争议调解仲裁法》？</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26.申请人有哪些情形，基于同一事实、理由和仲裁请求又申请仲裁的，仲裁委员会不予受理？</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27.经仲裁委员会主任或者其委托的仲裁院负责人批准，可以中止案件审理的情形有哪些？</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28.仲裁委员会的职责包括哪些？</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29.简要回答仲裁员享有的权利包括哪些。</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30.简要回答仲裁员应当履行的法定义务包括哪些。</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31.仲裁员出现哪些情形，仲裁委员会就应当予以解聘。</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32.终局裁决有下列哪些情形，用人单位有权依法申请撤销裁决？</w:t>
      </w:r>
    </w:p>
    <w:p w:rsidR="00205928" w:rsidRPr="002E46C0" w:rsidRDefault="00205928" w:rsidP="00205928">
      <w:pPr>
        <w:widowControl/>
        <w:spacing w:line="360" w:lineRule="auto"/>
        <w:rPr>
          <w:rFonts w:ascii="宋体" w:hAnsi="宋体"/>
          <w:color w:val="000000"/>
          <w:kern w:val="0"/>
          <w:sz w:val="24"/>
          <w:szCs w:val="24"/>
        </w:rPr>
      </w:pPr>
    </w:p>
    <w:p w:rsidR="00205928" w:rsidRPr="002E46C0" w:rsidRDefault="00205928" w:rsidP="00205928">
      <w:pPr>
        <w:widowControl/>
        <w:spacing w:line="360" w:lineRule="auto"/>
        <w:rPr>
          <w:rFonts w:ascii="宋体" w:hAnsi="宋体"/>
          <w:color w:val="000000"/>
          <w:kern w:val="0"/>
          <w:sz w:val="24"/>
          <w:szCs w:val="24"/>
        </w:rPr>
      </w:pPr>
      <w:r w:rsidRPr="002E46C0">
        <w:rPr>
          <w:rFonts w:ascii="宋体" w:hAnsi="宋体" w:hint="eastAsia"/>
          <w:color w:val="000000"/>
          <w:kern w:val="0"/>
          <w:sz w:val="24"/>
          <w:szCs w:val="24"/>
        </w:rPr>
        <w:t>33.《劳动人事争议仲裁组织规则》明确禁止仲裁员哪些行为？</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34.根据《劳动保障监察条例》规定，劳动保障监察行政部门实施劳动保障监察，履行哪些职责？</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35.根据《劳动保障监察条例》规定，劳动保障行政部门对哪些事项实施劳动保障监察？</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36.劳动保障行政部门实施劳动保障监察，有权采取哪些调查、检查措施？</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37.劳动保障监察员在实施劳动保障监察时，哪些情形应当回避？</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38.劳动保障行政部门调查、检查时，有哪些情形可以采取证据登记保存措施？</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39.当场处以警告或者罚款处罚的，应当按照何种程序进行？</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40.人力资源社会保障行政部门对哪些重大劳动保障违法行为应当向社会公布？</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41.根据《企业职工带薪年休假实施办法》，用人单位与职工解除或者终止劳动合同时，当年度未安排职工休满应休年休假天数的，如何折算应休未休假天数及支付未休年休假工资报酬？</w:t>
      </w:r>
    </w:p>
    <w:p w:rsidR="00205928" w:rsidRPr="002E46C0" w:rsidRDefault="00205928" w:rsidP="00205928">
      <w:pPr>
        <w:spacing w:line="360" w:lineRule="auto"/>
        <w:rPr>
          <w:rFonts w:ascii="宋体" w:hAnsi="宋体" w:cs="仿宋_GB2312"/>
          <w:sz w:val="24"/>
          <w:szCs w:val="24"/>
        </w:rPr>
      </w:pPr>
    </w:p>
    <w:p w:rsidR="00205928" w:rsidRPr="002E46C0" w:rsidRDefault="00205928" w:rsidP="00205928">
      <w:pPr>
        <w:spacing w:line="360" w:lineRule="auto"/>
        <w:rPr>
          <w:rFonts w:ascii="宋体" w:hAnsi="宋体" w:cs="仿宋_GB2312"/>
          <w:sz w:val="24"/>
          <w:szCs w:val="24"/>
        </w:rPr>
      </w:pPr>
      <w:r w:rsidRPr="002E46C0">
        <w:rPr>
          <w:rFonts w:ascii="宋体" w:hAnsi="宋体" w:cs="仿宋_GB2312" w:hint="eastAsia"/>
          <w:sz w:val="24"/>
          <w:szCs w:val="24"/>
        </w:rPr>
        <w:t>42.违法违纪的劳动监察员应受到什么处理？</w:t>
      </w:r>
    </w:p>
    <w:p w:rsidR="00205928" w:rsidRPr="002E46C0" w:rsidRDefault="00205928" w:rsidP="00205928">
      <w:pPr>
        <w:widowControl/>
        <w:spacing w:line="360" w:lineRule="auto"/>
        <w:rPr>
          <w:rFonts w:ascii="宋体" w:hAnsi="宋体" w:cs="黑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7E107A" w:rsidRDefault="00205928" w:rsidP="00205928">
      <w:pPr>
        <w:pStyle w:val="1"/>
        <w:jc w:val="center"/>
      </w:pPr>
      <w:bookmarkStart w:id="14" w:name="_Toc1654269"/>
      <w:r w:rsidRPr="007E107A">
        <w:t>参考答案</w:t>
      </w:r>
      <w:bookmarkEnd w:id="14"/>
    </w:p>
    <w:p w:rsidR="00205928" w:rsidRPr="007E107A" w:rsidRDefault="00205928" w:rsidP="00205928">
      <w:pPr>
        <w:autoSpaceDN w:val="0"/>
        <w:spacing w:line="360" w:lineRule="auto"/>
        <w:rPr>
          <w:rFonts w:ascii="宋体" w:hAnsi="宋体"/>
          <w:b/>
          <w:sz w:val="24"/>
          <w:szCs w:val="24"/>
        </w:rPr>
      </w:pPr>
      <w:r w:rsidRPr="007E107A">
        <w:rPr>
          <w:rFonts w:ascii="宋体" w:hAnsi="宋体" w:hint="eastAsia"/>
          <w:b/>
          <w:sz w:val="24"/>
          <w:szCs w:val="24"/>
        </w:rPr>
        <w:t>一、单选题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w:t>
      </w:r>
      <w:r w:rsidRPr="007E107A">
        <w:rPr>
          <w:rFonts w:ascii="宋体" w:hAnsi="宋体" w:cs="宋体" w:hint="eastAsia"/>
          <w:color w:val="000000"/>
          <w:sz w:val="24"/>
          <w:szCs w:val="24"/>
        </w:rPr>
        <w:t xml:space="preserve">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解析：《劳动合同法》由第十届全国人大常委会第二十八次会议通过，于2008年1月1日起施行；由第十一届全国人大常委会第三十次会议通过修改决定，修改后的劳动合同法于2013年7月1日起施行。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解析：《劳动合同法》第一条规定，其立法宗旨是为了完善劳动合同制度，明确劳动合同双方当事人的权利和义务，保护劳动者的合法权益，构建和发展和谐稳定的劳动关系。</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条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职工代表平等协商确定。</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4.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解析：《劳动合同法》第四条规定，在规章制度和重大事项决定实施过程中，工会或者职工认为不适当的，有权向用人单位提出，通过协商予以修改完善。</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5.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lastRenderedPageBreak/>
        <w:t>解析：《劳动合同法》第七条规定，用人单位自用工之日起即与劳动者建立劳动关系。</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6.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解析：《劳动合同法》第十条规定，建立劳动关系，应当订立书面劳动合同。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7.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解析：《劳动合同法》第八十条规定，用人单位直接涉及劳动者切身利益的规章制度违反法律、法规规定的，由劳动行政部门责令改正，给予警告；给劳动者造成损害的，依法承担赔偿责任。</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8.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解析：《劳动合同法》第十四条规定，无固定期限劳动合同是指用人单位与劳动者约定无确定终止时间的劳动合同。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9.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解析：《劳动合同法》第十九条规定，劳动合同期限一年以上不满三年的，试用期不得超过二个月。</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10.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解析：《劳动合同法》第三十四条规定，用人单位发生合并或者分立等情况，原劳动合同继续有效。</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11.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解析：《劳动合同法》第三十五条规定，变更劳动合同，应当采取书面形式。</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12.</w:t>
      </w:r>
      <w:r w:rsidRPr="007E107A">
        <w:rPr>
          <w:rFonts w:ascii="宋体" w:hAnsi="宋体" w:cs="宋体" w:hint="eastAsia"/>
          <w:color w:val="000000"/>
          <w:sz w:val="24"/>
          <w:szCs w:val="24"/>
        </w:rPr>
        <w:t xml:space="preserve">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解析：《劳动合同法》第三十条规定，用人单位拖欠或者未足额支付劳动报酬的，劳动者可以依法向当地人民法院申请支付令。</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13.</w:t>
      </w:r>
      <w:r w:rsidRPr="007E107A">
        <w:rPr>
          <w:rFonts w:ascii="宋体" w:hAnsi="宋体" w:cs="宋体" w:hint="eastAsia"/>
          <w:color w:val="000000"/>
          <w:sz w:val="24"/>
          <w:szCs w:val="24"/>
        </w:rPr>
        <w:t xml:space="preserve">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解析：《劳动合同法》第三十二条规定，劳动者拒绝用人单位管理人员违章指挥、强令冒险作业的，不视为违反劳动合同。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14.</w:t>
      </w:r>
      <w:r w:rsidRPr="007E107A">
        <w:rPr>
          <w:rFonts w:ascii="宋体" w:hAnsi="宋体" w:cs="宋体" w:hint="eastAsia"/>
          <w:color w:val="000000"/>
          <w:sz w:val="24"/>
          <w:szCs w:val="24"/>
        </w:rPr>
        <w:t xml:space="preserve">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解析：《劳动合同法》第五十条规定，用人单位应当在解除或者终止劳动合同十五</w:t>
      </w:r>
      <w:r w:rsidR="00625A7C">
        <w:rPr>
          <w:rFonts w:ascii="宋体" w:hAnsi="宋体" w:cs="宋体" w:hint="eastAsia"/>
          <w:color w:val="000000"/>
          <w:sz w:val="24"/>
          <w:szCs w:val="24"/>
        </w:rPr>
        <w:t>日</w:t>
      </w:r>
      <w:r w:rsidRPr="007E107A">
        <w:rPr>
          <w:rFonts w:ascii="宋体" w:hAnsi="宋体" w:cs="宋体" w:hint="eastAsia"/>
          <w:color w:val="000000"/>
          <w:sz w:val="24"/>
          <w:szCs w:val="24"/>
        </w:rPr>
        <w:t>内为劳动者办理档案和社会保险关系转移手续。</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15.</w:t>
      </w:r>
      <w:r w:rsidRPr="007E107A">
        <w:rPr>
          <w:rFonts w:ascii="宋体" w:hAnsi="宋体" w:cs="宋体" w:hint="eastAsia"/>
          <w:color w:val="000000"/>
          <w:sz w:val="24"/>
          <w:szCs w:val="24"/>
        </w:rPr>
        <w:t xml:space="preserve">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十一条规定，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16.</w:t>
      </w:r>
      <w:r w:rsidRPr="007E107A">
        <w:rPr>
          <w:rFonts w:ascii="宋体" w:hAnsi="宋体" w:cs="宋体" w:hint="eastAsia"/>
          <w:color w:val="000000"/>
          <w:sz w:val="24"/>
          <w:szCs w:val="24"/>
        </w:rPr>
        <w:t xml:space="preserve">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解析：《劳动合同法》第五十一条规定，集体合同由工会代表企业职工一方与用人单位订立。</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17.</w:t>
      </w:r>
      <w:r w:rsidRPr="007E107A">
        <w:rPr>
          <w:rFonts w:ascii="宋体" w:hAnsi="宋体" w:cs="宋体" w:hint="eastAsia"/>
          <w:color w:val="000000"/>
          <w:sz w:val="24"/>
          <w:szCs w:val="24"/>
        </w:rPr>
        <w:t xml:space="preserve">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lastRenderedPageBreak/>
        <w:t>解析：《劳动合同法》第五十四条规定，劳动行政部门自收到集体合同文本之日起十五日内未提出异议的，集体合同即行生效。</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18.</w:t>
      </w:r>
      <w:r w:rsidRPr="007E107A">
        <w:rPr>
          <w:rFonts w:ascii="宋体" w:hAnsi="宋体" w:cs="宋体" w:hint="eastAsia"/>
          <w:color w:val="000000"/>
          <w:sz w:val="24"/>
          <w:szCs w:val="24"/>
        </w:rPr>
        <w:t xml:space="preserve">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解析：《劳动合同法》第五十六条规定，因履行集体合同发生争议，经协商解决不成的，工会可以依法申请仲裁、提起诉讼。</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19.</w:t>
      </w:r>
      <w:r w:rsidRPr="007E107A">
        <w:rPr>
          <w:rFonts w:ascii="宋体" w:hAnsi="宋体" w:cs="宋体" w:hint="eastAsia"/>
          <w:color w:val="000000"/>
          <w:sz w:val="24"/>
          <w:szCs w:val="24"/>
        </w:rPr>
        <w:t xml:space="preserve">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解析：《劳动合同法》第六十八条规定，非全日制用工，是指以小时计酬为主，劳动者在同一用人单位一般平均每日工作时间不超过四小时，每周工作时间累计不超过二十四小时的用工形式。</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20.</w:t>
      </w:r>
      <w:r w:rsidRPr="007E107A">
        <w:rPr>
          <w:rFonts w:ascii="宋体" w:hAnsi="宋体" w:cs="宋体" w:hint="eastAsia"/>
          <w:color w:val="000000"/>
          <w:sz w:val="24"/>
          <w:szCs w:val="24"/>
        </w:rPr>
        <w:t xml:space="preserve">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解析：《禁止使用童工规定》第七条规定，单位或者个人为不满16周岁的未成年人介绍就业的，由劳动保障行政部门按照每介绍一人处5000元罚款的标准给予处罚。</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hint="eastAsia"/>
          <w:sz w:val="24"/>
          <w:szCs w:val="24"/>
        </w:rPr>
        <w:t>21.</w:t>
      </w:r>
      <w:r w:rsidRPr="007E107A">
        <w:rPr>
          <w:rFonts w:ascii="宋体" w:hAnsi="宋体" w:cs="宋体" w:hint="eastAsia"/>
          <w:color w:val="000000"/>
          <w:sz w:val="24"/>
          <w:szCs w:val="24"/>
        </w:rPr>
        <w:t xml:space="preserve">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解析：根据《职工带薪年休假条例》第三条规定</w:t>
      </w:r>
      <w:r w:rsidR="00625A7C">
        <w:rPr>
          <w:rFonts w:ascii="宋体" w:hAnsi="宋体" w:cs="宋体" w:hint="eastAsia"/>
          <w:color w:val="000000"/>
          <w:sz w:val="24"/>
          <w:szCs w:val="24"/>
        </w:rPr>
        <w:t>，</w:t>
      </w:r>
      <w:r w:rsidRPr="007E107A">
        <w:rPr>
          <w:rFonts w:ascii="宋体" w:hAnsi="宋体" w:cs="宋体" w:hint="eastAsia"/>
          <w:color w:val="000000"/>
          <w:sz w:val="24"/>
          <w:szCs w:val="24"/>
        </w:rPr>
        <w:t>职工累计工作已满1年不满10年的，年休假5天；已满10年不满20年的，年休假10天；已满20年的，年休假15天。</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22. 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解析：《未成年工特殊保护规定》第七条规定</w:t>
      </w:r>
      <w:r w:rsidR="00625A7C">
        <w:rPr>
          <w:rFonts w:ascii="宋体" w:hAnsi="宋体" w:cs="宋体" w:hint="eastAsia"/>
          <w:color w:val="000000"/>
          <w:sz w:val="24"/>
          <w:szCs w:val="24"/>
        </w:rPr>
        <w:t>，</w:t>
      </w:r>
      <w:r w:rsidRPr="007E107A">
        <w:rPr>
          <w:rFonts w:ascii="宋体" w:hAnsi="宋体" w:cs="宋体" w:hint="eastAsia"/>
          <w:color w:val="000000"/>
          <w:sz w:val="24"/>
          <w:szCs w:val="24"/>
        </w:rPr>
        <w:t>未成年工的健康检查，应按该规定所附《未成年工健康检查表》列出的项目进行。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23.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企业职工带薪年休假实施办法》第十条规定，用人单位经职工同意不安排年休假或者安排职工休假天数少于应休年休假天数的，应当在本年度内对职工应休未休年休假天数，按照其日工资收入的300%支付未休年休假工资报酬，其中包含用人单位支付职工正常工作期间的工资收入。</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24.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解析：《企业职工带薪年休假实施办法》第三条规定，职工连续工作满12个月以上的，享受带薪年休假。</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25.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解析：《女职工劳动保护特别规定》第四条规定，用人单位应当遵守女职工禁忌从事的劳动范围的规定。用人单位应当将本单位属于女职工禁忌从事的劳动范围的岗位书面告知女职工。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26. 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解析：《女职工劳动保护特别规定》第六条规定，怀孕女职工在劳动时间内进行</w:t>
      </w:r>
      <w:hyperlink r:id="rId21" w:history="1">
        <w:r w:rsidRPr="007E107A">
          <w:rPr>
            <w:rStyle w:val="a9"/>
            <w:rFonts w:ascii="宋体" w:hAnsi="宋体" w:cs="宋体" w:hint="eastAsia"/>
            <w:color w:val="000000"/>
            <w:sz w:val="24"/>
            <w:szCs w:val="24"/>
          </w:rPr>
          <w:t>产前检查</w:t>
        </w:r>
      </w:hyperlink>
      <w:r w:rsidRPr="007E107A">
        <w:rPr>
          <w:rFonts w:ascii="宋体" w:hAnsi="宋体" w:cs="宋体" w:hint="eastAsia"/>
          <w:color w:val="000000"/>
          <w:sz w:val="24"/>
          <w:szCs w:val="24"/>
        </w:rPr>
        <w:t xml:space="preserve">，所需时间计入劳动时间。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27.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lastRenderedPageBreak/>
        <w:t>解析：《女职工劳动保护特别规定》第八条规定，女职工生育或者流产的医疗费用，按照生育保险规定的项目和标准，对已经参加生育保险的，由生育保险基金支付;对未参加生育保险的，由用人单位支付。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28. 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解析：《女职工劳动保护特别规定》第六条规定，女职工在孕期不能适应原劳动的，用人单位应根据医疗机构的证明，予以减轻劳动量或者安排其他能够适应的劳动。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29. 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解析：《女职工劳动保护特别规定》第三条规定，用人单位应当加强女职工劳动保护，采取措施改善女职工劳动安全卫生条件，对女职工进行劳动安全卫生知识培训。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30. 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解析：《职工带薪年休假条例》第二条规定，机关、团体、企业、事业单位、</w:t>
      </w:r>
      <w:hyperlink r:id="rId22" w:history="1">
        <w:r w:rsidRPr="007E107A">
          <w:rPr>
            <w:rStyle w:val="a9"/>
            <w:rFonts w:ascii="宋体" w:hAnsi="宋体" w:cs="宋体" w:hint="eastAsia"/>
            <w:color w:val="000000"/>
            <w:sz w:val="24"/>
            <w:szCs w:val="24"/>
          </w:rPr>
          <w:t>民办非企业单位</w:t>
        </w:r>
      </w:hyperlink>
      <w:r w:rsidRPr="007E107A">
        <w:rPr>
          <w:rFonts w:ascii="宋体" w:hAnsi="宋体" w:cs="宋体" w:hint="eastAsia"/>
          <w:color w:val="000000"/>
          <w:sz w:val="24"/>
          <w:szCs w:val="24"/>
        </w:rPr>
        <w:t xml:space="preserve">、有雇工的个体工商户等单位的职工连续工作1年以上的，享受带薪年休假。单位应当保证职工享受年休假。职工在年休假期间享受与正常工作期间相同的工资收入。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31.B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解析：《职工带薪年休假条例》第五条规定，年休假在1个年度内可以集中安排，也可以分段安排，一般不跨年度安排。</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32.D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解析：《女职工劳动保护特别规定》第五条规定，用人单位不得因女职工怀孕、生育、哺乳而降低其工资、予以辞退、与其解除劳动或者</w:t>
      </w:r>
      <w:hyperlink r:id="rId23" w:history="1">
        <w:r w:rsidRPr="007E107A">
          <w:rPr>
            <w:rStyle w:val="a9"/>
            <w:rFonts w:ascii="宋体" w:hAnsi="宋体" w:cs="宋体" w:hint="eastAsia"/>
            <w:color w:val="000000"/>
            <w:sz w:val="24"/>
            <w:szCs w:val="24"/>
          </w:rPr>
          <w:t>聘用合同</w:t>
        </w:r>
      </w:hyperlink>
      <w:r w:rsidRPr="007E107A">
        <w:rPr>
          <w:rFonts w:ascii="宋体" w:hAnsi="宋体" w:cs="宋体" w:hint="eastAsia"/>
          <w:color w:val="000000"/>
          <w:sz w:val="24"/>
          <w:szCs w:val="24"/>
        </w:rPr>
        <w:t xml:space="preserve">。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33.B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解析：《禁止使用童工规定》第二条规定，国家机关、社会团体 、企业事业单位、民办非企业单位或者个体工商户均不得招用不满16周岁的未成年人。</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34.C</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解析：《女职工劳动保护特别规定》第七条规定，女职工怀孕未满4个月流产的，享受15天产假。</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35.A</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关于企业实行不定时工作制和综合计算工时工作制的审批办法》第六条规定，对于实行不定时工作制和综合计算工时工作制等其他工作和休息办法的职工，企业应根据《中华人民共和国劳动法》第一章、第四章有关规定，在保障职工身体健康并充分听取职工意见的基础上，采用集中工作、集中休息、轮休调休、弹性工作时间等适当方式，确保职工的休息休假权利和生产、工作任务的完成。</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36.C</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解析：《劳动法》第四十八条规定，国家实行最低工资保障制度。最低工资的具体标准由省、自治区、</w:t>
      </w:r>
      <w:r w:rsidRPr="007E107A">
        <w:rPr>
          <w:rFonts w:ascii="宋体" w:hAnsi="宋体" w:cs="宋体" w:hint="eastAsia"/>
          <w:sz w:val="24"/>
          <w:szCs w:val="24"/>
        </w:rPr>
        <w:lastRenderedPageBreak/>
        <w:t>直辖市人民政府规定，报国务院备案。</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37.D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解析：《劳动法》第五十</w:t>
      </w:r>
      <w:r w:rsidR="005138BA">
        <w:rPr>
          <w:rFonts w:ascii="宋体" w:hAnsi="宋体" w:cs="宋体" w:hint="eastAsia"/>
          <w:sz w:val="24"/>
          <w:szCs w:val="24"/>
        </w:rPr>
        <w:t>条规定</w:t>
      </w:r>
      <w:r w:rsidRPr="007E107A">
        <w:rPr>
          <w:rFonts w:ascii="宋体" w:hAnsi="宋体" w:cs="宋体" w:hint="eastAsia"/>
          <w:sz w:val="24"/>
          <w:szCs w:val="24"/>
        </w:rPr>
        <w:t>，工资应当以货币形式按月支付给劳动者本人。不低克扣或者无故拖欠劳动者的工资。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38.B</w:t>
      </w:r>
    </w:p>
    <w:p w:rsidR="00205928" w:rsidRPr="007E107A" w:rsidRDefault="00205928" w:rsidP="00205928">
      <w:pPr>
        <w:pStyle w:val="a5"/>
        <w:spacing w:beforeAutospacing="0" w:afterAutospacing="0" w:line="360" w:lineRule="auto"/>
        <w:jc w:val="both"/>
        <w:rPr>
          <w:kern w:val="2"/>
        </w:rPr>
      </w:pPr>
      <w:r w:rsidRPr="007E107A">
        <w:rPr>
          <w:rFonts w:hint="eastAsia"/>
        </w:rPr>
        <w:t>解析：《关于改革国有企业工资决定机制的意见》第七</w:t>
      </w:r>
      <w:r w:rsidR="005138BA">
        <w:rPr>
          <w:rFonts w:hint="eastAsia"/>
        </w:rPr>
        <w:t>条规定</w:t>
      </w:r>
      <w:r w:rsidRPr="007E107A">
        <w:rPr>
          <w:rFonts w:hint="eastAsia"/>
        </w:rPr>
        <w:t>，</w:t>
      </w:r>
      <w:r w:rsidRPr="007E107A">
        <w:rPr>
          <w:rFonts w:hint="eastAsia"/>
          <w:kern w:val="2"/>
        </w:rPr>
        <w:t>合理确定工资总额预算周期。国有企业工资总额预算一般按年度进行管理。对行业周期性特征明显、经济效益年度间波动较大或存在其他特殊情况的企业，工资总额预算可探索按周期进行管理，周期最长不超过三年，周期内的工资总额增长应符合工资与效益联动的要求。</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39.B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解析：《工资支付暂行规定》第六条规定，用人单位必须书面记录支付劳动者工资的数额、时间、领取者的姓名以及签字，并保存两年以上</w:t>
      </w:r>
      <w:r w:rsidR="005138BA">
        <w:rPr>
          <w:rFonts w:ascii="宋体" w:hAnsi="宋体" w:cs="宋体" w:hint="eastAsia"/>
          <w:sz w:val="24"/>
          <w:szCs w:val="24"/>
        </w:rPr>
        <w:t>备查</w:t>
      </w:r>
      <w:r w:rsidRPr="007E107A">
        <w:rPr>
          <w:rFonts w:ascii="宋体" w:hAnsi="宋体" w:cs="宋体" w:hint="eastAsia"/>
          <w:sz w:val="24"/>
          <w:szCs w:val="24"/>
        </w:rPr>
        <w:t>。</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40.B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七条规定，工资必须在用人单位与劳动者约定的日期支付。如遇节假日或休息日，则应提前在最近的工作日支付。工资至少每月支付一次，实行周、日、小时工资制的可按周、日、小时支付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41.C</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解析：《劳动法》第四十四条规定，用人单位安排劳动者延长工作时间的，支付不低于工资的百分之一百五十的工资报酬。</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42.D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解析：根据《劳动法》第四十四条规定，用人单位休息日安排劳动者工作又不能安排补休的，支付不低于工资的百分之二百的工资报酬。</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43.D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解析：《劳动法》第四十四条规定，用人单位在法定休假日安排劳动者工作的，支付不低于工资的百分之三百的工资报酬。</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44.B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解析：《工资支付暂行规定》第十九条规定，劳动者与用人单位因工资支付发生劳动争议的，当事人可依法向劳动争议仲裁机关申请仲裁。对仲裁裁决不服的，可以向人民法院提起诉讼。</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45.B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w:t>
      </w:r>
      <w:r w:rsidR="005138BA">
        <w:rPr>
          <w:rFonts w:ascii="宋体" w:hAnsi="宋体" w:cs="宋体" w:hint="eastAsia"/>
          <w:sz w:val="24"/>
          <w:szCs w:val="24"/>
        </w:rPr>
        <w:t>第</w:t>
      </w:r>
      <w:r w:rsidRPr="007E107A">
        <w:rPr>
          <w:rFonts w:ascii="宋体" w:hAnsi="宋体" w:cs="宋体" w:hint="eastAsia"/>
          <w:sz w:val="24"/>
          <w:szCs w:val="24"/>
        </w:rPr>
        <w:t>四十六</w:t>
      </w:r>
      <w:r w:rsidR="005138BA">
        <w:rPr>
          <w:rFonts w:ascii="宋体" w:hAnsi="宋体" w:cs="宋体" w:hint="eastAsia"/>
          <w:sz w:val="24"/>
          <w:szCs w:val="24"/>
        </w:rPr>
        <w:t>条规定</w:t>
      </w:r>
      <w:r w:rsidRPr="007E107A">
        <w:rPr>
          <w:rFonts w:ascii="宋体" w:hAnsi="宋体" w:cs="宋体" w:hint="eastAsia"/>
          <w:sz w:val="24"/>
          <w:szCs w:val="24"/>
        </w:rPr>
        <w:t>，工资分配应当遵循按劳分配原则，实行同工同酬。</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46.B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lastRenderedPageBreak/>
        <w:t>解析：《劳动法》第四十八</w:t>
      </w:r>
      <w:r w:rsidR="005138BA">
        <w:rPr>
          <w:rFonts w:ascii="宋体" w:hAnsi="宋体" w:cs="宋体" w:hint="eastAsia"/>
          <w:sz w:val="24"/>
          <w:szCs w:val="24"/>
        </w:rPr>
        <w:t>条规定，</w:t>
      </w:r>
      <w:r w:rsidRPr="007E107A">
        <w:rPr>
          <w:rFonts w:ascii="宋体" w:hAnsi="宋体" w:cs="宋体" w:hint="eastAsia"/>
          <w:sz w:val="24"/>
          <w:szCs w:val="24"/>
        </w:rPr>
        <w:t>用人单位支付劳动者的工资不得低于当地最低工资标准。</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47.B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解析：《最低工资规定》第四条规定，县级以上地方人民政府劳动保障行政部门负责对本行政区域内用人单位执行本规定情况进行监督检查。</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48.B</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解析：《最低工资规定》第十一条规定，用人单位应在最低工资标准发布后10日内将该标准向本单位全体劳动者公示。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49.B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解析：根据《企业劳动争议协商调解规定》第六条规定，协商、调解劳动争议，应当根据事实和有关法律法规的规定，遵循平等、自愿、合法、公正、及时的原则。</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50.A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解析：根据《企业劳动争议协商调解规定》第八条规定，发生劳动争议，一方当事人可以通过与另一方当事人约见、面谈等方式协商解决。</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51.A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解析：根据《企业劳动争议协商调解规定》第十九条规定，调解员的聘期至少为1年，可以续聘。调解员不能履行调解职责时，调解委员会应当及时调整。</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52.C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解析：根据《中华人民共和国劳动争议调解仲裁法》第三条规定，解决劳动争议，应当根据事实，遵循合法、公正、及时、着重调解的原则，依法保护当事人的合法权益。</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53.B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解析：根据《中华人民共和国劳动争议调解仲裁法》第十四条规定，自劳动争议调解组织收到调解申请之日起十五日内未达成调解协议的，当事人可以依法申请仲裁。</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54.A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解析：根据《中华人民共和国劳动争议调解仲裁法》第十五条规定，达成调解协议后，一方当事人在协议约定期限内不履行调解协议的，另一方当事人可以依法申请仲裁。</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55.D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解析：根据《劳动人事争议仲裁办案规则》第七十九条规定，当事人撤回仲裁审查申请或者仲裁委员会决定不予制作调解书的，应当终止仲裁审查。</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56.C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解析：根据《企业劳动争议协商调解规定》第二十二条规定，调解委员会接到调解申请后，对属于劳动争议受理范围且双方当事人同意调解的，应当在3个工作日内受理。</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57.B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解析：根据《企业劳动争议协商调解规定》第二十条规定，调解员依法履行调解职责，需要占用生产或者工作时间的，企业应当予以支持，并按照正常出勤对待。</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58.A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解析：根据《劳动人事争议仲裁办案规则》第七十二条规定，仲裁调解达成协议的，仲裁庭应当制作调解书。</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59.A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解析：根据《企业劳动争议协商调解规定》第九条规定，劳动者可以要求所在企业工会参与或者协助其与企业进行协商。工会也可以主动参与劳动争议的协商处理，维护劳动者合法权益。</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60.B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解析：根据《中华人民共和国劳动争议调解仲裁法》第二十一条规定，劳动争议仲裁委员会负责管辖本区域内发生的劳动争议。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61.C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解析：根据《劳动人事争议仲裁办案规则》第八十条规定，本规则规定的“三日”、“五日”、“十日”指工作日，“十五日”、“四十五日”指自然日。</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62.A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解析：根据《企业劳动争议协商调解规定》第十三条规定，大中型企业应当依法设立调解委员会，并配备专职或者兼职工作人员。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63.C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解析：根据《企业劳动争议协商调解规定》第十四条规定，小微型企业可以设立调解委员会，也可以由劳动者和企业共同推举人员，开展调解工作。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64.A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解析：根据《劳动人事争议仲裁办案规则》第六十三条规定，发生劳动者一方在十人以上并有共同请求的争议的，劳动者可以推举三至五名代表参加仲裁活动。</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65.C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解析：根据《劳动人事争议仲裁组织规则》第二十三条规定，仲裁委员会应当设仲裁员名册，并予以公告。</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66.D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解析：根据《劳动人事争议仲裁办案规则》第五十四条规定，对裁决书中的文字、计算错误或者仲裁庭已经裁决但在裁决书中遗漏的事项，仲裁庭应当及时制作决定书予以补正并送达当事人。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67.A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解析：根据《劳动人事争议仲裁办案规则》第四十九条规定，仲裁庭裁决案件时，其中一部分事实已经清楚的，可以就该部分先行裁决。</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68.B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解析：根据《中华人民共和国劳动争议调解仲裁法》第三十二条规定，劳动争议仲裁委员会应当在受理仲裁申请之日起五日内将仲裁庭的组成情况书面通知当事人。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69.D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解析：根据《中华人民共和国劳动争议调解仲裁法》第十九条规定，劳动争议仲裁委员会由劳动行政部门代表、工会代表和企业方面代表组成。</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70.A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解析：根据《中华人民共和国劳动争议调解仲裁法》第四条规定，发生劳动争议，劳动者可以与用人单位协商，也可以请工会或者第三方共同与用人单位协商，达成和解协议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71.A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解析：根据《中华人民共和国劳动争议调解仲裁法》第十九条规定，劳动争议仲裁委员会下设办事机构，负责办理劳动争议仲裁委员会的日常工作。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72.B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解析：根据《中华人民共和国劳动争议调解仲裁法》第二十七条规定，劳动争议申请仲裁的时效期间为一年。仲裁时效期间从当事人知道或者应当知道其权利被侵害之日起计算。</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73.B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二十九条规定，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74.C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w:t>
      </w:r>
      <w:r w:rsidRPr="007E107A">
        <w:rPr>
          <w:rFonts w:ascii="宋体" w:hAnsi="宋体"/>
          <w:sz w:val="24"/>
          <w:szCs w:val="24"/>
        </w:rPr>
        <w:t> </w:t>
      </w:r>
      <w:r w:rsidRPr="007E107A">
        <w:rPr>
          <w:rFonts w:ascii="宋体" w:hAnsi="宋体" w:hint="eastAsia"/>
          <w:sz w:val="24"/>
          <w:szCs w:val="24"/>
        </w:rPr>
        <w:t>根据《中华人民共和国劳动争议调解仲裁法》第三十四条规定，仲裁员有本法第三十三条第四项规定情形，或者有索贿受贿、徇私舞弊、枉法裁决行为的，应当依法承担法律责任。劳动争议仲裁委员会应当将其解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75.C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w:t>
      </w:r>
      <w:r w:rsidRPr="007E107A">
        <w:rPr>
          <w:rFonts w:ascii="宋体" w:hAnsi="宋体"/>
          <w:sz w:val="24"/>
          <w:szCs w:val="24"/>
        </w:rPr>
        <w:t> </w:t>
      </w:r>
      <w:r w:rsidRPr="007E107A">
        <w:rPr>
          <w:rFonts w:ascii="宋体" w:hAnsi="宋体" w:hint="eastAsia"/>
          <w:sz w:val="24"/>
          <w:szCs w:val="24"/>
        </w:rPr>
        <w:t>根据《中华人民共和国劳动争议调解仲裁法》第三十六条规定，申请人收到书面通知，无正当理由拒不到庭或者未经仲裁庭同意中途退庭的，可以视为撤回仲裁申请。</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76.B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w:t>
      </w:r>
      <w:r w:rsidRPr="007E107A">
        <w:rPr>
          <w:rFonts w:ascii="宋体" w:hAnsi="宋体"/>
          <w:sz w:val="24"/>
          <w:szCs w:val="24"/>
        </w:rPr>
        <w:t> </w:t>
      </w:r>
      <w:r w:rsidRPr="007E107A">
        <w:rPr>
          <w:rFonts w:ascii="宋体" w:hAnsi="宋体" w:hint="eastAsia"/>
          <w:sz w:val="24"/>
          <w:szCs w:val="24"/>
        </w:rPr>
        <w:t>根据《劳动人事争议仲裁办案规则》第十条规定，当事人提出管辖异议的，应当在答辩期满</w:t>
      </w:r>
      <w:r w:rsidRPr="007E107A">
        <w:rPr>
          <w:rFonts w:ascii="宋体" w:hAnsi="宋体" w:hint="eastAsia"/>
          <w:sz w:val="24"/>
          <w:szCs w:val="24"/>
        </w:rPr>
        <w:lastRenderedPageBreak/>
        <w:t>前书面提出。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77.A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解析：根据《劳动人事争议仲裁办案规则》第十二条规定，仲裁员、记录人员是否回避，由仲裁委员会主任或者其委托的仲裁院负责人决定。仲裁委员会主任担任案件仲裁员是否回避，由仲裁委员会决定。</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78.D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十三条规定，当事人对自己提出的主张有责任提供证据。与争议事项有关的证据属于用人单位掌握管理的，用人单位应当提供；用人单位不提供的，应当承担不利后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79.A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二十条规定，因企业停业等原因导致无法送达且劳动者一方在十人以上的，或者受送达人拒绝签收仲裁文书的，通过在受送达人住所留置、张贴仲裁文书，并采用拍照、录像等方式记录的，自留置、张贴之日起经过三日即视为送达，不受本条的限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80.B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解析：根据《劳动人事争议仲裁办案规则》第二十三条规定，对案卷正卷材料，应当允许当事人及其代理人依法查阅、复制。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81.B</w:t>
      </w:r>
    </w:p>
    <w:p w:rsidR="00205928" w:rsidRPr="007E107A" w:rsidRDefault="00205928" w:rsidP="00205928">
      <w:pPr>
        <w:spacing w:line="360" w:lineRule="auto"/>
        <w:rPr>
          <w:rFonts w:ascii="宋体" w:hAnsi="宋体"/>
          <w:kern w:val="0"/>
          <w:sz w:val="24"/>
          <w:szCs w:val="24"/>
        </w:rPr>
      </w:pPr>
      <w:r w:rsidRPr="007E107A">
        <w:rPr>
          <w:rFonts w:ascii="宋体" w:hAnsi="宋体" w:hint="eastAsia"/>
          <w:sz w:val="24"/>
          <w:szCs w:val="24"/>
        </w:rPr>
        <w:t>解析：根据《劳动人事争议仲裁办案规则》第十</w:t>
      </w:r>
      <w:r w:rsidRPr="007E107A">
        <w:rPr>
          <w:rFonts w:ascii="宋体" w:hAnsi="宋体" w:hint="eastAsia"/>
          <w:kern w:val="0"/>
          <w:sz w:val="24"/>
          <w:szCs w:val="24"/>
        </w:rPr>
        <w:t>条规定，当事人提出管辖异议的，应当在答辩期满前书面提出。仲裁委员会应当审查当事人提出的管辖异议，异议成立的，将案件移送至有管辖权的仲裁委员会并书面通知当事人；异议不成立的，应当书面决定驳回。</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82.D</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解析：根据《劳动人事争议仲裁办案规则》第七十六条规定， 仲裁委员会审查调解协议，应当自受理仲裁审查申请之日起五日内结束。因特殊情况需要延期的，经仲裁委员会主任或者其委托的仲裁院负责人批准，可以延长五日。</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83.B</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解析：根据《劳动人事争议仲裁办案规则》第七十八条规定，仲裁委员会决定不予制作调解书的，应当书面通知当事人。</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84.A</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解析：根据《劳动人事争议仲裁组织规则》第二条规定，劳动人事争议仲裁委员会由人民政府依法设立，专门处理争议案件。</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85.C</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lastRenderedPageBreak/>
        <w:t>解析：根据《劳动人事争议仲裁组织规则》第五条规定，仲裁委员会由干部主管部门代表、人力资源社会保障等相关行政部门代表、军队文职人员工作管理部门代表、工会代表和用人单位方面代表等组成。</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86.B</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解析：根据《劳动人事争议仲裁组织规则》第八条规定，仲裁委员会应当每年至少召开两次全体会议，研究本仲裁委员会职责履行情况和重要工作事项。</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87.D</w:t>
      </w:r>
    </w:p>
    <w:p w:rsidR="00205928" w:rsidRPr="007E107A" w:rsidRDefault="00205928" w:rsidP="00205928">
      <w:pPr>
        <w:widowControl/>
        <w:spacing w:line="360" w:lineRule="auto"/>
        <w:rPr>
          <w:rFonts w:ascii="宋体" w:hAnsi="宋体"/>
          <w:sz w:val="24"/>
          <w:szCs w:val="24"/>
        </w:rPr>
      </w:pPr>
      <w:r w:rsidRPr="007E107A">
        <w:rPr>
          <w:rFonts w:ascii="宋体" w:hAnsi="宋体" w:hint="eastAsia"/>
          <w:kern w:val="0"/>
          <w:sz w:val="24"/>
          <w:szCs w:val="24"/>
        </w:rPr>
        <w:t>解析：根据《劳动人事争议仲裁组织规则》第九条规定，仲裁院对仲裁委员会负责并报告工作。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8</w:t>
      </w:r>
      <w:r>
        <w:rPr>
          <w:rFonts w:ascii="宋体" w:hAnsi="宋体" w:hint="eastAsia"/>
          <w:sz w:val="24"/>
          <w:szCs w:val="24"/>
        </w:rPr>
        <w:t>8.</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解析：根据《劳动保障监察条例》第十五条规定，劳动保障行政部门实施劳动保障监察，有权采取下列调查、检查措施：</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（一）进入用人单位的劳动场所进行检查；</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（二）就调查、检查事项询问有关人员；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（三）要求用人单位提供与调查、检查事项相关的文件资料，并作出解释和说明，必要时可以发出调查询问书；</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（四）采取记录、录音、录像、照相或者复制等方式收集有关情况和资料；</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（五）委托会计师事务所对用人单位工资支付、缴纳社会保险费的情况进行审计；</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（六）法律、法规规定可以由劳动保障行政部门采取的其他调查、检查措施。</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劳动保障行政部门对事实清楚、证据确凿、可以当场处理的违反劳动保障法律、法规或者规章的行为有权当场予以纠正。</w:t>
      </w:r>
    </w:p>
    <w:p w:rsidR="00205928" w:rsidRPr="007E107A" w:rsidRDefault="00205928" w:rsidP="00205928">
      <w:pPr>
        <w:spacing w:line="360" w:lineRule="auto"/>
        <w:rPr>
          <w:rFonts w:ascii="宋体" w:hAnsi="宋体"/>
          <w:sz w:val="24"/>
          <w:szCs w:val="24"/>
        </w:rPr>
      </w:pPr>
      <w:r>
        <w:rPr>
          <w:rFonts w:ascii="宋体" w:hAnsi="宋体" w:hint="eastAsia"/>
          <w:sz w:val="24"/>
          <w:szCs w:val="24"/>
        </w:rPr>
        <w:t>89.</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解析：根据《劳动保障监察条例》第四条规定，劳动保障监察证件由国务院劳动保障行政部门监制。</w:t>
      </w:r>
    </w:p>
    <w:p w:rsidR="00205928" w:rsidRPr="007E107A" w:rsidRDefault="00205928" w:rsidP="00205928">
      <w:pPr>
        <w:spacing w:line="360" w:lineRule="auto"/>
        <w:rPr>
          <w:rFonts w:ascii="宋体" w:hAnsi="宋体"/>
          <w:sz w:val="24"/>
          <w:szCs w:val="24"/>
        </w:rPr>
      </w:pPr>
      <w:r>
        <w:rPr>
          <w:rFonts w:ascii="宋体" w:hAnsi="宋体" w:hint="eastAsia"/>
          <w:sz w:val="24"/>
          <w:szCs w:val="24"/>
        </w:rPr>
        <w:t>90.</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解析：根据《劳动保障监察条例》第十八条规定，发现违法案件不属于劳动保障监察事项的，应当及时移送有关部门处理；涉嫌犯罪的，应当依法移送司法机关。</w:t>
      </w:r>
    </w:p>
    <w:p w:rsidR="00205928" w:rsidRPr="007E107A" w:rsidRDefault="00205928" w:rsidP="00205928">
      <w:pPr>
        <w:spacing w:line="360" w:lineRule="auto"/>
        <w:rPr>
          <w:rFonts w:ascii="宋体" w:hAnsi="宋体"/>
          <w:sz w:val="24"/>
          <w:szCs w:val="24"/>
        </w:rPr>
      </w:pPr>
      <w:r>
        <w:rPr>
          <w:rFonts w:ascii="宋体" w:hAnsi="宋体" w:hint="eastAsia"/>
          <w:sz w:val="24"/>
          <w:szCs w:val="24"/>
        </w:rPr>
        <w:t>91.</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解析：根据《关于实施〈劳动保障监察条例〉若干规定》第十八条规定，对不符合第（一）项规定的投诉，劳动保障行政部门应当在接到投诉之日起5个工作日内决定不予受理，并书面通知投诉人。</w:t>
      </w:r>
    </w:p>
    <w:p w:rsidR="00205928" w:rsidRPr="007E107A" w:rsidRDefault="00205928" w:rsidP="00205928">
      <w:pPr>
        <w:spacing w:line="360" w:lineRule="auto"/>
        <w:rPr>
          <w:rFonts w:ascii="宋体" w:hAnsi="宋体"/>
          <w:sz w:val="24"/>
          <w:szCs w:val="24"/>
        </w:rPr>
      </w:pPr>
      <w:r>
        <w:rPr>
          <w:rFonts w:ascii="宋体" w:hAnsi="宋体" w:hint="eastAsia"/>
          <w:sz w:val="24"/>
          <w:szCs w:val="24"/>
        </w:rPr>
        <w:t>92.</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解析：根据《关于实施〈劳动保障监察条例〉若干规定》第三十八条规定，劳动保障监察限期整改指令书、劳动保障行政处理决定书，</w:t>
      </w:r>
      <w:r w:rsidR="00B93949">
        <w:rPr>
          <w:rFonts w:ascii="宋体" w:hAnsi="宋体" w:hint="eastAsia"/>
          <w:sz w:val="24"/>
          <w:szCs w:val="24"/>
        </w:rPr>
        <w:t>劳动保障行政处罚</w:t>
      </w:r>
      <w:r w:rsidRPr="007E107A">
        <w:rPr>
          <w:rFonts w:ascii="宋体" w:hAnsi="宋体" w:hint="eastAsia"/>
          <w:sz w:val="24"/>
          <w:szCs w:val="24"/>
        </w:rPr>
        <w:t>决定书应当在宣告后当场交付当事人；当事人不</w:t>
      </w:r>
      <w:r w:rsidRPr="007E107A">
        <w:rPr>
          <w:rFonts w:ascii="宋体" w:hAnsi="宋体" w:hint="eastAsia"/>
          <w:sz w:val="24"/>
          <w:szCs w:val="24"/>
        </w:rPr>
        <w:lastRenderedPageBreak/>
        <w:t>在场的，劳动保障行政部门应当在7日内将相关文书送达当事人。</w:t>
      </w:r>
    </w:p>
    <w:p w:rsidR="00205928" w:rsidRPr="007E107A" w:rsidRDefault="00205928" w:rsidP="00205928">
      <w:pPr>
        <w:spacing w:line="360" w:lineRule="auto"/>
        <w:rPr>
          <w:rFonts w:ascii="宋体" w:hAnsi="宋体"/>
          <w:sz w:val="24"/>
          <w:szCs w:val="24"/>
        </w:rPr>
      </w:pPr>
      <w:r>
        <w:rPr>
          <w:rFonts w:ascii="宋体" w:hAnsi="宋体" w:hint="eastAsia"/>
          <w:sz w:val="24"/>
          <w:szCs w:val="24"/>
        </w:rPr>
        <w:t>93.</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解析：根据《劳动保障监察条例》第八条规定，实施劳动保障监察，坚持教育与处罚相结合，接受社会监督。</w:t>
      </w:r>
    </w:p>
    <w:p w:rsidR="00205928" w:rsidRPr="007E107A" w:rsidRDefault="00205928" w:rsidP="00205928">
      <w:pPr>
        <w:spacing w:line="360" w:lineRule="auto"/>
        <w:rPr>
          <w:rFonts w:ascii="宋体" w:hAnsi="宋体"/>
          <w:sz w:val="24"/>
          <w:szCs w:val="24"/>
        </w:rPr>
      </w:pPr>
      <w:r>
        <w:rPr>
          <w:rFonts w:ascii="宋体" w:hAnsi="宋体" w:hint="eastAsia"/>
          <w:sz w:val="24"/>
          <w:szCs w:val="24"/>
        </w:rPr>
        <w:t>94.</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三十七条规定，劳动保障行政部门立案调查完成，应在15个工作日内作出行政处罚（行政处理或者责令改正）或者撤销立案决定；特殊情况，经劳动保障行政部门负责人批准可以延长。</w:t>
      </w:r>
    </w:p>
    <w:p w:rsidR="00205928" w:rsidRPr="007E107A" w:rsidRDefault="00205928" w:rsidP="00205928">
      <w:pPr>
        <w:spacing w:line="360" w:lineRule="auto"/>
        <w:rPr>
          <w:rFonts w:ascii="宋体" w:hAnsi="宋体"/>
          <w:sz w:val="24"/>
          <w:szCs w:val="24"/>
        </w:rPr>
      </w:pPr>
      <w:r>
        <w:rPr>
          <w:rFonts w:ascii="宋体" w:hAnsi="宋体" w:hint="eastAsia"/>
          <w:sz w:val="24"/>
          <w:szCs w:val="24"/>
        </w:rPr>
        <w:t>94.</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解析：根据《劳动保障监察条例》第十三条规定，对用人单位的劳动保障监察，由用人单位所在地的县级或者设区的市级劳动保障行政部门管辖。</w:t>
      </w:r>
    </w:p>
    <w:p w:rsidR="00205928" w:rsidRPr="007E107A" w:rsidRDefault="00205928" w:rsidP="00205928">
      <w:pPr>
        <w:spacing w:line="360" w:lineRule="auto"/>
        <w:rPr>
          <w:rFonts w:ascii="宋体" w:hAnsi="宋体"/>
          <w:sz w:val="24"/>
          <w:szCs w:val="24"/>
        </w:rPr>
      </w:pPr>
      <w:r>
        <w:rPr>
          <w:rFonts w:ascii="宋体" w:hAnsi="宋体" w:hint="eastAsia"/>
          <w:sz w:val="24"/>
          <w:szCs w:val="24"/>
        </w:rPr>
        <w:t>95.</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解析：根据《禁止使用童工规定》第十三条规定，文艺、体育单位经未成年的父母或者其他监护人不满16周岁的专业文艺工作者、运动员。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9</w:t>
      </w:r>
      <w:r>
        <w:rPr>
          <w:rFonts w:ascii="宋体" w:hAnsi="宋体" w:hint="eastAsia"/>
          <w:sz w:val="24"/>
          <w:szCs w:val="24"/>
        </w:rPr>
        <w:t>6.</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七条规定，劳动保障行政部门对违反劳动保障法律、法规或者规章的行为的调查，应当自立案之日起60个工作日内完成；对情况复杂的，经劳动保障行政部门负责人批准，可以延长30个工作日。</w:t>
      </w:r>
    </w:p>
    <w:p w:rsidR="00205928" w:rsidRPr="007E107A" w:rsidRDefault="00205928" w:rsidP="00205928">
      <w:pPr>
        <w:spacing w:line="360" w:lineRule="auto"/>
        <w:rPr>
          <w:rFonts w:ascii="宋体" w:hAnsi="宋体"/>
          <w:sz w:val="24"/>
          <w:szCs w:val="24"/>
        </w:rPr>
      </w:pPr>
      <w:r>
        <w:rPr>
          <w:rFonts w:ascii="宋体" w:hAnsi="宋体" w:hint="eastAsia"/>
          <w:sz w:val="24"/>
          <w:szCs w:val="24"/>
        </w:rPr>
        <w:t>97.</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解析：根据《关于实施〈劳动保障监察条例〉若干规定》第二十五条规定，回避决定应在收到申请之日起3个工作日内作出。作出回避决定前，承办人员不得停止对案件的调查处理。</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9</w:t>
      </w:r>
      <w:r>
        <w:rPr>
          <w:rFonts w:ascii="宋体" w:hAnsi="宋体" w:hint="eastAsia"/>
          <w:sz w:val="24"/>
          <w:szCs w:val="24"/>
        </w:rPr>
        <w:t>8.</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解析：根据《关于实施〈劳动保障监察条例〉若干规定》第四十条规定，劳动保障监察案件结案后应建立档案。档案材料应当至少保存三年。</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9</w:t>
      </w:r>
      <w:r>
        <w:rPr>
          <w:rFonts w:ascii="宋体" w:hAnsi="宋体" w:hint="eastAsia"/>
          <w:sz w:val="24"/>
          <w:szCs w:val="24"/>
        </w:rPr>
        <w:t>9.</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拖欠农民工工资“黑名单”管理暂行办法》第七条规定，人力资源社会保障行政部门应当按照有关规定，将拖欠工资“黑名单”信息通过部门门户网站、“信用中国”网站、国家企业信用信息公示系统等予以公示。</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100.</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解析：根据《拖欠农民工工资“黑名单”管理暂行办法》第九条规定，用人单位首次被列入拖欠工资“黑名单”的期限为1年，自作出列入决定之日起计算。</w:t>
      </w:r>
    </w:p>
    <w:p w:rsidR="00205928" w:rsidRPr="007E107A" w:rsidRDefault="00205928" w:rsidP="00205928">
      <w:pPr>
        <w:spacing w:line="360" w:lineRule="auto"/>
        <w:rPr>
          <w:rFonts w:ascii="宋体" w:hAnsi="宋体"/>
          <w:sz w:val="24"/>
          <w:szCs w:val="24"/>
        </w:rPr>
      </w:pPr>
      <w:r>
        <w:rPr>
          <w:rFonts w:ascii="宋体" w:hAnsi="宋体" w:hint="eastAsia"/>
          <w:sz w:val="24"/>
          <w:szCs w:val="24"/>
        </w:rPr>
        <w:lastRenderedPageBreak/>
        <w:t>101.</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拖欠农民工工资“黑名单”管理暂行办法》第九条规定，用人单位未改正违法行为或者列入期间再次发生《拖欠农民工工资“黑名单”管理暂行办法》第五条规定情形的，期满不予移出并自动续期2年。</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102.</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解析：根据《未成年工特殊保护规定》第二条规定，未成年工是指年满16周岁，未满18周岁的劳动者。</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103.</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解析：根据《劳动合同法》第八十二条规定，用人单位自用工之日起超过一个月不满一年未与劳动者订立书面合同的，应当向劳动者每月支付二倍的工资。</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104.</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解析：根据《劳动保障监察条例》第九条规定，劳动保障行政部门应当为举报人保密。</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105.</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解析：根据《中华人民共和国劳动合同法》第十条，已建立劳动关系，未同时订立书面劳动合同的，应当自用工之日起一个月内订立书面劳动合同。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10</w:t>
      </w:r>
      <w:r>
        <w:rPr>
          <w:rFonts w:ascii="宋体" w:hAnsi="宋体" w:hint="eastAsia"/>
          <w:sz w:val="24"/>
          <w:szCs w:val="24"/>
        </w:rPr>
        <w:t>6.</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解析：根据《中华人民共和国劳动合同法》第八十七条，用人单位违反本法规定解除或者终止劳动合同的，应当依照本法第四十七条规定的经济补偿标准的二倍向劳动者支付赔偿金。</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107</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解析：根据《中华人民共和国劳动合同法》第十九条，同一用人单位与同一劳动者只能约定一次试用期。</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08.</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解析：根据《中华人民共和国劳动合同法》第二十条，劳动者在试用期的工资不得低于本单位相同岗位最低档工资或者劳动合同约定工资的百分之八十，并不得低于用人单位所在地的最低工资标准。</w:t>
      </w:r>
    </w:p>
    <w:p w:rsidR="00205928" w:rsidRPr="007E107A" w:rsidRDefault="00205928" w:rsidP="00205928">
      <w:pPr>
        <w:spacing w:line="360" w:lineRule="auto"/>
        <w:rPr>
          <w:rFonts w:ascii="宋体" w:hAnsi="宋体"/>
          <w:sz w:val="24"/>
          <w:szCs w:val="24"/>
        </w:rPr>
      </w:pPr>
      <w:r>
        <w:rPr>
          <w:rFonts w:ascii="宋体" w:hAnsi="宋体" w:hint="eastAsia"/>
          <w:sz w:val="24"/>
          <w:szCs w:val="24"/>
        </w:rPr>
        <w:t>109.</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解析：根据《中华人民共和国劳动合同法》第三十七条，劳动者提前三十日以书面形式通知用人单位，可以解除劳动合同。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10.</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解析：根据《中华人民共和国劳动合同法》第三十七条，劳动者在试用期内提前三以通知用人单位，可以解除劳动合同。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11.</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解析：根据《中华人民共和国劳动合同法</w:t>
      </w:r>
      <w:r w:rsidR="00B93949">
        <w:rPr>
          <w:rFonts w:ascii="宋体" w:hAnsi="宋体" w:hint="eastAsia"/>
          <w:sz w:val="24"/>
          <w:szCs w:val="24"/>
        </w:rPr>
        <w:t>》第五</w:t>
      </w:r>
      <w:r w:rsidRPr="007E107A">
        <w:rPr>
          <w:rFonts w:ascii="宋体" w:hAnsi="宋体" w:hint="eastAsia"/>
          <w:sz w:val="24"/>
          <w:szCs w:val="24"/>
        </w:rPr>
        <w:t>十条，用人单位对已经解除或者终止的劳动合同文本，至少保存二年备查。</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112.</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解析：根据《中华人民共和国劳动合同法》第七十二条，非全日制用工劳动报酬结算支付周期最长不得超过十五日。</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113.</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解析：根据《最低工资规定》第十一条，用人单位应当在最低工资标准发布后10日内将该标准向本单位全体劳动者公示。</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114.</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解析：根据《职工带薪年休假条例》第二条，机关、团体、企业、事业单位、民办非企业单位、有故宫的个体工商户等单位的职工连续工作1年以上的，享受带薪年休假。</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115.</w:t>
      </w:r>
      <w:r w:rsidRPr="007E107A">
        <w:rPr>
          <w:rFonts w:ascii="宋体" w:hAnsi="宋体" w:hint="eastAsia"/>
          <w:sz w:val="24"/>
          <w:szCs w:val="24"/>
        </w:rPr>
        <w:t>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解析：根据《职工带薪年休假条例》第五条，对职工应休未休的年休假天数，单位应当按照该职工日工资收入的300%支付年休假工资报酬。</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116.</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解析：根据《中华人民共和国劳动合同法实施条例》第五条，自用工之日起一个月内内，经用人单位书面通知后，劳动者不与用人单位订立书面劳动合同的，用人单位应当书面通知劳动者终止劳动关系。</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117.</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解析：根据《中华人民共和国劳动合同法实施条例》第二十条，用人单位依照劳动合同法第四十</w:t>
      </w:r>
      <w:r w:rsidR="005138BA">
        <w:rPr>
          <w:rFonts w:ascii="宋体" w:hAnsi="宋体" w:hint="eastAsia"/>
          <w:sz w:val="24"/>
          <w:szCs w:val="24"/>
        </w:rPr>
        <w:t>条规定</w:t>
      </w:r>
      <w:r w:rsidRPr="007E107A">
        <w:rPr>
          <w:rFonts w:ascii="宋体" w:hAnsi="宋体" w:hint="eastAsia"/>
          <w:sz w:val="24"/>
          <w:szCs w:val="24"/>
        </w:rPr>
        <w:t>，选择额外支付劳动者一个月工资解除劳动合同的，其额外支付的工资应当按照该劳动者上一个月的工资标准确定。</w:t>
      </w:r>
    </w:p>
    <w:p w:rsidR="00205928" w:rsidRPr="007E107A" w:rsidRDefault="00205928" w:rsidP="00205928">
      <w:pPr>
        <w:spacing w:line="360" w:lineRule="auto"/>
        <w:rPr>
          <w:rFonts w:ascii="宋体" w:hAnsi="宋体"/>
          <w:sz w:val="24"/>
          <w:szCs w:val="24"/>
        </w:rPr>
      </w:pPr>
      <w:r>
        <w:rPr>
          <w:rFonts w:ascii="宋体" w:hAnsi="宋体" w:hint="eastAsia"/>
          <w:sz w:val="24"/>
          <w:szCs w:val="24"/>
        </w:rPr>
        <w:t>118.</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解析：根据《中华人民共和国劳动合同法》第八十条，用人单位直接涉及劳动者切身利益的规章制度违反法律、法规规定的，由劳动行政部门责令改正，给予警告。</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11</w:t>
      </w:r>
      <w:r>
        <w:rPr>
          <w:rFonts w:ascii="宋体" w:hAnsi="宋体" w:hint="eastAsia"/>
          <w:sz w:val="24"/>
          <w:szCs w:val="24"/>
        </w:rPr>
        <w:t>9.</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八十四条，用人单位违反本法规定，以担保或者其他名义向劳动者收取财物的，由劳动行政部门责令限期退还劳动者本人，并以每人五百元以上二千元以下的标准处以罚款。</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20.</w:t>
      </w:r>
      <w:r w:rsidRPr="007E107A">
        <w:rPr>
          <w:rFonts w:ascii="宋体" w:hAnsi="宋体" w:hint="eastAsia"/>
          <w:sz w:val="24"/>
          <w:szCs w:val="24"/>
        </w:rPr>
        <w:t>A</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解析：根据《中华人民共和国劳动合同法》，违反本法规定，未经许可，擅自经营劳务派遣业务的，由劳动行政部门责令停止违法行为，没收违法所得，并处违法所得一倍以上五倍以下的罚款；没有违</w:t>
      </w:r>
      <w:r w:rsidRPr="007E107A">
        <w:rPr>
          <w:rFonts w:ascii="宋体" w:hAnsi="宋体" w:hint="eastAsia"/>
          <w:sz w:val="24"/>
          <w:szCs w:val="24"/>
        </w:rPr>
        <w:lastRenderedPageBreak/>
        <w:t>法所得的，可以处五万元以下的罚款。</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21.</w:t>
      </w:r>
      <w:r w:rsidRPr="007E107A">
        <w:rPr>
          <w:rFonts w:ascii="宋体" w:hAnsi="宋体" w:hint="eastAsia"/>
          <w:sz w:val="24"/>
          <w:szCs w:val="24"/>
        </w:rPr>
        <w:t>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解析：根据《最低工资规定》第十条，最低工资标准每两年至少调整一次。</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w:t>
      </w:r>
      <w:r>
        <w:rPr>
          <w:rFonts w:ascii="宋体" w:hAnsi="宋体" w:hint="eastAsia"/>
          <w:sz w:val="24"/>
          <w:szCs w:val="24"/>
        </w:rPr>
        <w:t>22.</w:t>
      </w:r>
      <w:r w:rsidRPr="007E107A">
        <w:rPr>
          <w:rFonts w:ascii="宋体" w:hAnsi="宋体" w:hint="eastAsia"/>
          <w:sz w:val="24"/>
          <w:szCs w:val="24"/>
        </w:rPr>
        <w:t>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解析：根据《职工带薪年休假条例》第三条，职工累计工作已满20年的，年休假15天。</w:t>
      </w:r>
    </w:p>
    <w:p w:rsidR="00205928" w:rsidRPr="007E107A" w:rsidRDefault="00205928" w:rsidP="00205928">
      <w:pPr>
        <w:spacing w:line="360" w:lineRule="auto"/>
        <w:rPr>
          <w:rFonts w:ascii="宋体" w:hAnsi="宋体"/>
          <w:sz w:val="24"/>
          <w:szCs w:val="24"/>
        </w:rPr>
      </w:pPr>
    </w:p>
    <w:p w:rsidR="00205928" w:rsidRPr="007E107A" w:rsidRDefault="00205928" w:rsidP="00205928">
      <w:pPr>
        <w:spacing w:line="360" w:lineRule="auto"/>
        <w:rPr>
          <w:rFonts w:ascii="宋体" w:hAnsi="宋体"/>
          <w:b/>
          <w:sz w:val="24"/>
          <w:szCs w:val="24"/>
        </w:rPr>
      </w:pPr>
      <w:r w:rsidRPr="007E107A">
        <w:rPr>
          <w:rFonts w:ascii="宋体" w:hAnsi="宋体" w:hint="eastAsia"/>
          <w:b/>
          <w:sz w:val="24"/>
          <w:szCs w:val="24"/>
        </w:rPr>
        <w:t>二、多选题</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1.ABC</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十七条规定，劳动合同应当具备的条款包括(一)用人单位的名称、住所和法定代表人或者主要负责人;(二)劳动者的姓名、住址和居民身份证或者其他有效身份证件号码;(三)劳动合同期限;(四)工作内容和工作地点;(五)工作时间和休息休假;(六)劳动报酬;(七)社会保险;(八)劳动保护、劳动条件和职业危害防护;(九)法律、法规规定应当纳入劳动合同的其他事项。</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2.ABD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解析：《劳动合同法》第二十四条规定，竞业限制的人员限于用人单位的高级管理人员、高级技术人员和其他负有保密义务的人员。</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3.ABCD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解析：《劳动合同法》第三十三条规定，用人单位变更名称、法定代表人、主要负责人或者投资人等事项，不影响劳动合同的履行。</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4.ABCD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八条规定，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 规定的情形致使劳动合同无效的；（六）法律、行政法规规定劳动者可以解除劳动合同的其他情形。</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用人单位以暴力、威胁或者非法限制人身自由的手段强迫劳动者劳动的，或者用人单位违章指挥、强令冒险作业危及劳动者人身安全的，劳动者可以立即解除劳动合同，不需事先告知用人单位。</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5.ABCD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解析：《劳动合同法》第三十九条规定</w:t>
      </w:r>
      <w:r w:rsidR="00625A7C">
        <w:rPr>
          <w:rFonts w:ascii="宋体" w:hAnsi="宋体" w:cs="宋体" w:hint="eastAsia"/>
          <w:color w:val="000000"/>
          <w:sz w:val="24"/>
          <w:szCs w:val="24"/>
        </w:rPr>
        <w:t>，</w:t>
      </w:r>
      <w:r w:rsidRPr="007E107A">
        <w:rPr>
          <w:rFonts w:ascii="宋体" w:hAnsi="宋体" w:hint="eastAsia"/>
          <w:sz w:val="24"/>
          <w:szCs w:val="24"/>
        </w:rPr>
        <w:t xml:space="preserve"> </w:t>
      </w:r>
      <w:r w:rsidRPr="007E107A">
        <w:rPr>
          <w:rFonts w:ascii="宋体" w:hAnsi="宋体" w:cs="宋体" w:hint="eastAsia"/>
          <w:color w:val="000000"/>
          <w:sz w:val="24"/>
          <w:szCs w:val="24"/>
        </w:rPr>
        <w:t>劳动者有下列情形之一的，用人单位可以解除劳动合同：（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 第一项规定</w:t>
      </w:r>
      <w:r w:rsidRPr="007E107A">
        <w:rPr>
          <w:rFonts w:ascii="宋体" w:hAnsi="宋体" w:cs="宋体" w:hint="eastAsia"/>
          <w:color w:val="000000"/>
          <w:sz w:val="24"/>
          <w:szCs w:val="24"/>
        </w:rPr>
        <w:lastRenderedPageBreak/>
        <w:t>的情形致使劳动合同无效的；（六）被依法追究刑事责任的。</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6.ABC</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十一条规定了裁减人员时，应当优先留用与本单位订立较长期限的固定期限劳动合同的人员；与本单位订立无固定期限劳动合同的人员；家庭无其他就业人员，有需要扶养的老人或者未成年人的。</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7.ABCD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解析：《劳动合同法》第五十一条规定，企业职工一方与用人单位通过平等协商，可以就劳动报酬、工作时间、休息休假、劳动安全卫生、保险福利等事项订立集体合同。</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8.AB</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解析：《劳动合同法》第四十六条规定，有下列情形之一的，用人单位应当向劳动者支付经济补偿：（一）劳动者依照本法第三十八条 规定解除劳动合同的；（二）用人单位依照本法第三十六条 规定向劳动者提出解除劳动合同并与劳动者协商一致解除劳动合同的；（三）用人单位依照本法第四十条 规定解除劳动合同的；（四）用人单位依照本法第四十一条 规定解除劳动合同的；（五）除用人单位维持或者提高劳动合同约定条件续订劳动合同，劳动者不同意续订的情形外，依照本法第四十四条 第一项规定终止固定期限劳动合同的；（六）依照本法第四十四条 第四项、第五项规定终止劳动合同的；（七）法律、行政法规规定的其他情形。</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9.ABCD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劳动派遣行政许可办法》第七条规定，申请经营劳务派遣业务应当具备以下条件：注册资本不得少于人民币200万元；有与开展业务相适应的固定的经营场所和设施；有符合法律、行政法规规定的劳务派遣管理制度；法律、行政法规规定的其他条件。</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10.ABCD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关于企业实行不定时工作制和综合计算工时工作制的审批办法》第六条规定，对于实行不定时工作制和综合计算工时工作制等其他工作和休息办法的职工，企业应根据《中华人民共和国劳动法》第一章、第四章有关规定，在保障职工身体健康并充分听取职工意见的基础上，采用集中工作、集中休息、轮休调休、弹性工作时间等适当方式，确保职工的休息休假权利和生产、工作任务的完成。</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11.ABD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解析：《女职工劳动保护特别规定》第五条规定，女职工比较多的用人单位应当根据女职工的需要，建立女职工卫生室、孕妇休息室、哺乳室等设施，妥善解决女职工在生理卫生、哺乳方面的困难。</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12.ABC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解析：《女职工劳动保护特别规定》第十四条规定，用人单位违反本规定，侵害女职工合法权益的，女职工可以依法投诉、举报、申诉，依法向劳动人事争议调解仲裁机构申请调解</w:t>
      </w:r>
      <w:hyperlink r:id="rId24" w:history="1">
        <w:r w:rsidRPr="007E107A">
          <w:rPr>
            <w:rStyle w:val="a9"/>
            <w:rFonts w:ascii="宋体" w:hAnsi="宋体" w:cs="宋体" w:hint="eastAsia"/>
            <w:color w:val="000000"/>
            <w:sz w:val="24"/>
            <w:szCs w:val="24"/>
          </w:rPr>
          <w:t>仲裁</w:t>
        </w:r>
      </w:hyperlink>
      <w:r w:rsidRPr="007E107A">
        <w:rPr>
          <w:rFonts w:ascii="宋体" w:hAnsi="宋体" w:cs="宋体" w:hint="eastAsia"/>
          <w:color w:val="000000"/>
          <w:sz w:val="24"/>
          <w:szCs w:val="24"/>
        </w:rPr>
        <w:t>，对仲裁裁决不</w:t>
      </w:r>
      <w:r w:rsidRPr="007E107A">
        <w:rPr>
          <w:rFonts w:ascii="宋体" w:hAnsi="宋体" w:cs="宋体" w:hint="eastAsia"/>
          <w:color w:val="000000"/>
          <w:sz w:val="24"/>
          <w:szCs w:val="24"/>
        </w:rPr>
        <w:lastRenderedPageBreak/>
        <w:t>服的，依法向</w:t>
      </w:r>
      <w:hyperlink r:id="rId25" w:history="1">
        <w:r w:rsidRPr="007E107A">
          <w:rPr>
            <w:rStyle w:val="a9"/>
            <w:rFonts w:ascii="宋体" w:hAnsi="宋体" w:cs="宋体" w:hint="eastAsia"/>
            <w:color w:val="000000"/>
            <w:sz w:val="24"/>
            <w:szCs w:val="24"/>
          </w:rPr>
          <w:t>人民法院</w:t>
        </w:r>
      </w:hyperlink>
      <w:r w:rsidRPr="007E107A">
        <w:rPr>
          <w:rFonts w:ascii="宋体" w:hAnsi="宋体" w:cs="宋体" w:hint="eastAsia"/>
          <w:color w:val="000000"/>
          <w:sz w:val="24"/>
          <w:szCs w:val="24"/>
        </w:rPr>
        <w:t>提起诉讼。</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13.ABD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解析：《女职工劳动保护特别规定》第五条规定，根据《女职工劳动保护特别</w:t>
      </w:r>
      <w:r w:rsidR="005138BA">
        <w:rPr>
          <w:rFonts w:ascii="宋体" w:hAnsi="宋体" w:cs="宋体" w:hint="eastAsia"/>
          <w:color w:val="000000"/>
          <w:sz w:val="24"/>
          <w:szCs w:val="24"/>
        </w:rPr>
        <w:t>规定》，</w:t>
      </w:r>
      <w:r w:rsidRPr="007E107A">
        <w:rPr>
          <w:rFonts w:ascii="宋体" w:hAnsi="宋体" w:cs="宋体" w:hint="eastAsia"/>
          <w:color w:val="000000"/>
          <w:sz w:val="24"/>
          <w:szCs w:val="24"/>
        </w:rPr>
        <w:t>用人单位不得因女职工怀孕、生育、哺乳而降低其工资、予以辞退、与其解除劳动或者</w:t>
      </w:r>
      <w:hyperlink r:id="rId26" w:history="1">
        <w:r w:rsidRPr="007E107A">
          <w:rPr>
            <w:rStyle w:val="a9"/>
            <w:rFonts w:ascii="宋体" w:hAnsi="宋体" w:cs="宋体" w:hint="eastAsia"/>
            <w:color w:val="000000"/>
            <w:sz w:val="24"/>
            <w:szCs w:val="24"/>
          </w:rPr>
          <w:t>聘用合同</w:t>
        </w:r>
      </w:hyperlink>
      <w:r w:rsidRPr="007E107A">
        <w:rPr>
          <w:rFonts w:ascii="宋体" w:hAnsi="宋体" w:cs="宋体" w:hint="eastAsia"/>
          <w:color w:val="000000"/>
          <w:sz w:val="24"/>
          <w:szCs w:val="24"/>
        </w:rPr>
        <w:t xml:space="preserve">。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14.AB</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解析：根据《职工带薪年休假条例》第一条规定，为了维护职工休息休假权利，调动职工工作积极性，根据</w:t>
      </w:r>
      <w:hyperlink r:id="rId27" w:history="1">
        <w:r w:rsidRPr="007E107A">
          <w:rPr>
            <w:rStyle w:val="a9"/>
            <w:rFonts w:ascii="宋体" w:hAnsi="宋体" w:cs="宋体" w:hint="eastAsia"/>
            <w:color w:val="000000"/>
            <w:sz w:val="24"/>
            <w:szCs w:val="24"/>
          </w:rPr>
          <w:t>劳动法</w:t>
        </w:r>
      </w:hyperlink>
      <w:r w:rsidRPr="007E107A">
        <w:rPr>
          <w:rFonts w:ascii="宋体" w:hAnsi="宋体" w:cs="宋体" w:hint="eastAsia"/>
          <w:color w:val="000000"/>
          <w:sz w:val="24"/>
          <w:szCs w:val="24"/>
        </w:rPr>
        <w:t>和</w:t>
      </w:r>
      <w:hyperlink r:id="rId28" w:history="1">
        <w:r w:rsidRPr="007E107A">
          <w:rPr>
            <w:rStyle w:val="a9"/>
            <w:rFonts w:ascii="宋体" w:hAnsi="宋体" w:cs="宋体" w:hint="eastAsia"/>
            <w:color w:val="000000"/>
            <w:sz w:val="24"/>
            <w:szCs w:val="24"/>
          </w:rPr>
          <w:t>公务员法</w:t>
        </w:r>
      </w:hyperlink>
      <w:r w:rsidRPr="007E107A">
        <w:rPr>
          <w:rFonts w:ascii="宋体" w:hAnsi="宋体" w:cs="宋体" w:hint="eastAsia"/>
          <w:color w:val="000000"/>
          <w:sz w:val="24"/>
          <w:szCs w:val="24"/>
        </w:rPr>
        <w:t>，制定本条例。</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15.BD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根据《关于企业实行不定时工作制和综合计算工时工作制的审批办法》第三条规定，企业因生产特点不能实行《中华人民共和国劳动法》第三十六条、第三十八条规定的，可以实行不定时工作制或综合计算工时工作制等其他工作和休息办法。</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16.AD</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 xml:space="preserve">解析：《国务院关于职工工作时间的规定》第七条规定，国家机关、事业单位实行统一的工作时间，星期六和星期日为周休息日。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17.ABCD</w:t>
      </w:r>
    </w:p>
    <w:p w:rsidR="00205928" w:rsidRPr="007E107A" w:rsidRDefault="00205928" w:rsidP="00205928">
      <w:pPr>
        <w:spacing w:line="360" w:lineRule="auto"/>
        <w:rPr>
          <w:rFonts w:ascii="宋体" w:hAnsi="宋体" w:cs="宋体"/>
          <w:color w:val="000000"/>
          <w:sz w:val="24"/>
          <w:szCs w:val="24"/>
        </w:rPr>
      </w:pPr>
      <w:r w:rsidRPr="007E107A">
        <w:rPr>
          <w:rFonts w:ascii="宋体" w:hAnsi="宋体" w:cs="宋体" w:hint="eastAsia"/>
          <w:color w:val="000000"/>
          <w:sz w:val="24"/>
          <w:szCs w:val="24"/>
        </w:rPr>
        <w:t>解析：《职工带薪年休假条例》第二条规定，机关、团体、企业、事业单位、民办非企业单位、有雇工的个体工商户等单位的职工连续工作1年以上的，享受带薪年休假。</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 xml:space="preserve">18.ABCD </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解析：《劳动法》第四十九</w:t>
      </w:r>
      <w:r w:rsidR="005138BA">
        <w:rPr>
          <w:rFonts w:ascii="宋体" w:hAnsi="宋体" w:cs="宋体" w:hint="eastAsia"/>
          <w:sz w:val="24"/>
          <w:szCs w:val="24"/>
        </w:rPr>
        <w:t>条规定</w:t>
      </w:r>
      <w:r w:rsidRPr="007E107A">
        <w:rPr>
          <w:rFonts w:ascii="宋体" w:hAnsi="宋体" w:cs="宋体" w:hint="eastAsia"/>
          <w:sz w:val="24"/>
          <w:szCs w:val="24"/>
        </w:rPr>
        <w:t>，确定和调整最低工资标准应当综合考虑下列因素：（一）劳动者本人及平均赡养人口的最低生活费用；（二）社会平均工资水平；（三）劳动生产率；（四）就业状况；（五）地区之间经济发展水平的差异。</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19.ABCD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解析：《关于改革国有企业工资决定机制的意见》第五</w:t>
      </w:r>
      <w:r w:rsidR="005138BA">
        <w:rPr>
          <w:rFonts w:ascii="宋体" w:hAnsi="宋体" w:cs="宋体" w:hint="eastAsia"/>
          <w:sz w:val="24"/>
          <w:szCs w:val="24"/>
        </w:rPr>
        <w:t>条规定</w:t>
      </w:r>
      <w:r w:rsidRPr="007E107A">
        <w:rPr>
          <w:rFonts w:ascii="宋体" w:hAnsi="宋体" w:cs="宋体" w:hint="eastAsia"/>
          <w:sz w:val="24"/>
          <w:szCs w:val="24"/>
        </w:rPr>
        <w:t>，对主业处于充分竞争行业和领域的商业类国有企业，应主要选取利润总额（或净利润）、经济增加值、净资产收益率等反映经济效益、国有资本保值增值和市场竞争能力的指标。</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20.ABCD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解析：《工资支付暂行规定》第四条规定，工资支付主要包括：工资支付项目、工资支付水平、工资支付形式、工资支付对象、工资支付时间以及特殊情况下的工资支付。</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21.ABCD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解析：《工资支付暂行规定》第十五条规定，用人单位不得克扣劳动者工资。有下列情形之一的，用人单位可以代扣劳动者工资：（一）用人单位代扣代缴的个人所得税；（二）用人单位代扣代缴的应由</w:t>
      </w:r>
      <w:r w:rsidRPr="007E107A">
        <w:rPr>
          <w:rFonts w:ascii="宋体" w:hAnsi="宋体" w:cs="宋体" w:hint="eastAsia"/>
          <w:sz w:val="24"/>
          <w:szCs w:val="24"/>
        </w:rPr>
        <w:lastRenderedPageBreak/>
        <w:t>劳动者个人负担的各项社会保险费用；（三）法院判决、裁定中要求代扣的抚养费、赡养费 ；（四）法律、法规规定可以从劳动者工资中扣除的其他费用。</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22.ABD</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解析：《关于工资总额组成的规定》第四条</w:t>
      </w:r>
      <w:r w:rsidR="002A12BF">
        <w:rPr>
          <w:rFonts w:ascii="宋体" w:hAnsi="宋体" w:cs="宋体" w:hint="eastAsia"/>
          <w:sz w:val="24"/>
          <w:szCs w:val="24"/>
        </w:rPr>
        <w:t>规定，，</w:t>
      </w:r>
      <w:r w:rsidRPr="007E107A">
        <w:rPr>
          <w:rFonts w:ascii="宋体" w:hAnsi="宋体" w:cs="宋体" w:hint="eastAsia"/>
          <w:sz w:val="24"/>
          <w:szCs w:val="24"/>
        </w:rPr>
        <w:t>工资总额由下列六个部分组成：（一）计时工资；（二）计件工资；（三）奖金；（四）津贴和补贴；（五）加班加点工资；（六）特殊情况下支付的工资。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23.ABC</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工资总额组成的规定》第七条规定，奖金是指支付给职工的超额劳动报酬和增收节支的劳动报酬。包括（一）生产奖；（二）节约奖；（三）劳动竞赛奖；（四）机关、事业单位的奖励工资；（五）其他奖金。</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《关于工资总额组成的规定》第十一条</w:t>
      </w:r>
      <w:r w:rsidR="002A12BF">
        <w:rPr>
          <w:rFonts w:ascii="宋体" w:hAnsi="宋体" w:cs="宋体" w:hint="eastAsia"/>
          <w:sz w:val="24"/>
          <w:szCs w:val="24"/>
        </w:rPr>
        <w:t>规定，</w:t>
      </w:r>
      <w:r w:rsidRPr="007E107A">
        <w:rPr>
          <w:rFonts w:ascii="宋体" w:hAnsi="宋体" w:cs="宋体" w:hint="eastAsia"/>
          <w:sz w:val="24"/>
          <w:szCs w:val="24"/>
        </w:rPr>
        <w:t>下列各项不列入工资总额的范围：（一）根据国务院发布的有关规定颁发的发明创造奖、自然科学奖、科学技术进步奖和支付的合理化建议和技术改进奖以及支付给运动员、教练员的奖金。</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24.ABC</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工资总额组成的规定》第十一条规定:下列各项不列入工资总额的范围：（一）根据国务院发布的有关规定颁发的发明创造奖、自然科学奖、科学技术进步奖和支付的合理化建议和技术改进奖以及支付给运动员、教练员的奖金；（二）有关劳动保险和职工福利方面的各项费用；（三）有关离休、退休、退职人员待遇的各项支出；（四）劳动保护的各项支出；（五）稿费、讲课费及其他专门工作报酬；（六）出差伙食补助费、误餐补助、调动工作的旅费和安家费；（七）对自带工具、牲畜来企业工作职工所支付的工具、牲畜等的补偿费用；（八）实行租赁经营单位的承租人的风险性补偿收入；（九）对购买本企业股票和债券的职工所支付的股息（包括股金分红）和利息；（十）劳动合同制职工解除劳动合同时由企业支付的医疗补助费、生活补助费等；（十一）因录用临时工而在工资以外向提供劳动力单位支付的手续费或管理费；（十二）支付给家庭工人的加工费和按加工订货办法支付给承包单位的发包费用；（十三）支付给参加企业劳动的在校学生的补贴；（十四）计划生育独生子女补贴。</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25.ABCD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七条规定，调解员履行下列职责：（一）关注本企业劳动关系状况，及时向调解委员会报告；（二）接受调解委员会指派，调解劳动争议案件；（三）监督和解协议、调解协议的履行；（四）完成调解委员会交办的其他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26.AB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解析：根据《企业劳动争议协商调解规定》第二十一条规定，发生劳动争议，当事人可以口头或者书面形式向调解委员会提出调解申请。申请内容应当包括申请人基本情况、调解请求、事实与理由。口</w:t>
      </w:r>
      <w:r w:rsidRPr="007E107A">
        <w:rPr>
          <w:rFonts w:ascii="宋体" w:hAnsi="宋体" w:hint="eastAsia"/>
          <w:sz w:val="24"/>
          <w:szCs w:val="24"/>
        </w:rPr>
        <w:lastRenderedPageBreak/>
        <w:t>头申请的，调解委员会应当当场记录。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27.AC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五条规定，调解委员会由劳动者代表和企业代表组成，人数由双方协商确定，双方人数应当对等。劳动者代表由工会委员会成员担任或者由全体劳动者推举产生，企业代表由企业负责人指定。调解委员会主任由工会委员会成员或者双方推举的人员担任。</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28.BCD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解析：根据《中华人民共和国劳动争议调解仲裁法》第七条规定，发生劳动争议的劳动者一方在十人以上，并有共同请求的，可以推举代表参加调解、仲裁或者诉讼活动。</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29.ABC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条规定，发生劳动争议，当事人可以到下列调解组织申请调解：（一）企业劳动争议调解委员会；（二）依法设立的基层人民调解组织；（三）在乡镇、街道设立的具有劳动争议调解职能的组织。</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30.ACD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解析：根据《中华人民共和国劳动争议调解仲裁法》第十一条规定，劳动争议调解组织的调解员应当由公道正派、联系群众、热心调解工作，并具有一定法律知识、政策水平和文化水平的成年公民担任。</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31.ABCD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六条规定，因支付拖欠劳动报酬、工伤医疗费、经济补偿或者赔偿金事项达成调解协议，用人单位在协议约定期限内不履行的，劳动者可以持调解协议书依法向人民法院申请支付令。人民法院应当依法发出支付令。</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32.BD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解析：根据《中华人民共和国劳动争议调解仲裁法》第十四条规定，调解协议书由双方当事人签名或者盖章，经调解员签名并加盖调解组织印章后生效，对双方当事人具有约束力，当事人应当履行。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33.ABCD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七条规定，人力资源和社会保障行政部门应当指导企业开展劳动争议预防调解工作，具体履行下列职责：（一）指导企业遵守劳动保障法律、法规和政策；（二）督促企业建立劳动争议预防预警机制；（三）协调工会、企业代表组织建立企业重大集体性劳动争议应急调解协调机制，共同推动企业劳动争议预防调解工作；（四）检查辖区内调解委员会的组织建设、制度建设和队伍建设情况。</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34.ABC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解析：根据《劳动人事争议仲裁办案规则》第四十三条规定，仲裁参与人和其他人应当遵守仲裁庭纪律，不得有下列行为：（一）未经准许进行录音、录像、摄影；（二）未经准许以移动通信等方式现场</w:t>
      </w:r>
      <w:r w:rsidRPr="007E107A">
        <w:rPr>
          <w:rFonts w:ascii="宋体" w:hAnsi="宋体" w:hint="eastAsia"/>
          <w:sz w:val="24"/>
          <w:szCs w:val="24"/>
        </w:rPr>
        <w:lastRenderedPageBreak/>
        <w:t>传播庭审活动；（三）其他扰乱仲裁庭秩序、妨害审理活动进行的行为。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35.ABC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解析：根据《企业劳动争议协商调解规定》第十三条规定，调解委员会可以根据需要在车间、工段、班组设立调解小组。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36.ABCD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组织规则》第十三条规定，处理下列争议案件应当由三名仲裁员组成仲裁庭，设首席仲裁员：（一）十人以上并有共同请求的争议案件；（二）履行集体合同发生的争议案件；（三）有重大影响或者疑难复杂的争议案件；（四）仲裁委员会认为应当由三名仲裁员组庭处理的其他争议案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37.ABCD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七十八条规定，调解协议具有下列情形之一的，仲裁委员会不予制作调解书：（一）违反法律、行政法规强制性规定的；（二）损害国家利益、社会公共利益或者公民、法人、其他组织合法权益的；（三）当事人提供证据材料有弄虚作假嫌疑的；（四）违反自愿原则的；（五）内容不明确的；（六）其他不能制作调解书的情形。</w:t>
      </w:r>
    </w:p>
    <w:p w:rsidR="00205928" w:rsidRPr="007E107A" w:rsidRDefault="00205928" w:rsidP="00205928">
      <w:pPr>
        <w:spacing w:line="360" w:lineRule="auto"/>
        <w:rPr>
          <w:rFonts w:ascii="宋体" w:hAnsi="宋体"/>
          <w:color w:val="000000"/>
          <w:kern w:val="0"/>
          <w:sz w:val="24"/>
          <w:szCs w:val="24"/>
        </w:rPr>
      </w:pPr>
      <w:r w:rsidRPr="007E107A">
        <w:rPr>
          <w:rFonts w:ascii="宋体" w:hAnsi="宋体" w:hint="eastAsia"/>
          <w:color w:val="000000"/>
          <w:kern w:val="0"/>
          <w:sz w:val="24"/>
          <w:szCs w:val="24"/>
        </w:rPr>
        <w:t>38.ABCD</w:t>
      </w:r>
    </w:p>
    <w:p w:rsidR="00205928" w:rsidRPr="007E107A" w:rsidRDefault="00205928" w:rsidP="00205928">
      <w:pPr>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二条规定，企业、个体经济组织、民办非企业单位等组织与劳动者之间，以及机关、事业单位、社会团体与其建立劳动关系的劳动者之间，因确认劳动关系，订立、履行、变更、解除和终止劳动合同，工作时间、休息休假、社会保险、福利、培训以及劳动保护，劳动报酬、工伤医疗费、经济补偿或者赔偿金等发生的争议适用本规则。</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39.ABC</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二十二条规定，仲裁案卷分正卷和副卷装订。正卷包括：仲裁申请书、受理（不予受理）通知书、答辩书、当事人及其他仲裁参加人的身份证明材料、授权委托书、调查证据、勘验笔录、当事人提供的证据材料、委托鉴定材料、开庭通知、庭审笔录、延期通知书、撤回仲裁申请书、调解书、裁决书、决定书、案件移送函、送达回证等。副卷包括：立案审批表、延期审理审批表、中止审理审批表、调查提纲、阅卷笔录、会议笔录、评议记录、结案审批表等。</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40.ABCD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二十七条规定，在申请仲裁的时效期间内，有下列情形之一的，仲裁时效中断：（一）一方当事人通过协商、申请调解等方式向对方当事人主张权利的；（二）一方当事人通过向有关部门投诉，向仲裁委员会申请仲裁，向人民法院起诉或者申请支付令等方式请求权利救济的；（三）对方当事人同意履行义务的。</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41.ABCD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lastRenderedPageBreak/>
        <w:t>解析：根据《劳动人事争议仲裁办案规则》第三十条规定，仲裁委员会对符合下列条件的仲裁申请应当予以受理，并在收到仲裁申请之日起五日内向申请人出具受理通知书：（一）属于本规则第二条规定的争议范围；（二）有明确的仲裁请求和事实理由；（三）申请人是与本案有直接利害关系的自然人、法人或者其他组织，有明确的被申请人；（四）属于本仲裁委员会管辖范围。</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42.BC</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三十八条规定，仲裁庭应当在开庭五日前，将开庭日期、地点书面通知双方当事人。当事人有正当理由的，可以在开庭三日前请求延期开庭。是否延期，由仲裁委员会根据实际情况决定。</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43.AD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四十六条规定，有下列情形的，仲裁期限按照下列规定计算：（一）仲裁庭追加当事人或者第三人的，仲裁期限从决定追加之日起重新计算；（二）申请人需要补正材料的，仲裁委员会收到仲裁申请的时间从材料补正之日起重新计算；（三）增加、变更仲裁请求的，仲裁期限从受理增加、变更仲裁请求之日起重新计算；（四）仲裁申请和反申请合并处理的，仲裁期限从受理反申请之日起重新计算；（五）案件移送管辖的，仲裁期限从接受移送之日起重新计算；（六）中止审理期间、公告送达期间不计入仲裁期限内；（七）法律、法规规定应当另行计算的其他情形。</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44.ACD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条规定，仲裁庭裁决案件时，申请人根据调解仲裁法第四十七条第（一）项规定，追索劳动报酬、工伤医疗费、经济补偿或者赔偿金，如果仲裁裁决涉及数项，对单项裁决数额不超过当地月最低工资标准十二个月金额的事项，应当适用终局裁决。前款经济补偿包括《中华人民共和国劳动合同法》规定的竞业限制期限内给予的经济补偿、解除或者终止劳动合同的经济补偿等；赔偿金包括劳动合同法规定的未签订书面劳动合同第二倍工资、违法约定试用期的赔偿金、违法解除或者终止劳动合同的赔偿金等。</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45.ABCD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解析：根据《劳动人事争议仲裁办案规则》第五十一条规定，仲裁庭对追索劳动报酬、工伤医疗费、经济补偿或者赔偿金的案件，根据当事人的申请，可以裁决先予执行，移送人民法院执行。</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46.ABCD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七条规定，争议案件有下列情形之一的，不得简易处理：（一）涉及国家利益、社会公共利益的；（二）有重大社会影响的；（三）被申请人下落不明的；（四）仲裁委员会认为不宜简易处理的。</w:t>
      </w:r>
    </w:p>
    <w:p w:rsidR="00205928" w:rsidRPr="007E107A" w:rsidRDefault="00205928" w:rsidP="00205928">
      <w:pPr>
        <w:widowControl/>
        <w:spacing w:line="360" w:lineRule="auto"/>
        <w:rPr>
          <w:rFonts w:ascii="宋体" w:hAnsi="宋体"/>
          <w:sz w:val="24"/>
          <w:szCs w:val="24"/>
        </w:rPr>
      </w:pPr>
      <w:r w:rsidRPr="007E107A">
        <w:rPr>
          <w:rFonts w:ascii="宋体" w:hAnsi="宋体" w:hint="eastAsia"/>
          <w:color w:val="000000"/>
          <w:kern w:val="0"/>
          <w:sz w:val="24"/>
          <w:szCs w:val="24"/>
        </w:rPr>
        <w:t>47.ABCD</w:t>
      </w:r>
    </w:p>
    <w:p w:rsidR="00205928" w:rsidRPr="007E107A" w:rsidRDefault="00205928" w:rsidP="00205928">
      <w:pPr>
        <w:widowControl/>
        <w:spacing w:line="360" w:lineRule="auto"/>
        <w:rPr>
          <w:rFonts w:ascii="宋体" w:hAnsi="宋体"/>
          <w:sz w:val="24"/>
          <w:szCs w:val="24"/>
        </w:rPr>
      </w:pPr>
      <w:r w:rsidRPr="007E107A">
        <w:rPr>
          <w:rFonts w:ascii="宋体" w:hAnsi="宋体" w:hint="eastAsia"/>
          <w:color w:val="000000"/>
          <w:kern w:val="0"/>
          <w:sz w:val="24"/>
          <w:szCs w:val="24"/>
        </w:rPr>
        <w:lastRenderedPageBreak/>
        <w:t>解析：根据《劳动人事争议仲裁办案规则》第五十九条规定，简易处理的案件，仲裁庭可以用电话、短信、传真、电子邮件等简便方式送达仲裁文书，但送达调解书、裁决书除外。</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48.ABC</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六十三条规定，发生劳动者一方在十人以上并有共同请求的争议的，劳动者可以推举三至五名代表参加仲裁活动。代表人参加仲裁的行为对其所代表的当事人发生效力，但代表人变更、放弃仲裁请求或者承认对方当事人的仲裁请求，进行和解，必须经被代表的当事人同意。</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49.ABCD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七十四条规定，当事人申请审查调解协议，应当向仲裁委员会提交仲裁审查申请书、调解协议和身份证明、资格证明以及其他与调解协议相关的证明材料，并提供双方当事人的送达地址、电话号码等联系方式。</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50.ABCD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七十五条规定，仲裁委员会收到当事人仲裁审查申请，应当及时决定是否受理。决定受理的，应当出具受理通知书。有下列情形之一的，仲裁委员会不予受理：（一）不属于仲裁委员会受理争议范围的；（二）不属于本仲裁委员会管辖的；（三）超出规定的仲裁审查申请期间的；（四）确认劳动关系的；（五）调解协议已经人民法院司法确认的。</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51.BCD</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组织规则》第八条规定，仲裁委员会应当每年至少召开两次全体会议，研究本仲裁委员会职责履行情况和重要工作事项。仲裁委员会主任或者三分之一以上的仲裁委员会组成人员提议召开仲裁委员会会议的，应当召开。仲裁委员会的决定实行少数服从多数原则。</w:t>
      </w:r>
    </w:p>
    <w:p w:rsidR="00205928" w:rsidRPr="007E107A" w:rsidRDefault="00205928" w:rsidP="00205928">
      <w:pPr>
        <w:spacing w:line="360" w:lineRule="auto"/>
        <w:rPr>
          <w:rFonts w:ascii="宋体" w:hAnsi="宋体"/>
          <w:sz w:val="24"/>
          <w:szCs w:val="24"/>
        </w:rPr>
      </w:pPr>
      <w:r>
        <w:rPr>
          <w:rFonts w:ascii="宋体" w:hAnsi="宋体" w:hint="eastAsia"/>
          <w:sz w:val="24"/>
          <w:szCs w:val="24"/>
        </w:rPr>
        <w:t>52.</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解析：根据《劳动保障监察条例》第二条规定，对企业和个体工商户进行劳动保障监察，适用本条例。对职业介绍机构、职业技能培训机构和职业技能考核鉴定机构进行劳动保障监察，依照本条例执行。</w:t>
      </w:r>
    </w:p>
    <w:p w:rsidR="00205928" w:rsidRPr="007E107A" w:rsidRDefault="00205928" w:rsidP="00205928">
      <w:pPr>
        <w:spacing w:line="360" w:lineRule="auto"/>
        <w:rPr>
          <w:rFonts w:ascii="宋体" w:hAnsi="宋体"/>
          <w:sz w:val="24"/>
          <w:szCs w:val="24"/>
        </w:rPr>
      </w:pPr>
      <w:r>
        <w:rPr>
          <w:rFonts w:ascii="宋体" w:hAnsi="宋体" w:hint="eastAsia"/>
          <w:sz w:val="24"/>
          <w:szCs w:val="24"/>
        </w:rPr>
        <w:t>53.</w:t>
      </w:r>
      <w:r w:rsidRPr="007E107A">
        <w:rPr>
          <w:rFonts w:ascii="宋体" w:hAnsi="宋体" w:hint="eastAsia"/>
          <w:sz w:val="24"/>
          <w:szCs w:val="24"/>
        </w:rPr>
        <w:t>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解析：根据《劳动保障监察条例》第八条规定，劳动保障监察遵循公正、公开、高效、便民的原则。</w:t>
      </w:r>
    </w:p>
    <w:p w:rsidR="00205928" w:rsidRPr="007E107A" w:rsidRDefault="00205928" w:rsidP="00205928">
      <w:pPr>
        <w:spacing w:line="360" w:lineRule="auto"/>
        <w:rPr>
          <w:rFonts w:ascii="宋体" w:hAnsi="宋体"/>
          <w:sz w:val="24"/>
          <w:szCs w:val="24"/>
        </w:rPr>
      </w:pPr>
      <w:r>
        <w:rPr>
          <w:rFonts w:ascii="宋体" w:hAnsi="宋体" w:hint="eastAsia"/>
          <w:sz w:val="24"/>
          <w:szCs w:val="24"/>
        </w:rPr>
        <w:t>54.</w:t>
      </w:r>
      <w:r w:rsidRPr="007E107A">
        <w:rPr>
          <w:rFonts w:ascii="宋体" w:hAnsi="宋体" w:hint="eastAsia"/>
          <w:sz w:val="24"/>
          <w:szCs w:val="24"/>
        </w:rPr>
        <w:t>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解析：根据《劳动保障监察条例》第十九规定，劳动保障行政部门对违反劳动保障法律、法规或者规章的行为作出行政处罚或者行政处理决定前，应当听取用人单位的陈述、申辩。</w:t>
      </w:r>
    </w:p>
    <w:p w:rsidR="00205928" w:rsidRPr="007E107A" w:rsidRDefault="00205928" w:rsidP="00205928">
      <w:pPr>
        <w:spacing w:line="360" w:lineRule="auto"/>
        <w:rPr>
          <w:rFonts w:ascii="宋体" w:hAnsi="宋体"/>
          <w:sz w:val="24"/>
          <w:szCs w:val="24"/>
        </w:rPr>
      </w:pPr>
      <w:r>
        <w:rPr>
          <w:rFonts w:ascii="宋体" w:hAnsi="宋体" w:hint="eastAsia"/>
          <w:sz w:val="24"/>
          <w:szCs w:val="24"/>
        </w:rPr>
        <w:t>55.</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解析：根据《劳动保障监察条例》第十四条规定，劳动保障监察以日常巡视检查、审查用人单位按照要求报送的书面材料以及接受举报投诉等形式进行。</w:t>
      </w:r>
    </w:p>
    <w:p w:rsidR="00205928" w:rsidRPr="007E107A" w:rsidRDefault="00205928" w:rsidP="00205928">
      <w:pPr>
        <w:spacing w:line="360" w:lineRule="auto"/>
        <w:rPr>
          <w:rFonts w:ascii="宋体" w:hAnsi="宋体"/>
          <w:sz w:val="24"/>
          <w:szCs w:val="24"/>
        </w:rPr>
      </w:pPr>
      <w:r>
        <w:rPr>
          <w:rFonts w:ascii="宋体" w:hAnsi="宋体" w:hint="eastAsia"/>
          <w:sz w:val="24"/>
          <w:szCs w:val="24"/>
        </w:rPr>
        <w:lastRenderedPageBreak/>
        <w:t>56.</w:t>
      </w:r>
      <w:r w:rsidRPr="007E107A">
        <w:rPr>
          <w:rFonts w:ascii="宋体" w:hAnsi="宋体" w:hint="eastAsia"/>
          <w:sz w:val="24"/>
          <w:szCs w:val="24"/>
        </w:rPr>
        <w:t>ACD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二十三条规定，安排怀孕7个月以上的女职工夜班劳动或者延长其工作时间的，应由劳动保障行政部门责令改正，按照受侵害的劳动者每日1000元以上5000元以下的标准计算，处以罚款。</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w:t>
      </w:r>
      <w:r>
        <w:rPr>
          <w:rFonts w:ascii="宋体" w:hAnsi="宋体" w:hint="eastAsia"/>
          <w:sz w:val="24"/>
          <w:szCs w:val="24"/>
        </w:rPr>
        <w:t>7.</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二十五条规定，用人单位违反劳动保障法律、法规或者规章延长劳动者工作时间的，由劳动保障行政部门给予警告，责令限期改正，并可以按照受侵害的劳动者每人100元以上500元以下的标准计算，处以罚款。</w:t>
      </w:r>
    </w:p>
    <w:p w:rsidR="00205928" w:rsidRPr="007E107A" w:rsidRDefault="00205928" w:rsidP="00205928">
      <w:pPr>
        <w:spacing w:line="360" w:lineRule="auto"/>
        <w:rPr>
          <w:rFonts w:ascii="宋体" w:hAnsi="宋体"/>
          <w:sz w:val="24"/>
          <w:szCs w:val="24"/>
        </w:rPr>
      </w:pPr>
      <w:r>
        <w:rPr>
          <w:rFonts w:ascii="宋体" w:hAnsi="宋体" w:hint="eastAsia"/>
          <w:sz w:val="24"/>
          <w:szCs w:val="24"/>
        </w:rPr>
        <w:t>58.</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二十八条规定，职业介绍机构、职业技能培训机构或者职业技能考核鉴定机构违反国家有关职业介绍、职业技能培训或者职业技能考核规定，由劳动保障行政部门责令改正，没收违法所得，并处1万元以上5万元以下的罚款；情节严重的，吊销许可证。</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5</w:t>
      </w:r>
      <w:r>
        <w:rPr>
          <w:rFonts w:ascii="宋体" w:hAnsi="宋体" w:hint="eastAsia"/>
          <w:sz w:val="24"/>
          <w:szCs w:val="24"/>
        </w:rPr>
        <w:t>9.</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解析：根据《劳动保障监察条例》第三十条规定，有下列行为之一的，由劳动保障行政部门责令改正；对有第（一）项、第（二）项、第（三）项规定的行为的，处2000元以上2万元以下的罚款：</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（一）无理抗拒、阻挠劳动保障行政部门依法实施劳动保障监察的；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（二）不按照劳动保障行政部门的要求报送书面材料，隐瞒事实真相，出具伪证或者隐匿、毁灭证据的；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（三）经劳动保障行政部门责令改正拒不改正，或者拒不履行劳动保障行政部门的行政处理决定的；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（四）打击报复举报人、投诉人的。</w:t>
      </w:r>
    </w:p>
    <w:p w:rsidR="00205928" w:rsidRPr="007E107A" w:rsidRDefault="00205928" w:rsidP="00205928">
      <w:pPr>
        <w:spacing w:line="360" w:lineRule="auto"/>
        <w:rPr>
          <w:rFonts w:ascii="宋体" w:hAnsi="宋体"/>
          <w:sz w:val="24"/>
          <w:szCs w:val="24"/>
        </w:rPr>
      </w:pPr>
      <w:r>
        <w:rPr>
          <w:rFonts w:ascii="宋体" w:hAnsi="宋体" w:hint="eastAsia"/>
          <w:sz w:val="24"/>
          <w:szCs w:val="24"/>
        </w:rPr>
        <w:t>60.</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解析：根据《劳动保障监察条例》第三十一条规定，劳动保障监察员滥用职权、玩忽职守、徇私舞弊或者泄露在履行职责过程中知悉的商业秘密的，依法给予行政处分；构成犯罪的，依法追究刑事责任。</w:t>
      </w:r>
    </w:p>
    <w:p w:rsidR="00205928" w:rsidRPr="007E107A" w:rsidRDefault="00205928" w:rsidP="00205928">
      <w:pPr>
        <w:spacing w:line="360" w:lineRule="auto"/>
        <w:rPr>
          <w:rFonts w:ascii="宋体" w:hAnsi="宋体"/>
          <w:sz w:val="24"/>
          <w:szCs w:val="24"/>
        </w:rPr>
      </w:pPr>
      <w:r>
        <w:rPr>
          <w:rFonts w:ascii="宋体" w:hAnsi="宋体" w:hint="eastAsia"/>
          <w:sz w:val="24"/>
          <w:szCs w:val="24"/>
        </w:rPr>
        <w:t>61.</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解析：根据《关于实施〈劳动保障监察条例〉若干规定》第二十二条规定，劳动保障监察员进行调查、检查时，承担下列义务：</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（一）依法履行职责，秉公执法；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 xml:space="preserve">（二）保守在履行职责过程中获知的商业秘密； </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（三）为举报人保密。</w:t>
      </w:r>
    </w:p>
    <w:p w:rsidR="00205928" w:rsidRPr="007E107A" w:rsidRDefault="00205928" w:rsidP="00205928">
      <w:pPr>
        <w:spacing w:line="360" w:lineRule="auto"/>
        <w:rPr>
          <w:rFonts w:ascii="宋体" w:hAnsi="宋体"/>
          <w:sz w:val="24"/>
          <w:szCs w:val="24"/>
        </w:rPr>
      </w:pPr>
      <w:r>
        <w:rPr>
          <w:rFonts w:ascii="宋体" w:hAnsi="宋体" w:hint="eastAsia"/>
          <w:sz w:val="24"/>
          <w:szCs w:val="24"/>
        </w:rPr>
        <w:t>62.</w:t>
      </w:r>
      <w:r w:rsidRPr="007E107A">
        <w:rPr>
          <w:rFonts w:ascii="宋体" w:hAnsi="宋体" w:hint="eastAsia"/>
          <w:sz w:val="24"/>
          <w:szCs w:val="24"/>
        </w:rPr>
        <w:t>AB</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解析：根据《劳动保障监察条例》第十六条规定，劳动保障监察员办理的劳动保障监察事项与本人或</w:t>
      </w:r>
      <w:r w:rsidRPr="007E107A">
        <w:rPr>
          <w:rFonts w:ascii="宋体" w:hAnsi="宋体" w:hint="eastAsia"/>
          <w:sz w:val="24"/>
          <w:szCs w:val="24"/>
        </w:rPr>
        <w:lastRenderedPageBreak/>
        <w:t>者其近亲属有直接利害关系的，应当回避。</w:t>
      </w:r>
    </w:p>
    <w:p w:rsidR="00205928" w:rsidRPr="007E107A" w:rsidRDefault="00205928" w:rsidP="00205928">
      <w:pPr>
        <w:spacing w:line="360" w:lineRule="auto"/>
        <w:rPr>
          <w:rFonts w:ascii="宋体" w:hAnsi="宋体"/>
          <w:sz w:val="24"/>
          <w:szCs w:val="24"/>
        </w:rPr>
      </w:pPr>
      <w:r>
        <w:rPr>
          <w:rFonts w:ascii="宋体" w:hAnsi="宋体" w:hint="eastAsia"/>
          <w:sz w:val="24"/>
          <w:szCs w:val="24"/>
        </w:rPr>
        <w:t>63.</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解析：根据《重大劳动保障违法行为社会公布办法》第六条规定，向社会公布重大劳动保障违法行为，应当列明下列事项：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（一）违法主体全称、统一社会信用代码（或者注册号）及地址；</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（二）法定代表人或者负责人姓名；</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（三）主要违法事实；</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（四）相关处理情况。</w:t>
      </w:r>
    </w:p>
    <w:p w:rsidR="00205928" w:rsidRPr="007E107A" w:rsidRDefault="00205928" w:rsidP="00205928">
      <w:pPr>
        <w:spacing w:line="360" w:lineRule="auto"/>
        <w:rPr>
          <w:rFonts w:ascii="宋体" w:hAnsi="宋体"/>
          <w:sz w:val="24"/>
          <w:szCs w:val="24"/>
        </w:rPr>
      </w:pPr>
      <w:r>
        <w:rPr>
          <w:rFonts w:ascii="宋体" w:hAnsi="宋体" w:hint="eastAsia"/>
          <w:sz w:val="24"/>
          <w:szCs w:val="24"/>
        </w:rPr>
        <w:t>64.</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依据《关于实施〈劳动保障监察条例〉若干规定》第三十六条规定，劳动保障监察行政处罚（处理）决定书应载明劳动保障行政部门认定的违法事实和主要依据；劳动保障行政处罚（处理）的种类和依据；处罚（处理）决定的履行方式和期限；申请行政复议或者提前行政诉讼的途径和期限等事项。</w:t>
      </w:r>
    </w:p>
    <w:p w:rsidR="00205928" w:rsidRPr="007E107A" w:rsidRDefault="00205928" w:rsidP="00205928">
      <w:pPr>
        <w:spacing w:line="360" w:lineRule="auto"/>
        <w:rPr>
          <w:rFonts w:ascii="宋体" w:hAnsi="宋体"/>
          <w:sz w:val="24"/>
          <w:szCs w:val="24"/>
        </w:rPr>
      </w:pPr>
      <w:r>
        <w:rPr>
          <w:rFonts w:ascii="宋体" w:hAnsi="宋体" w:hint="eastAsia"/>
          <w:sz w:val="24"/>
          <w:szCs w:val="24"/>
        </w:rPr>
        <w:t>65.</w:t>
      </w:r>
      <w:r w:rsidRPr="007E107A">
        <w:rPr>
          <w:rFonts w:ascii="宋体" w:hAnsi="宋体" w:hint="eastAsia"/>
          <w:sz w:val="24"/>
          <w:szCs w:val="24"/>
        </w:rPr>
        <w:t>ABD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解析：根据《关于确定劳动关系有关事项的通知》规定，用人单位未与劳动者签订劳动合同，认定双方存在劳动关系时可参照下列凭证：</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（一）工资支付凭证或者记录（职工工资发放花名册）、缴纳各项社会保险费的记录；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（二）用人单位向劳动者发放的“工作证”“服务证”等能够证明身份的证件；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（三）劳动者填写的用人单位招工招聘“登记表”“报名表”等招用记录；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（四）考勤记录；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（五）其他劳动者的证言等。</w:t>
      </w:r>
    </w:p>
    <w:p w:rsidR="00205928" w:rsidRPr="007E107A" w:rsidRDefault="00205928" w:rsidP="00205928">
      <w:pPr>
        <w:spacing w:line="360" w:lineRule="auto"/>
        <w:rPr>
          <w:rFonts w:ascii="宋体" w:hAnsi="宋体"/>
          <w:sz w:val="24"/>
          <w:szCs w:val="24"/>
        </w:rPr>
      </w:pPr>
      <w:r>
        <w:rPr>
          <w:rFonts w:ascii="宋体" w:hAnsi="宋体" w:hint="eastAsia"/>
          <w:sz w:val="24"/>
          <w:szCs w:val="24"/>
        </w:rPr>
        <w:t>66.</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法》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205928" w:rsidRPr="007E107A" w:rsidRDefault="00205928" w:rsidP="00205928">
      <w:pPr>
        <w:spacing w:line="360" w:lineRule="auto"/>
        <w:rPr>
          <w:rFonts w:ascii="宋体" w:hAnsi="宋体"/>
          <w:sz w:val="24"/>
          <w:szCs w:val="24"/>
        </w:rPr>
      </w:pPr>
      <w:r>
        <w:rPr>
          <w:rFonts w:ascii="宋体" w:hAnsi="宋体" w:hint="eastAsia"/>
          <w:sz w:val="24"/>
          <w:szCs w:val="24"/>
        </w:rPr>
        <w:t>67.</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法》第四十四条，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w:t>
      </w:r>
    </w:p>
    <w:p w:rsidR="00205928" w:rsidRPr="007E107A" w:rsidRDefault="00205928" w:rsidP="00205928">
      <w:pPr>
        <w:spacing w:line="360" w:lineRule="auto"/>
        <w:rPr>
          <w:rFonts w:ascii="宋体" w:hAnsi="宋体"/>
          <w:sz w:val="24"/>
          <w:szCs w:val="24"/>
        </w:rPr>
      </w:pPr>
      <w:r>
        <w:rPr>
          <w:rFonts w:ascii="宋体" w:hAnsi="宋体" w:hint="eastAsia"/>
          <w:sz w:val="24"/>
          <w:szCs w:val="24"/>
        </w:rPr>
        <w:t>68.</w:t>
      </w:r>
      <w:r w:rsidRPr="007E107A">
        <w:rPr>
          <w:rFonts w:ascii="宋体" w:hAnsi="宋体" w:hint="eastAsia"/>
          <w:sz w:val="24"/>
          <w:szCs w:val="24"/>
        </w:rPr>
        <w:t>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解析：根据《中华人民共和国劳动合同法》第十二条，劳动合同分为固定期限劳动合同、无固定期限劳动合同和以完成一定工作任务为期限的劳动合同。</w:t>
      </w:r>
    </w:p>
    <w:p w:rsidR="00205928" w:rsidRPr="007E107A" w:rsidRDefault="00205928" w:rsidP="00205928">
      <w:pPr>
        <w:spacing w:line="360" w:lineRule="auto"/>
        <w:rPr>
          <w:rFonts w:ascii="宋体" w:hAnsi="宋体"/>
          <w:sz w:val="24"/>
          <w:szCs w:val="24"/>
        </w:rPr>
      </w:pPr>
      <w:r>
        <w:rPr>
          <w:rFonts w:ascii="宋体" w:hAnsi="宋体" w:hint="eastAsia"/>
          <w:sz w:val="24"/>
          <w:szCs w:val="24"/>
        </w:rPr>
        <w:lastRenderedPageBreak/>
        <w:t>69.</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w:t>
      </w:r>
    </w:p>
    <w:p w:rsidR="00205928" w:rsidRPr="007E107A" w:rsidRDefault="00205928" w:rsidP="00205928">
      <w:pPr>
        <w:spacing w:line="360" w:lineRule="auto"/>
        <w:rPr>
          <w:rFonts w:ascii="宋体" w:hAnsi="宋体"/>
          <w:sz w:val="24"/>
          <w:szCs w:val="24"/>
        </w:rPr>
      </w:pPr>
      <w:r>
        <w:rPr>
          <w:rFonts w:ascii="宋体" w:hAnsi="宋体" w:hint="eastAsia"/>
          <w:sz w:val="24"/>
          <w:szCs w:val="24"/>
        </w:rPr>
        <w:t>70.</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二十六条，劳动合同无效或者部分无效的情形包括：以欺诈、胁迫的手段或者乘人之危，使对方在违背真实意思的情况下订立或者变更劳动合同的。用人单位免除自己的法定责任、排除劳动者权利的。违反法律、行政法规强制性规定的。对劳动合同的无效或者部分无效有争议的，由劳动争议仲裁机构或者人民法院确认。</w:t>
      </w:r>
    </w:p>
    <w:p w:rsidR="00205928" w:rsidRPr="007E107A" w:rsidRDefault="00205928" w:rsidP="00205928">
      <w:pPr>
        <w:spacing w:line="360" w:lineRule="auto"/>
        <w:rPr>
          <w:rFonts w:ascii="宋体" w:hAnsi="宋体"/>
          <w:sz w:val="24"/>
          <w:szCs w:val="24"/>
        </w:rPr>
      </w:pPr>
      <w:r>
        <w:rPr>
          <w:rFonts w:ascii="宋体" w:hAnsi="宋体" w:hint="eastAsia"/>
          <w:sz w:val="24"/>
          <w:szCs w:val="24"/>
        </w:rPr>
        <w:t>71.</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解析：根据《中华人民共和国劳动合同法》第三十三条，用人单位变更名称、法定代表人、主要负责人或者投资人等事项，不影响劳动合同履行。</w:t>
      </w:r>
    </w:p>
    <w:p w:rsidR="00205928" w:rsidRPr="007E107A" w:rsidRDefault="00205928" w:rsidP="00205928">
      <w:pPr>
        <w:spacing w:line="360" w:lineRule="auto"/>
        <w:rPr>
          <w:rFonts w:ascii="宋体" w:hAnsi="宋体"/>
          <w:sz w:val="24"/>
          <w:szCs w:val="24"/>
        </w:rPr>
      </w:pPr>
      <w:r>
        <w:rPr>
          <w:rFonts w:ascii="宋体" w:hAnsi="宋体" w:hint="eastAsia"/>
          <w:sz w:val="24"/>
          <w:szCs w:val="24"/>
        </w:rPr>
        <w:t>72.</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解析：根据《中华人民共和国劳动合同法》第三十八条，用人单位有下列情形之一的，劳动者可以解除劳动合同：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（一）未按照劳动合同约定提供劳动保护或者劳动条件的；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（二）未及时足额支付劳动报酬的；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（三）未依法为劳动者缴纳社会保险费的；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（四）用人单位的规章制度违反法律、法规的规定，损害劳动者权益的。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（五）因本法第二十六条规定的情形致使劳动合同无效的；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（六）法律、行政法规规定劳动者可以解除劳动合同的其他情形。</w:t>
      </w:r>
    </w:p>
    <w:p w:rsidR="00205928" w:rsidRPr="007E107A" w:rsidRDefault="00205928" w:rsidP="00205928">
      <w:pPr>
        <w:spacing w:line="360" w:lineRule="auto"/>
        <w:rPr>
          <w:rFonts w:ascii="宋体" w:hAnsi="宋体"/>
          <w:sz w:val="24"/>
          <w:szCs w:val="24"/>
        </w:rPr>
      </w:pPr>
      <w:r>
        <w:rPr>
          <w:rFonts w:ascii="宋体" w:hAnsi="宋体" w:hint="eastAsia"/>
          <w:sz w:val="24"/>
          <w:szCs w:val="24"/>
        </w:rPr>
        <w:t>73.</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四十四条，有下列情形之一的，劳动合同终止：劳动合同期满的；劳动者开始依法向后基本养老保险待遇的，劳动者死亡、或者被人民法院宣告死亡或者宣告失踪的；用人单位被依法宣告破产的；用人单位被吊销营业执照、责令关闭、撤销或者用人单位决定提前解散的；法律、行政法规规定的其他情形。</w:t>
      </w:r>
    </w:p>
    <w:p w:rsidR="00205928" w:rsidRPr="007E107A" w:rsidRDefault="00205928" w:rsidP="00205928">
      <w:pPr>
        <w:spacing w:line="360" w:lineRule="auto"/>
        <w:rPr>
          <w:rFonts w:ascii="宋体" w:hAnsi="宋体"/>
          <w:sz w:val="24"/>
          <w:szCs w:val="24"/>
        </w:rPr>
      </w:pPr>
      <w:r>
        <w:rPr>
          <w:rFonts w:ascii="宋体" w:hAnsi="宋体" w:hint="eastAsia"/>
          <w:sz w:val="24"/>
          <w:szCs w:val="24"/>
        </w:rPr>
        <w:t>74.</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第五十七条，经营劳务派遣业务应当具备下列条件：注册资本不得少于人民币二百万元；有与开展业务相适应的固定的经营场所和设施；有符合法律、行政法规规定的劳务派遣管理制度；法律、行政法规规定的其他条件。</w:t>
      </w:r>
    </w:p>
    <w:p w:rsidR="00205928" w:rsidRPr="007E107A" w:rsidRDefault="00205928" w:rsidP="00205928">
      <w:pPr>
        <w:spacing w:line="360" w:lineRule="auto"/>
        <w:rPr>
          <w:rFonts w:ascii="宋体" w:hAnsi="宋体"/>
          <w:sz w:val="24"/>
          <w:szCs w:val="24"/>
        </w:rPr>
      </w:pPr>
      <w:r>
        <w:rPr>
          <w:rFonts w:ascii="宋体" w:hAnsi="宋体" w:hint="eastAsia"/>
          <w:sz w:val="24"/>
          <w:szCs w:val="24"/>
        </w:rPr>
        <w:lastRenderedPageBreak/>
        <w:t>75.</w:t>
      </w:r>
      <w:r w:rsidRPr="007E107A">
        <w:rPr>
          <w:rFonts w:ascii="宋体" w:hAnsi="宋体" w:hint="eastAsia"/>
          <w:sz w:val="24"/>
          <w:szCs w:val="24"/>
        </w:rPr>
        <w:t>ABC</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实施条例》第八条，劳动合同法第七条规定的职工名册，应当包括劳动者姓名、性别、公民身份号码、户籍地址及现住址、联系方式、用工形式、用工起始时间、劳动合同期限等内容。</w:t>
      </w:r>
    </w:p>
    <w:p w:rsidR="00205928" w:rsidRPr="007E107A" w:rsidRDefault="00205928" w:rsidP="00205928">
      <w:pPr>
        <w:spacing w:line="360" w:lineRule="auto"/>
        <w:rPr>
          <w:rFonts w:ascii="宋体" w:hAnsi="宋体"/>
          <w:sz w:val="24"/>
          <w:szCs w:val="24"/>
        </w:rPr>
      </w:pPr>
      <w:r>
        <w:rPr>
          <w:rFonts w:ascii="宋体" w:hAnsi="宋体" w:hint="eastAsia"/>
          <w:sz w:val="24"/>
          <w:szCs w:val="24"/>
        </w:rPr>
        <w:t>76.</w:t>
      </w:r>
      <w:r w:rsidRPr="007E107A">
        <w:rPr>
          <w:rFonts w:ascii="宋体" w:hAnsi="宋体" w:hint="eastAsia"/>
          <w:sz w:val="24"/>
          <w:szCs w:val="24"/>
        </w:rPr>
        <w:t>ABD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合同法实施条例》第十六条，劳动合同法第二十二条规定的培训费用，包括用人单位为了对劳动者进行专业技术培训而支付的有凭证的培训费用；培训期间的差旅费用；因培训产生的用于该劳动者的其他直接费用。</w:t>
      </w:r>
    </w:p>
    <w:p w:rsidR="00205928" w:rsidRPr="007E107A" w:rsidRDefault="00205928" w:rsidP="00205928">
      <w:pPr>
        <w:spacing w:line="360" w:lineRule="auto"/>
        <w:rPr>
          <w:rFonts w:ascii="宋体" w:hAnsi="宋体"/>
          <w:sz w:val="24"/>
          <w:szCs w:val="24"/>
        </w:rPr>
      </w:pPr>
      <w:r>
        <w:rPr>
          <w:rFonts w:ascii="宋体" w:hAnsi="宋体" w:hint="eastAsia"/>
          <w:sz w:val="24"/>
          <w:szCs w:val="24"/>
        </w:rPr>
        <w:t>77.</w:t>
      </w:r>
      <w:r w:rsidRPr="007E107A">
        <w:rPr>
          <w:rFonts w:ascii="宋体" w:hAnsi="宋体" w:hint="eastAsia"/>
          <w:sz w:val="24"/>
          <w:szCs w:val="24"/>
        </w:rPr>
        <w:t>BD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解析：根据《最低工资规定》第五条，最低工资标准一般采取月最低工资标准和小时最低工资标准的形式。月最低工资标准适用于全日制就业劳动者，小时最低工资标准适用于非全日制就业劳动者。</w:t>
      </w:r>
    </w:p>
    <w:p w:rsidR="00205928" w:rsidRPr="007E107A" w:rsidRDefault="00205928" w:rsidP="00205928">
      <w:pPr>
        <w:spacing w:line="360" w:lineRule="auto"/>
        <w:rPr>
          <w:rFonts w:ascii="宋体" w:hAnsi="宋体"/>
          <w:sz w:val="24"/>
          <w:szCs w:val="24"/>
        </w:rPr>
      </w:pPr>
      <w:r>
        <w:rPr>
          <w:rFonts w:ascii="宋体" w:hAnsi="宋体" w:hint="eastAsia"/>
          <w:sz w:val="24"/>
          <w:szCs w:val="24"/>
        </w:rPr>
        <w:t>78.</w:t>
      </w:r>
      <w:r w:rsidRPr="007E107A">
        <w:rPr>
          <w:rFonts w:ascii="宋体" w:hAnsi="宋体" w:hint="eastAsia"/>
          <w:sz w:val="24"/>
          <w:szCs w:val="24"/>
        </w:rPr>
        <w:t>ABCD</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职工带薪年休假条例》第四条，职工有下列情形之一的，不享受当年的年休假：职工依法享受寒暑假，其休假天数多于年休假天数的；职工请事假累计20天以上且单位按照规定不扣工资的；累计工作满1年不满10年的职工，请病假累计2个月以上的；累计工作满10年不满20年的职工，请病假累计3个月以上的；累计工作满20年以上的职工，请病假累计4个月以上的。</w:t>
      </w:r>
    </w:p>
    <w:p w:rsidR="00205928" w:rsidRPr="007E107A" w:rsidRDefault="00205928" w:rsidP="00205928">
      <w:pPr>
        <w:spacing w:line="360" w:lineRule="auto"/>
        <w:rPr>
          <w:rFonts w:ascii="宋体" w:hAnsi="宋体"/>
          <w:sz w:val="24"/>
          <w:szCs w:val="24"/>
        </w:rPr>
      </w:pPr>
    </w:p>
    <w:p w:rsidR="00205928" w:rsidRPr="007E107A" w:rsidRDefault="00205928" w:rsidP="00205928">
      <w:pPr>
        <w:spacing w:line="360" w:lineRule="auto"/>
        <w:rPr>
          <w:rFonts w:ascii="宋体" w:hAnsi="宋体" w:cs="宋体"/>
          <w:b/>
          <w:color w:val="000000"/>
          <w:sz w:val="24"/>
          <w:szCs w:val="24"/>
        </w:rPr>
      </w:pPr>
      <w:r w:rsidRPr="007E107A">
        <w:rPr>
          <w:rFonts w:ascii="宋体" w:hAnsi="宋体" w:cs="宋体" w:hint="eastAsia"/>
          <w:b/>
          <w:color w:val="000000"/>
          <w:sz w:val="24"/>
          <w:szCs w:val="24"/>
        </w:rPr>
        <w:t>三、填空题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1.以完成一定工作任务为期限</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解析：《劳动合同法》第七条规定，劳动合同分为固定期限劳动合同、无固定期限劳动合同和以完成一定工作任务为期限的劳动合同。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2.二倍</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解析：《劳动合同法》第八十二条规定，用人单位自用工之日起超过一个月不满一年未与劳动者订立书面劳动合同的，应当向劳动者每月支付二倍的工资。</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3.百分之八十</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解析：《劳动合同法》第二十条规定，劳动者在试用期的工资不得低于本单位相同岗位最低档工资或者劳动合同约定工资的百分之八十，并不得低于用人单位所在地的最低工资标准。</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4.二年</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解析：《劳动合同法》第二十四条规定，用人单位与劳动者关于竞业限制期限不得超过二年。</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5.三十日</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解析：《劳动合同法》第三十七条规定，劳动者提前三十日以书面形式通知用人单位，可以解除劳动</w:t>
      </w:r>
      <w:r w:rsidRPr="007E107A">
        <w:rPr>
          <w:rFonts w:ascii="宋体" w:hAnsi="宋体" w:cs="宋体" w:hint="eastAsia"/>
          <w:color w:val="000000"/>
          <w:sz w:val="24"/>
          <w:szCs w:val="24"/>
        </w:rPr>
        <w:lastRenderedPageBreak/>
        <w:t>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6.一个月工资</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解析：《劳动合同法》第四十七条规定，经济补偿按劳动者在本单位工作的年限，每满一年支付一个月工资的标准向劳动者支付。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7.专项集体</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解析：《劳动合同法》第五十二条规定，企业职工一方与用人单位可以订立劳动安全卫生、女职工权益保护、工资调整机制等专项集体合同。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8.不得低于</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解析：《劳动合同法》第五十五条规定，用人单位与劳动者订立的劳动合同中劳动报酬和劳动条件等标准不得低于集体合同规定的标准。</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9.3年</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解析：《劳动派遣行政许可办法》第十四条规定，《劳务派遣经营许可证》有效期为3年。</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10.劳务派遣协议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解析：《劳动合同法》第五十九条规定，劳务派遣单位派遣劳动者应当与接受以劳务派遣形式用工的单位订立劳务派遣协议。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11.40</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解析：《国务院关于职工工作时间的规定》第三条规定，职工每日工作8小时、每周工作40小时。</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12.21.75天</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解析：《企业职工带薪年休假实施办法》第十一条规定，计算未休年休假工资报酬的日工资收入按照职工本人的月工资除以月计薪天数（21.75天）进行折算。</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13.性骚扰</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解析：《女职工劳动保护特别规定》第十一条规定，在劳动场所，用人单位应当预防和制止对女职工的性骚扰。</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14.1</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解析：《女职工劳动保护特别规定》第九条规定，对哺乳未满1周岁婴儿的女职工，用人单位不得延长劳动时间或者安排夜班劳动。</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15.98</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解析：根据《女职工劳动保护特别规定》第九条规定，女职工生育享受98天产假。</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16.经济效益</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解析：《关于改革国有企业工资决定机制的意见》第四</w:t>
      </w:r>
      <w:r w:rsidR="005138BA">
        <w:rPr>
          <w:rFonts w:ascii="宋体" w:hAnsi="宋体" w:cs="宋体" w:hint="eastAsia"/>
          <w:sz w:val="24"/>
          <w:szCs w:val="24"/>
        </w:rPr>
        <w:t>条规定</w:t>
      </w:r>
      <w:r w:rsidRPr="007E107A">
        <w:rPr>
          <w:rFonts w:ascii="宋体" w:hAnsi="宋体" w:cs="宋体" w:hint="eastAsia"/>
          <w:sz w:val="24"/>
          <w:szCs w:val="24"/>
        </w:rPr>
        <w:t>，完善工资与效益联动机制。企业经济效益增长的，当年工资总额增长幅度可在不超过经济效益增长幅度范围内确定。</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lastRenderedPageBreak/>
        <w:t>17.三</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改革国有企业工资决定机制的意见》的第七条规定，合理确定工资总额预算周期。国有企业工资总额预算一般按年度进行管理。对行业周期性特征明显、经济效益年度间波动较大或存在其他特殊情况的企业，工资总额预算可探索按周期进行管理，周期最长不超过三年，周期内的工资总额增长应符合工资与效益联动的要求。</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18.约定</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解析：根据《最低工资规定》第三条规定，本规定所称最低工资标准，是指劳动者在法定工作时间或依法签订的劳动合同约定的工作时间内提供了正常劳动的前提下，用人单位依法应支付的最低劳动报酬。</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19.小时</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解析：《最低工资规定》第五条规定最低工资标准一般采取月最低工资标准和小时最低工资标准的形式。月最低工资标准适用于全日制就业劳动者，小时最低工资标准适用于非全日制就业劳动者。</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 xml:space="preserve">20.7 </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省、自治区、直辖市劳动保障行政部门应将本地区最低工资标准方案报省、自治区、直辖市人民政府批准，并在批准后7日内在当地政府公报上和至少一种全地区性报纸上发布。省、自治区、直辖市劳动保障行政部门应在发布后10日内将最低工资标准报劳动保障部。</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21.物价</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解析：《最低工资规定》第八条规定，津贴和补贴是指为了补偿职工特殊或额外的劳动消耗和因其他特殊原因支付给职工的津贴，以及为了保证职工工资水平不受物价影响支付给职工的物价补贴。</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22.调解委员会</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解析：根据《企业劳动争议协商调解规定》第十四条规定，小微型企业可以设立调解委员会，也可以由劳动者和企业共同推举人员，开展调解工作。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23.五</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解析：根据《企业劳动争议协商调解规定》第十条规定，一方当事人提出协商要求后，另一方当事人应当积极做出口头或者书面回应。5日内不做出回应的，视为不愿协商。</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24.沟通对话</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解析：根据《企业劳动争议协商调解规定》第四条规定，企业应当建立劳资双方沟通对话机制，畅通劳动者利益诉求表达渠道。</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25.十五</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解析：根据《中华人民共和国劳动争议调解仲裁法》第十四条规定，自劳动争议调解组织收到调解申请之日起十五日内未达成调解协议的，当事人可以依法申请仲裁。</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26.证据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六条规定，发生劳动争议，当事人对自己提出的主张，有责任提供证据。与争议事项有关的证据属于用人单位掌握管理的，用人单位应当提供；用人单位不提供的，应当承担不利后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27.十人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解析：根据《中华人民共和国劳动争议调解仲裁法》第七条规定，发生劳动争议的劳动者一方在十人以上，并有共同请求的，可以推举代表参加调解、仲裁或者诉讼活动。</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28.劳动行政部门</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中华人民共和国劳动争议调解仲裁法》第九条规定，用人单位违反国家规定，拖欠或者未足额支付劳动报酬，或者拖欠工伤医疗费、经济补偿或者赔偿金的，劳动者可以向劳动行政部门投诉，劳动行政部门应当依法处理。</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29.终止</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解析：根据《劳动人事争议仲裁办案规则》第七十九条规定，当事人撤回仲裁审查申请或者仲裁委员会决定不予制作调解书的，应当终止仲裁审查。</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30.两人</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解析：根据《劳动人事争议仲裁办案规则》第十七条规定，仲裁委员会调查取证时，不得少于两人，并应当向被调查对象出示工作证件和仲裁委员会出具的介绍信。</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31.全部材料</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解析：根据《劳动人事争议仲裁办案规则》第二十一条规定，案件处理终结后，仲裁委员会应当将处理过程中形成的全部材料立卷归档。</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32.五日</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解析：根据《劳动人事争议仲裁办案规则》第三十六条规定，被申请人可以在答辩期间提出反申请，仲裁委员会应当自收到被申请人反申请之日起五日内决定是否受理并通知被申请人。</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33.先行裁决</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解析：根据《劳动人事争议仲裁办案规则》第四十九条规定，仲裁庭裁决案件时，其中一部分事实已经清楚的，可以就该部分先行裁决。</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34.终局裁决</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条规定，仲裁庭裁决案件时，申请人根据调解仲裁法第四十七条第（一）项规定，追索劳动报酬、工伤医疗费、经济补偿或者赔偿金，如果仲裁裁决涉及数项，对单项裁决数额不超过当地月最低工资标准十二个月金额的事项，应当适用终局裁决。</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35.首席仲裁员</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lastRenderedPageBreak/>
        <w:t>解析：根据《劳动人事争议仲裁办案规则》第五十二条规定，裁决应当按照多数仲裁员的意见作出，少数仲裁员的不同意见应当记入笔录。仲裁庭不能形成多数意见时，裁决应当按照首席仲裁员的意见作出。</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36.协商</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解析：根据《劳动人事争议仲裁办案规则》第五十八条规定，简易处理的案件，经与被申请人协商同意，仲裁庭可以缩短或者取消答辩期。</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37.调解书、裁决书</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解析：根据《劳动人事争议仲裁办案规则》第五十九条规定，简易处理的案件，仲裁庭可以用电话、短信、传真、电子邮件等简便方式送达仲裁文书，但送达调解书、裁决书除外。</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38.三至五</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解析：根据《劳动人事争议仲裁办案规则》第六十三条规定，发生劳动者一方在十人以上并有共同请求的争议的，劳动者可以推举三至五名代表参加仲裁活动。</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39.先行</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解析：根据《劳动人事争议仲裁办案规则》第七十三条规定，当事人就部分仲裁请求达成调解协议的，仲裁庭可以就该部分先行出具调解书。</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40.</w:t>
      </w:r>
      <w:r w:rsidRPr="007E107A">
        <w:rPr>
          <w:rFonts w:ascii="宋体" w:hAnsi="宋体" w:cs="仿宋_GB2312" w:hint="eastAsia"/>
          <w:sz w:val="24"/>
          <w:szCs w:val="24"/>
        </w:rPr>
        <w:t>本级</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解析：根据《劳动保障监察条例》第五条规定，县级以上地方各级人民政府应当加强劳动保障监察工作。劳动保障监察所需经费列入本级财政预算。</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41.</w:t>
      </w:r>
      <w:r w:rsidRPr="007E107A">
        <w:rPr>
          <w:rFonts w:ascii="宋体" w:hAnsi="宋体" w:cs="仿宋_GB2312" w:hint="eastAsia"/>
          <w:sz w:val="24"/>
          <w:szCs w:val="24"/>
        </w:rPr>
        <w:t>2</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解析：根据《劳动保障监察条例》第十六条规定，劳动保障监察员进行调查、检查，不得少于2人，并应当佩戴劳动保障监察标志，出示劳动保障监察证件。</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42.</w:t>
      </w:r>
      <w:r w:rsidRPr="007E107A">
        <w:rPr>
          <w:rFonts w:ascii="宋体" w:hAnsi="宋体" w:cs="仿宋_GB2312" w:hint="eastAsia"/>
          <w:sz w:val="24"/>
          <w:szCs w:val="24"/>
        </w:rPr>
        <w:t>工会</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解析：根据《劳动保障监察条例》第七条规定，各级工会依法维护劳动者的合法权益，对用人单位遵守劳动保障法律、法规和规章的情况进行监督。</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43.</w:t>
      </w:r>
      <w:r w:rsidRPr="007E107A">
        <w:rPr>
          <w:rFonts w:ascii="宋体" w:hAnsi="宋体" w:cs="仿宋_GB2312" w:hint="eastAsia"/>
          <w:sz w:val="24"/>
          <w:szCs w:val="24"/>
        </w:rPr>
        <w:t>2</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解析：根据《劳动保障监察条例》第二十条规定，违反劳动保障法律、法规或者规章的行为在2年内未被劳动保障行政部门发现，也未被举报、投诉的，劳动保障行政部门不再查处。</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44.</w:t>
      </w:r>
      <w:r w:rsidRPr="007E107A">
        <w:rPr>
          <w:rFonts w:ascii="宋体" w:hAnsi="宋体" w:cs="仿宋_GB2312" w:hint="eastAsia"/>
          <w:sz w:val="24"/>
          <w:szCs w:val="24"/>
        </w:rPr>
        <w:t>书面</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解析：依据《关于实施〈劳动保障监察条例〉若干规定》第二十四条规定，当事人申请劳动保障监察员回避，应当采用书面形式。</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45.</w:t>
      </w:r>
      <w:r w:rsidRPr="007E107A">
        <w:rPr>
          <w:rFonts w:ascii="宋体" w:hAnsi="宋体" w:cs="仿宋_GB2312" w:hint="eastAsia"/>
          <w:sz w:val="24"/>
          <w:szCs w:val="24"/>
        </w:rPr>
        <w:t>劳动保障行政部门负责人</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lastRenderedPageBreak/>
        <w:t>解析：根据《劳动保障监察条例》第十七条规定，劳动保障行政部门对违反劳动保障法律、法规或规章的行为的调查，应当立案之日起60个工作日内完成；情况复杂的，经劳动保障行政部门负责人批准，可以延长30个工作日。</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46.</w:t>
      </w:r>
      <w:r w:rsidRPr="007E107A">
        <w:rPr>
          <w:rFonts w:ascii="宋体" w:hAnsi="宋体" w:cs="仿宋_GB2312" w:hint="eastAsia"/>
          <w:sz w:val="24"/>
          <w:szCs w:val="24"/>
        </w:rPr>
        <w:t>三</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解析：根据《关于实施〈劳动保障监察条例〉若干规定》第四十条规定，劳动保障监察案件结案后应建立档案。档案材料应当至少保存三年。</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47.</w:t>
      </w:r>
      <w:r w:rsidRPr="007E107A">
        <w:rPr>
          <w:rFonts w:ascii="宋体" w:hAnsi="宋体" w:cs="仿宋_GB2312" w:hint="eastAsia"/>
          <w:sz w:val="24"/>
          <w:szCs w:val="24"/>
        </w:rPr>
        <w:t>联合惩戒</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拖欠农民工工资“黑名单”管理暂行办法》第八条规定，人力资源社会保障行政部门应当按照有关规定，将拖欠工资“黑名单”信息纳入当地和全国信用信息共享平台，由相关部门在各自职责范围内依法依规实施联合惩戒。</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48.</w:t>
      </w:r>
      <w:r w:rsidRPr="007E107A">
        <w:rPr>
          <w:rFonts w:ascii="宋体" w:hAnsi="宋体" w:cs="仿宋_GB2312" w:hint="eastAsia"/>
          <w:sz w:val="24"/>
          <w:szCs w:val="24"/>
        </w:rPr>
        <w:t>进行健康检查</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解析：根据《中华人民共和国劳动法》第六十五条，用人单位应当对未成年工定期进行健康检查。</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49.</w:t>
      </w:r>
      <w:r w:rsidRPr="007E107A">
        <w:rPr>
          <w:rFonts w:ascii="宋体" w:hAnsi="宋体" w:cs="仿宋_GB2312" w:hint="eastAsia"/>
          <w:sz w:val="24"/>
          <w:szCs w:val="24"/>
        </w:rPr>
        <w:t>无确定终止时间</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解析：根据《中华人民共和国劳动合同法》第十四条，无固定期限劳动合同，是指用人单位与劳动者约定无确定终止时间的劳动合同。</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50.</w:t>
      </w:r>
      <w:r w:rsidRPr="007E107A">
        <w:rPr>
          <w:rFonts w:ascii="宋体" w:hAnsi="宋体" w:cs="仿宋_GB2312" w:hint="eastAsia"/>
          <w:sz w:val="24"/>
          <w:szCs w:val="24"/>
        </w:rPr>
        <w:t>申请支付令</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解析：根据《中华人民共和国劳动合同法》第三十条，用人单位拖欠或者未足额支付劳动报酬的，劳动者可以依法向当地人民法院申请支付令。</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51.</w:t>
      </w:r>
      <w:r w:rsidRPr="007E107A">
        <w:rPr>
          <w:rFonts w:ascii="宋体" w:hAnsi="宋体" w:cs="仿宋_GB2312" w:hint="eastAsia"/>
          <w:sz w:val="24"/>
          <w:szCs w:val="24"/>
        </w:rPr>
        <w:t>职工本人同意</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解析：根据《职工带薪年休假条例》第五条，单位确因工作需要不能安排职工休年休假的，经职工本人同意，可以不安排职工休年休假。</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52.</w:t>
      </w:r>
      <w:r w:rsidRPr="007E107A">
        <w:rPr>
          <w:rFonts w:ascii="宋体" w:hAnsi="宋体" w:cs="仿宋_GB2312" w:hint="eastAsia"/>
          <w:sz w:val="24"/>
          <w:szCs w:val="24"/>
        </w:rPr>
        <w:t>经济补偿</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解析：根据《中华人民共和国劳动合同法实施条例》，以完成一定工作任务为期限的劳动合同因任务完成而终止的，用人单位应当依照劳动合同法第四十七</w:t>
      </w:r>
      <w:r w:rsidR="005138BA">
        <w:rPr>
          <w:rFonts w:ascii="宋体" w:hAnsi="宋体" w:cs="仿宋_GB2312" w:hint="eastAsia"/>
          <w:sz w:val="24"/>
          <w:szCs w:val="24"/>
        </w:rPr>
        <w:t>条规定</w:t>
      </w:r>
      <w:r w:rsidRPr="007E107A">
        <w:rPr>
          <w:rFonts w:ascii="宋体" w:hAnsi="宋体" w:cs="仿宋_GB2312" w:hint="eastAsia"/>
          <w:sz w:val="24"/>
          <w:szCs w:val="24"/>
        </w:rPr>
        <w:t>向劳动者支付经济补偿。</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53.</w:t>
      </w:r>
      <w:r w:rsidRPr="007E107A">
        <w:rPr>
          <w:rFonts w:ascii="宋体" w:hAnsi="宋体" w:cs="仿宋_GB2312" w:hint="eastAsia"/>
          <w:sz w:val="24"/>
          <w:szCs w:val="24"/>
        </w:rPr>
        <w:t>五</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就业促进法》第六十四条规定，违反本法规定，未经许可和登记，擅自从事职业中介活动的，由劳动行政部门或者其他主管部门依法予以关闭；有违法所得的，没收违法所得，并处一万元以上五万元以下的罚款。</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54.</w:t>
      </w:r>
      <w:r w:rsidRPr="007E107A">
        <w:rPr>
          <w:rFonts w:ascii="宋体" w:hAnsi="宋体" w:cs="仿宋_GB2312" w:hint="eastAsia"/>
          <w:sz w:val="24"/>
          <w:szCs w:val="24"/>
        </w:rPr>
        <w:t xml:space="preserve">文明执法 </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解析：《劳动监察员管理办法》第四条规定，劳动监察员必须坚持严肃执法、文明执法原则，做到有法必依、执法必严、违法必究</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lastRenderedPageBreak/>
        <w:t>55.</w:t>
      </w:r>
      <w:r w:rsidRPr="007E107A">
        <w:rPr>
          <w:rFonts w:ascii="宋体" w:hAnsi="宋体" w:cs="仿宋_GB2312" w:hint="eastAsia"/>
          <w:sz w:val="24"/>
          <w:szCs w:val="24"/>
        </w:rPr>
        <w:t>三</w:t>
      </w:r>
    </w:p>
    <w:p w:rsidR="00205928" w:rsidRPr="007E107A" w:rsidRDefault="00205928" w:rsidP="00205928">
      <w:pPr>
        <w:spacing w:line="360" w:lineRule="auto"/>
        <w:rPr>
          <w:rFonts w:ascii="宋体" w:hAnsi="宋体" w:cs="宋体"/>
          <w:sz w:val="24"/>
          <w:szCs w:val="24"/>
        </w:rPr>
      </w:pPr>
      <w:r w:rsidRPr="007E107A">
        <w:rPr>
          <w:rFonts w:ascii="宋体" w:hAnsi="宋体" w:cs="仿宋_GB2312" w:hint="eastAsia"/>
          <w:sz w:val="24"/>
          <w:szCs w:val="24"/>
        </w:rPr>
        <w:t>解析：《劳动监察员管理办法》第十二条规定，劳动监察员实行每三年进行一次考核验证制度。</w:t>
      </w:r>
    </w:p>
    <w:p w:rsidR="00205928" w:rsidRPr="007E107A" w:rsidRDefault="00205928" w:rsidP="00205928">
      <w:pPr>
        <w:spacing w:line="360" w:lineRule="auto"/>
        <w:rPr>
          <w:rFonts w:ascii="宋体" w:hAnsi="宋体" w:cs="宋体"/>
          <w:color w:val="000000"/>
          <w:sz w:val="24"/>
          <w:szCs w:val="24"/>
        </w:rPr>
      </w:pPr>
    </w:p>
    <w:p w:rsidR="00205928" w:rsidRPr="007E107A" w:rsidRDefault="00205928" w:rsidP="00205928">
      <w:pPr>
        <w:spacing w:line="360" w:lineRule="auto"/>
        <w:rPr>
          <w:rFonts w:ascii="宋体" w:hAnsi="宋体" w:cs="宋体"/>
          <w:b/>
          <w:color w:val="000000"/>
          <w:sz w:val="24"/>
          <w:szCs w:val="24"/>
        </w:rPr>
      </w:pPr>
      <w:r w:rsidRPr="007E107A">
        <w:rPr>
          <w:rFonts w:ascii="宋体" w:hAnsi="宋体" w:cs="宋体" w:hint="eastAsia"/>
          <w:b/>
          <w:color w:val="000000"/>
          <w:sz w:val="24"/>
          <w:szCs w:val="24"/>
        </w:rPr>
        <w:t>四、判断题</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解析：《劳动合同法》第十条规定，已经建立劳动关系，未同时订立书面劳动合同的，应当自用工之日起一个月内订立书面劳动合同。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解析：《劳动合同法》并未对无固定期限劳动合同的解除、终止条件作出例外规定。</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3.正确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解析：《劳动合同法实施条例》第十条规定，劳动者非因本人原因从原用人单位被安排到新用人单位工作的，劳动者在原用人单位的工作年限合并计算为新用人单位的工作年限。</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4.错误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解析：《劳动合同法》第四十二条规定，用人单位不能依照本法第四十条、第四十一</w:t>
      </w:r>
      <w:r w:rsidR="005138BA">
        <w:rPr>
          <w:rFonts w:ascii="宋体" w:hAnsi="宋体" w:cs="宋体" w:hint="eastAsia"/>
          <w:color w:val="000000"/>
          <w:sz w:val="24"/>
          <w:szCs w:val="24"/>
        </w:rPr>
        <w:t>条规定</w:t>
      </w:r>
      <w:r w:rsidRPr="007E107A">
        <w:rPr>
          <w:rFonts w:ascii="宋体" w:hAnsi="宋体" w:cs="宋体" w:hint="eastAsia"/>
          <w:color w:val="000000"/>
          <w:sz w:val="24"/>
          <w:szCs w:val="24"/>
        </w:rPr>
        <w:t>解除女职工在孕期、产期、哺乳期的劳动合同。因此，如有符合法律规定的其他情形，用人单位仍可以解除劳动合同。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5.错误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解析：《劳动合同法实施条例》第二十二条规定，以完成一定工作任务为期限的劳动合同因任务完成而终止的，用人单位应当依照劳动合同法第四十七</w:t>
      </w:r>
      <w:r w:rsidR="005138BA">
        <w:rPr>
          <w:rFonts w:ascii="宋体" w:hAnsi="宋体" w:cs="宋体" w:hint="eastAsia"/>
          <w:color w:val="000000"/>
          <w:sz w:val="24"/>
          <w:szCs w:val="24"/>
        </w:rPr>
        <w:t>条规定</w:t>
      </w:r>
      <w:r w:rsidRPr="007E107A">
        <w:rPr>
          <w:rFonts w:ascii="宋体" w:hAnsi="宋体" w:cs="宋体" w:hint="eastAsia"/>
          <w:color w:val="000000"/>
          <w:sz w:val="24"/>
          <w:szCs w:val="24"/>
        </w:rPr>
        <w:t>向劳动者支付经济补偿。</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6.正确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解析：《劳动合同法》第五十三条规定，在县级以下区域内，建筑业、采矿业、餐饮服务业等行业可以由工会与企业方面代表订立行业性集体合同，或者订立区域性集体合同。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7.错误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解析：《劳动合同法》第五十八条规定，劳务派遣单位应当与被派遣劳动者订立二年以上的固定期限劳动合同。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8.错误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解析：《劳动合同法》第五十八条规定，此种情况下，劳务派遣单位应当按照最低工资标准支付劳动者报酬。</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9.错误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解析：《劳动合同法》第六十一</w:t>
      </w:r>
      <w:r w:rsidR="005138BA">
        <w:rPr>
          <w:rFonts w:ascii="宋体" w:hAnsi="宋体" w:cs="宋体" w:hint="eastAsia"/>
          <w:color w:val="000000"/>
          <w:sz w:val="24"/>
          <w:szCs w:val="24"/>
        </w:rPr>
        <w:t>条规定</w:t>
      </w:r>
      <w:r w:rsidRPr="007E107A">
        <w:rPr>
          <w:rFonts w:ascii="宋体" w:hAnsi="宋体" w:cs="宋体" w:hint="eastAsia"/>
          <w:color w:val="000000"/>
          <w:sz w:val="24"/>
          <w:szCs w:val="24"/>
        </w:rPr>
        <w:t>，应按照用工单位所在地的标准执行。</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10.正确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lastRenderedPageBreak/>
        <w:t>解析：《劳动合同法》第七十二条规定，非全日制用工劳动报酬支付周期最长不得超过十五日。</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11.错误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解析：《国务院关于职工工作时间的规定》第七条规定， 国家机关、事业单位实行统一的工作时间，星期六和星期日为周休息日。企业和不能实行前款规定的统一工作时间的事业单位，可以根据实际情况灵活安排周休息日。</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12.错误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解析：《女职工劳动保护特别规定》第五条规定，用人单位不得因女职工怀孕、生育、哺乳而降低其工资、予以辞退、与其解除劳动或者</w:t>
      </w:r>
      <w:hyperlink r:id="rId29" w:history="1">
        <w:r w:rsidRPr="007E107A">
          <w:rPr>
            <w:rStyle w:val="a9"/>
            <w:rFonts w:ascii="宋体" w:hAnsi="宋体" w:cs="宋体" w:hint="eastAsia"/>
            <w:color w:val="000000"/>
            <w:sz w:val="24"/>
            <w:szCs w:val="24"/>
          </w:rPr>
          <w:t>聘用合同</w:t>
        </w:r>
      </w:hyperlink>
      <w:r w:rsidRPr="007E107A">
        <w:rPr>
          <w:rFonts w:ascii="宋体" w:hAnsi="宋体" w:cs="宋体" w:hint="eastAsia"/>
          <w:color w:val="000000"/>
          <w:sz w:val="24"/>
          <w:szCs w:val="24"/>
        </w:rPr>
        <w:t>。</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13.正确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解析：《未成年工特殊保护规定》第二条规定，未成年工是指年满十六周岁，未满十八周岁的劳动者。</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14.错误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解析：《未成年工特殊保护规定》第八条规定，用人单位应根据未成年工的健康检查结果安排其从事适合的劳动，对不能胜任原劳动岗位的，应根据医务部门的证明，予以减轻劳动量或安排其他劳动。</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15.错误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关于企业实行不定时工作制和综合计算工时工作制的审批办法》第七条规定，中央直属企业实行不定时工作制和综合计算工时工作制等其他工作和休息办法的，经国务院行业主管部门审核，报国务院劳动行政部门批准。</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16.正确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解析：《企业职工带薪年休假实施办法》第三条规定，职工连续工作满12个月以上的，享受带薪年休假。</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17.错误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解析：《企业职工带薪年休假实施办法》第四条规定，年休假天数根据职工累计</w:t>
      </w:r>
      <w:hyperlink r:id="rId30" w:history="1">
        <w:r w:rsidRPr="007E107A">
          <w:rPr>
            <w:rStyle w:val="a9"/>
            <w:rFonts w:ascii="宋体" w:hAnsi="宋体" w:cs="宋体" w:hint="eastAsia"/>
            <w:color w:val="000000"/>
            <w:sz w:val="24"/>
            <w:szCs w:val="24"/>
          </w:rPr>
          <w:t>工作时间</w:t>
        </w:r>
      </w:hyperlink>
      <w:r w:rsidRPr="007E107A">
        <w:rPr>
          <w:rFonts w:ascii="宋体" w:hAnsi="宋体" w:cs="宋体" w:hint="eastAsia"/>
          <w:color w:val="000000"/>
          <w:sz w:val="24"/>
          <w:szCs w:val="24"/>
        </w:rPr>
        <w:t>确定。</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18.错误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解析：《女职工劳动保护特别规定》第六条规定，对怀孕7个月以上的女职工，用人单位不得延长劳动时间或者安排</w:t>
      </w:r>
      <w:hyperlink r:id="rId31" w:history="1">
        <w:r w:rsidRPr="007E107A">
          <w:rPr>
            <w:rStyle w:val="a9"/>
            <w:rFonts w:ascii="宋体" w:hAnsi="宋体" w:cs="宋体" w:hint="eastAsia"/>
            <w:color w:val="000000"/>
            <w:sz w:val="24"/>
            <w:szCs w:val="24"/>
          </w:rPr>
          <w:t>夜班</w:t>
        </w:r>
      </w:hyperlink>
      <w:r w:rsidRPr="007E107A">
        <w:rPr>
          <w:rFonts w:ascii="宋体" w:hAnsi="宋体" w:cs="宋体" w:hint="eastAsia"/>
          <w:color w:val="000000"/>
          <w:sz w:val="24"/>
          <w:szCs w:val="24"/>
        </w:rPr>
        <w:t xml:space="preserve">劳动，并应当在劳动时间内安排一定的休息时间。 </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19.正确</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解析：《女职工劳动保护特别规定》第七条规定，女职工生育享受98天产假，其中产前可以休假15天;难产的，应增加产假15天;生育</w:t>
      </w:r>
      <w:hyperlink r:id="rId32" w:history="1">
        <w:r w:rsidRPr="007E107A">
          <w:rPr>
            <w:rStyle w:val="a9"/>
            <w:rFonts w:ascii="宋体" w:hAnsi="宋体" w:cs="宋体" w:hint="eastAsia"/>
            <w:color w:val="000000"/>
            <w:sz w:val="24"/>
            <w:szCs w:val="24"/>
          </w:rPr>
          <w:t>多胞胎</w:t>
        </w:r>
      </w:hyperlink>
      <w:r w:rsidRPr="007E107A">
        <w:rPr>
          <w:rFonts w:ascii="宋体" w:hAnsi="宋体" w:cs="宋体" w:hint="eastAsia"/>
          <w:color w:val="000000"/>
          <w:sz w:val="24"/>
          <w:szCs w:val="24"/>
        </w:rPr>
        <w:t>的，每多生育1个婴儿，可增加产假15天。女职工怀孕未满4个月流产的，享受15天产假;怀孕满4个月流产的，享受42天产假。</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20.错误</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解析：《女职工劳动保护特别规定》第六条规定，怀孕女职工在劳动时间内进行</w:t>
      </w:r>
      <w:hyperlink r:id="rId33" w:history="1">
        <w:r w:rsidRPr="007E107A">
          <w:rPr>
            <w:rStyle w:val="a9"/>
            <w:rFonts w:ascii="宋体" w:hAnsi="宋体" w:cs="宋体" w:hint="eastAsia"/>
            <w:color w:val="000000"/>
            <w:sz w:val="24"/>
            <w:szCs w:val="24"/>
          </w:rPr>
          <w:t>产前检查</w:t>
        </w:r>
      </w:hyperlink>
      <w:r w:rsidRPr="007E107A">
        <w:rPr>
          <w:rFonts w:ascii="宋体" w:hAnsi="宋体" w:cs="宋体" w:hint="eastAsia"/>
          <w:color w:val="000000"/>
          <w:sz w:val="24"/>
          <w:szCs w:val="24"/>
        </w:rPr>
        <w:t>，所需时间</w:t>
      </w:r>
      <w:r w:rsidRPr="007E107A">
        <w:rPr>
          <w:rFonts w:ascii="宋体" w:hAnsi="宋体" w:cs="宋体" w:hint="eastAsia"/>
          <w:color w:val="000000"/>
          <w:sz w:val="24"/>
          <w:szCs w:val="24"/>
        </w:rPr>
        <w:lastRenderedPageBreak/>
        <w:t xml:space="preserve">计入劳动时间。 </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21.正确</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解析：《劳动法》第四十八</w:t>
      </w:r>
      <w:r w:rsidR="005138BA">
        <w:rPr>
          <w:rFonts w:ascii="宋体" w:hAnsi="宋体" w:cs="宋体" w:hint="eastAsia"/>
          <w:sz w:val="24"/>
          <w:szCs w:val="24"/>
        </w:rPr>
        <w:t>条规定</w:t>
      </w:r>
      <w:r w:rsidRPr="007E107A">
        <w:rPr>
          <w:rFonts w:ascii="宋体" w:hAnsi="宋体" w:cs="宋体" w:hint="eastAsia"/>
          <w:sz w:val="24"/>
          <w:szCs w:val="24"/>
        </w:rPr>
        <w:t>，用人单位支付劳动者的工资不得低于当地最低工资标准。</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22.正确</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解析：《劳动法》第五十一</w:t>
      </w:r>
      <w:r w:rsidR="005138BA">
        <w:rPr>
          <w:rFonts w:ascii="宋体" w:hAnsi="宋体" w:cs="宋体" w:hint="eastAsia"/>
          <w:sz w:val="24"/>
          <w:szCs w:val="24"/>
        </w:rPr>
        <w:t>条规定</w:t>
      </w:r>
      <w:r w:rsidRPr="007E107A">
        <w:rPr>
          <w:rFonts w:ascii="宋体" w:hAnsi="宋体" w:cs="宋体" w:hint="eastAsia"/>
          <w:sz w:val="24"/>
          <w:szCs w:val="24"/>
        </w:rPr>
        <w:t>，劳动者在法定休假日和婚丧假期间以及依法加社会活动期间，用人单位应当依法支付工资。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23.错误</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解析：《工资支付暂行规定》第五条规定，工资应当以法定货币支付。不得以实物及有价证券替代货币支付。</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24.正确</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工资支付暂行规定》第十条规定，劳动者在法定工作时间内依法参加社会活动期间，用人单位应视同其提供了正常劳动而支付工资。社会活动包括：依法行使选举权或被选举权；当选代表出席乡（镇）、区以上政府、党派、工会、青年团、妇女联合会等组织召开的会议；出任人民法庭证明人；出席劳动模范、先进工作者大会；《工会法》规定的不脱产工会基层委员会委员因工会活动占用的生产或工作时间；其他依法参加的社会活动。</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 xml:space="preserve">25.错误 </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解析：《最低工资规定》第七</w:t>
      </w:r>
      <w:r w:rsidR="005138BA">
        <w:rPr>
          <w:rFonts w:ascii="宋体" w:hAnsi="宋体" w:cs="宋体" w:hint="eastAsia"/>
          <w:sz w:val="24"/>
          <w:szCs w:val="24"/>
        </w:rPr>
        <w:t>条规定</w:t>
      </w:r>
      <w:r w:rsidRPr="007E107A">
        <w:rPr>
          <w:rFonts w:ascii="宋体" w:hAnsi="宋体" w:cs="宋体" w:hint="eastAsia"/>
          <w:sz w:val="24"/>
          <w:szCs w:val="24"/>
        </w:rPr>
        <w:t>，省、自治区、直辖市范围内的不同行政区域可以有不同的最低工资标准。</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26.错误</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解析：《最低工资规定》第十二</w:t>
      </w:r>
      <w:r w:rsidR="005138BA">
        <w:rPr>
          <w:rFonts w:ascii="宋体" w:hAnsi="宋体" w:cs="宋体" w:hint="eastAsia"/>
          <w:sz w:val="24"/>
          <w:szCs w:val="24"/>
        </w:rPr>
        <w:t>条规定</w:t>
      </w:r>
      <w:r w:rsidRPr="007E107A">
        <w:rPr>
          <w:rFonts w:ascii="宋体" w:hAnsi="宋体" w:cs="宋体" w:hint="eastAsia"/>
          <w:sz w:val="24"/>
          <w:szCs w:val="24"/>
        </w:rPr>
        <w:t>，实行计件工资或提成工资等工资形式的用人单位，在科学合理的劳动定额基础上，其支付劳动者的工资不得低于相应的最低工资标准。</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27.错误</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解析：《关于工资总额组成的规定》第十一条规定，下列各项不列入工资总额的范围：（二）有关劳动保险和职工福利方面的各项费用。</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28.正确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解析：根据《企业劳动争议协商调解规定》第三条规定，企业应当依法执行职工大会、职工代表大会、厂务公开等民主管理制度，建立集体协商、集体合同制度，维护劳动关系和谐稳定。</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29.正确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解析：根据《企业劳动争议协商调解规定》第二十四条规定</w:t>
      </w:r>
      <w:r w:rsidR="00625A7C">
        <w:rPr>
          <w:rFonts w:ascii="宋体" w:hAnsi="宋体" w:hint="eastAsia"/>
          <w:sz w:val="24"/>
          <w:szCs w:val="24"/>
        </w:rPr>
        <w:t>，</w:t>
      </w:r>
      <w:r w:rsidRPr="007E107A">
        <w:rPr>
          <w:rFonts w:ascii="宋体" w:hAnsi="宋体" w:hint="eastAsia"/>
          <w:sz w:val="24"/>
          <w:szCs w:val="24"/>
        </w:rPr>
        <w:t>调解委员会调解劳动争议一般不公开进行。但是，双方当事人要求公开调解的除外。</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30.错误</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解析：根据《劳动人事争议仲裁办案规则》第六十八条</w:t>
      </w:r>
      <w:r w:rsidR="002A12BF">
        <w:rPr>
          <w:rFonts w:ascii="宋体" w:hAnsi="宋体" w:hint="eastAsia"/>
          <w:sz w:val="24"/>
          <w:szCs w:val="24"/>
        </w:rPr>
        <w:t>规定</w:t>
      </w:r>
      <w:r w:rsidRPr="007E107A">
        <w:rPr>
          <w:rFonts w:ascii="宋体" w:hAnsi="宋体" w:hint="eastAsia"/>
          <w:sz w:val="24"/>
          <w:szCs w:val="24"/>
        </w:rPr>
        <w:t>，仲裁委员会处理争议案件，应当坚持调解优先，引导当事人通过协商、调解方式解决争议，给予必要的法律释明以及风险提示。</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31.错误</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 xml:space="preserve">解析：根据《劳动人事争议仲裁办案规则》第七十八条规定，仲裁委员会决定不予制作调解书的，应当书面通知当事人。 </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32.错误</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解析：根据《劳动人事争议仲裁办案规则》第二十四条规定，仲裁裁决结案的案卷，保存期不少于十年；仲裁调解和其他方式结案的案卷，保存期不少于五年；国家另有规定的，从其规定。</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33.正确</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解析：根据《劳动人事争议仲裁办案规则》第二十七条规定，从中断时起，仲裁时效期间重新计算。</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34.错误</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解析：根据《劳动人事争议仲裁办案规则》第二十九条规定，书写仲裁申请确有困难的，可以口头申请，由仲裁委员会记入笔录，经申请人签名、盖章或者捺印确认。</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35.正确</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解析：根据《劳动人事争议仲裁办案规则》第三十五条规定，仲裁处理结果作出前，申请人可以自行撤回仲裁申请。申请人再次申请仲裁的，仲裁委员会应当受理。</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36.正确</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解析：根据《劳动人事争议仲裁办案规则》第四十七条规定，中止审理的情形消除后，仲裁庭应当恢复审理。</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37.错误</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解析：根据《劳动人事争议仲裁办案规则》第五十条规定，仲裁庭裁决案件时，裁决内容同时涉及终局裁决和非终局裁决的，应当分别制作裁决书，并告知当事人相应的救济权利。</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38.正确</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解析：根据《劳动人事争议仲裁办案规则》第五十一条规定，劳动者申请先予执行的，可以不提供担保。</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39.错误</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解析：根据《劳动人事争议仲裁办案规则》第五十九条规定，简易处理的案件，仲裁庭可以用电话、短信、传真、电子邮件等简便方式送达仲裁文书，但送达调解书、裁决书除外。</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40.错误</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lastRenderedPageBreak/>
        <w:t>解析：根据《劳动人事争议仲裁办案规则》第六十三条规定，因履行集体合同发生的劳动争议，经协商解决不成的，工会可以依法申请仲裁；尚未建立工会的，由上级工会指导劳动者推举产生的代表依法申请仲裁。</w:t>
      </w:r>
    </w:p>
    <w:p w:rsidR="00205928" w:rsidRPr="007E107A" w:rsidRDefault="00205928" w:rsidP="00205928">
      <w:pPr>
        <w:widowControl/>
        <w:spacing w:line="360" w:lineRule="auto"/>
        <w:rPr>
          <w:rFonts w:ascii="宋体" w:hAnsi="宋体"/>
          <w:kern w:val="0"/>
          <w:sz w:val="24"/>
          <w:szCs w:val="24"/>
        </w:rPr>
      </w:pPr>
      <w:r w:rsidRPr="007E107A">
        <w:rPr>
          <w:rFonts w:ascii="宋体" w:hAnsi="宋体" w:hint="eastAsia"/>
          <w:kern w:val="0"/>
          <w:sz w:val="24"/>
          <w:szCs w:val="24"/>
        </w:rPr>
        <w:t>41.错误</w:t>
      </w:r>
    </w:p>
    <w:p w:rsidR="00205928" w:rsidRPr="007E107A" w:rsidRDefault="00205928" w:rsidP="00205928">
      <w:pPr>
        <w:widowControl/>
        <w:spacing w:line="360" w:lineRule="auto"/>
        <w:rPr>
          <w:rFonts w:ascii="宋体" w:hAnsi="宋体"/>
          <w:sz w:val="24"/>
          <w:szCs w:val="24"/>
        </w:rPr>
      </w:pPr>
      <w:r w:rsidRPr="007E107A">
        <w:rPr>
          <w:rFonts w:ascii="宋体" w:hAnsi="宋体" w:hint="eastAsia"/>
          <w:kern w:val="0"/>
          <w:sz w:val="24"/>
          <w:szCs w:val="24"/>
        </w:rPr>
        <w:t>解析：根据《劳动人事争议仲裁办案规则》第七十一条规定，仲裁庭审理争议案件时，应当进行调解。</w:t>
      </w:r>
    </w:p>
    <w:p w:rsidR="00205928" w:rsidRPr="007E107A" w:rsidRDefault="00205928" w:rsidP="00205928">
      <w:pPr>
        <w:pStyle w:val="10"/>
        <w:spacing w:line="360" w:lineRule="auto"/>
        <w:ind w:firstLineChars="0" w:firstLine="0"/>
        <w:rPr>
          <w:rFonts w:ascii="宋体" w:hAnsi="宋体" w:cs="仿宋_GB2312" w:hint="default"/>
          <w:sz w:val="24"/>
        </w:rPr>
      </w:pPr>
      <w:r>
        <w:rPr>
          <w:rFonts w:ascii="宋体" w:hAnsi="宋体" w:cs="仿宋_GB2312"/>
          <w:sz w:val="24"/>
        </w:rPr>
        <w:t>42.</w:t>
      </w:r>
      <w:r w:rsidRPr="007E107A">
        <w:rPr>
          <w:rFonts w:ascii="宋体" w:hAnsi="宋体" w:cs="仿宋_GB2312"/>
          <w:sz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解析：根据《劳动保障监察条例》第九条规定，任何组织或个人对违反劳动保障法律、法规或者规章的行为，有权向劳动保障行政部门举报。</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3.</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解析：根据《劳动保障监察条例》第九条。劳动保障行政部门应当为举报人保密，但不必应当为投诉人保密。</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4.</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解析：根据《劳动保障监察条例》第四条，县级、设区的市级人民政府劳动保障行政部门可以委托符合监察执法条件的组织实施劳动保障监察。</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5.</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解析：根据《劳动保障监察条例》第七条规定，劳动保障行政部门在劳动保障监察工作中应当注意听取工会组织的意见和建议。</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6.</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解析：根据《劳动保障监察条例》第二十五条规定，用人单位与劳动者建立劳动关系不依法订立劳动合同的，由劳动保障行政部门责令改正。</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7.</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解析：根据《关于实施〈劳动保障监察条例〉若干规定》第二十五条规定，回避决定应在收到申请之日起3个工作日内作出。作出回避决定前，承办人员不得停止对案件的调查处理。</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8.</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解析：根据《妇女权益保障法》第二十三条规定，各单位在录用职工时，除不适合妇女的工种或岗位外，不得以性别为由拒绝录用或者提高对妇女录用标准。</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49.</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解析：根据《妇女权益保障法》第二十六条规定，任何单位均应根据妇女特点，依法保护妇女在工作和劳动时的安全和健康，不得安排不适合妇女从事的工作和劳动。</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50.</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解析：根据《禁止使用童工规定》第二条规定，禁止不满16周岁的未成年人开业从事个体经营活动。</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lastRenderedPageBreak/>
        <w:t>51.</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解析：根据《中华人民共和国劳动合同法》第十九条，试用期包含在劳动合同期限内。劳动合同仅约定试用期的，试用期不成立，该期限为劳动合同期限。</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52.</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解析：根据《中华人民共和国劳动合同法》第三十四条，用人单位发生合并或者分立等情况，原劳动合同继续有效，劳动合同由继承其权利和义务的用人单位继续履行。</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53.</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解析：根据《中华人民共和国劳动合同法》第六十一条，劳务派遣单位跨地区派遣劳动者的，被派遣劳动者享有的劳动报酬和劳动条件，按照用工单位所在地的标准执行。</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54.</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解析：根据《中华人民共和国劳动合同法》第六十七条，用人单位不得设立劳务派遣单位向本单位或者所属单位派遣劳动者。</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55.</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解析：根据《中华人民共和国劳动合同法》第六十八条，非全日制用工，是指以小时计酬为主，劳动者在同一用人单位一般平均每日工作时间不超过四小时，每周累计时间不超过二十四小时的用工形式。</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56.</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中华人民共和国刑法修正案（八）》第四十一条，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57.</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解析：根据《企业职工带薪年休假实施办法》第五条，职工新进用人单位且符合本办法第三条规定的，当年度休假天数，按照在本单位剩余日历天数这算确定，折算后不足1整天的部分不享受年休假。</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58.</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解析：根据《企业职工带薪年休假实施办法》第十条，用人单位安排职工休年休假，但是职工因本人原因且书面提出不休年休假的，用人单位可以只支付其正常工作期间的工资收入。</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59.</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解析：《就业促进法》第六十五条规定，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lastRenderedPageBreak/>
        <w:t>60.</w:t>
      </w:r>
      <w:r w:rsidRPr="007E107A">
        <w:rPr>
          <w:rFonts w:ascii="宋体" w:hAnsi="宋体" w:cs="仿宋_GB2312" w:hint="eastAsia"/>
          <w:sz w:val="24"/>
          <w:szCs w:val="24"/>
        </w:rPr>
        <w:t>错误</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 xml:space="preserve">解析：《劳动监察员管理办法》第五条规定，兼职监察员，主要负责与其业务有关的单项监察，须对用人单位处罚时，应会同专职监察员进行。 </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61.</w:t>
      </w:r>
      <w:r w:rsidRPr="007E107A">
        <w:rPr>
          <w:rFonts w:ascii="宋体" w:hAnsi="宋体" w:cs="仿宋_GB2312" w:hint="eastAsia"/>
          <w:sz w:val="24"/>
          <w:szCs w:val="24"/>
        </w:rPr>
        <w:t>正确</w:t>
      </w:r>
    </w:p>
    <w:p w:rsidR="00205928" w:rsidRPr="007E107A" w:rsidRDefault="00205928" w:rsidP="00205928">
      <w:pPr>
        <w:spacing w:line="360" w:lineRule="auto"/>
        <w:rPr>
          <w:rFonts w:ascii="宋体" w:hAnsi="宋体" w:cs="宋体"/>
          <w:sz w:val="24"/>
          <w:szCs w:val="24"/>
        </w:rPr>
      </w:pPr>
      <w:r w:rsidRPr="007E107A">
        <w:rPr>
          <w:rFonts w:ascii="宋体" w:hAnsi="宋体" w:cs="仿宋_GB2312" w:hint="eastAsia"/>
          <w:sz w:val="24"/>
          <w:szCs w:val="24"/>
        </w:rPr>
        <w:t>解析：《就业服务与就业管理规定》第七十一条规定，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p w:rsidR="00205928" w:rsidRPr="007E107A" w:rsidRDefault="00205928" w:rsidP="00205928">
      <w:pPr>
        <w:autoSpaceDN w:val="0"/>
        <w:spacing w:line="360" w:lineRule="auto"/>
        <w:rPr>
          <w:rFonts w:ascii="宋体" w:hAnsi="宋体" w:cs="宋体"/>
          <w:color w:val="000000"/>
          <w:sz w:val="24"/>
          <w:szCs w:val="24"/>
        </w:rPr>
      </w:pPr>
    </w:p>
    <w:p w:rsidR="00205928" w:rsidRPr="007E107A" w:rsidRDefault="00205928" w:rsidP="00205928">
      <w:pPr>
        <w:autoSpaceDN w:val="0"/>
        <w:spacing w:line="360" w:lineRule="auto"/>
        <w:rPr>
          <w:rFonts w:ascii="宋体" w:hAnsi="宋体" w:cs="宋体"/>
          <w:b/>
          <w:color w:val="000000"/>
          <w:sz w:val="24"/>
          <w:szCs w:val="24"/>
        </w:rPr>
      </w:pPr>
      <w:r w:rsidRPr="007E107A">
        <w:rPr>
          <w:rFonts w:ascii="宋体" w:hAnsi="宋体" w:cs="宋体" w:hint="eastAsia"/>
          <w:b/>
          <w:color w:val="000000"/>
          <w:sz w:val="24"/>
          <w:szCs w:val="24"/>
        </w:rPr>
        <w:t>五、简答题</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根据劳动合同法第十七条规定，劳动合同应具备以下条款：（一）用人单位的名称、住所和法定代表人或者主要负责人;(二)劳动者的姓名、住址和居民身份证或者其他有效身份证件号码;(三)劳动合同期限;(四)工作内容和工作地点;(五)工作时间和休息休假;(六)劳动报酬;(七)社会保险;(八)劳动保护、劳动条件和职业危害防护;(九)法律、法规规定应当纳入劳动合同的其他事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2.答题要点：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一是用人单位为劳动者提供专项培训费用，对其进行专业技术培训的，可以与该劳动者订立协议，约定服务期。劳动者违反服务期约定的，用人单位可以要求劳动者按照约定支付违约金。违约金的数额不得超过用人单位提供的培训费用。用人单位要求劳动者支付的违约金不得超过服务期尚未履行部分所应分摊的培训费用。二是对负有保密义务的劳动者，用人单位可以在劳动合同或者保密协议中与劳动者约定竞业限制条款。劳动者违反竞业限制约定的，用人单位可以要求劳动者按照约定支付违约金。</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3.答题要点：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根据劳动合同法第四十八条，有下列情形的，劳动合同终止：（一）劳动合同期满；（二）劳动者开始依法享受基本养老保险待遇；（三）劳动者死亡或者被人民法院宣告死亡或者宣告失踪；（四）用人单位被依法宣告破产；（五）用人单位被吊销营业执照、责令关闭、撤销或者用人单位决定提前解散；（六）法律、行政法规规定的其他情形。</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4.答题要点：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企业职工因患病或非因工负伤，需要停止工作医疗时，根据本人实际参加工作年限和在本单位工作年限，给予三个月到二十四个月的医疗期：</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（一）实际工作年限十年以下的，在本单位工作年限五年以下的为三个月；五年以上的为六个月。</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（二）实际工作年限十年以上的，在本单位工作年限五年以下的为六个月；五年以上十年以下的为九</w:t>
      </w:r>
      <w:r w:rsidRPr="007E107A">
        <w:rPr>
          <w:rFonts w:ascii="宋体" w:hAnsi="宋体" w:cs="宋体" w:hint="eastAsia"/>
          <w:sz w:val="24"/>
          <w:szCs w:val="24"/>
        </w:rPr>
        <w:lastRenderedPageBreak/>
        <w:t>个月；十年以上十五年以下的为十二个月；十五年以上二十年以下的为十八个月；二十年以上的为二十四个月。</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5.答题要点：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月工资是指劳动者在劳动合同解除或者终止前十二个月的平均工资，包括计时工资或者计件工资以及奖金、津贴和补贴等货币性收入。劳动者在劳动合同解除或者终止前12个月的平均工资低于当地最低工资标准的，按照当地最低工资标准计算。劳动者工作不满12个月的，按照实际工作的月数计算平均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6.答题要点：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 xml:space="preserve">劳务派遣用工只能在临时性、辅助性或者替代性的工作岗位上实施。临时性工作岗位是指存续时间不超过六个月的岗位。辅助性工作岗位是指为主营业务岗位提供服务的非主营业务岗位，用工单位决定使用被派遣劳动者的辅助性岗位，应当经职工代表大会或者全体职工讨论，提出方案和意见，与工会或者职工代表平等协商确定，并在用工单位内公示。替代性工作岗位是指用工单位的劳动者因脱产学习、休假等原因无法工作的一定期间内，可以由其他劳动者替代工作的岗位。　　　　</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7.答题要点：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 xml:space="preserve"> (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用工单位不得将被派遣劳动者再派遣到其他用人单位。</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color w:val="000000"/>
          <w:sz w:val="24"/>
          <w:szCs w:val="24"/>
        </w:rPr>
        <w:t>8.</w:t>
      </w:r>
      <w:r w:rsidRPr="007E107A">
        <w:rPr>
          <w:rFonts w:ascii="宋体" w:hAnsi="宋体" w:cs="宋体" w:hint="eastAsia"/>
          <w:sz w:val="24"/>
          <w:szCs w:val="24"/>
        </w:rPr>
        <w:t>答题要点：</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（一）职工依法享受寒暑假，其休假天数多于</w:t>
      </w:r>
      <w:hyperlink r:id="rId34" w:history="1">
        <w:r w:rsidRPr="007E107A">
          <w:rPr>
            <w:rStyle w:val="a9"/>
            <w:rFonts w:ascii="宋体" w:hAnsi="宋体" w:cs="宋体" w:hint="eastAsia"/>
            <w:color w:val="000000"/>
            <w:sz w:val="24"/>
            <w:szCs w:val="24"/>
          </w:rPr>
          <w:t>年休假</w:t>
        </w:r>
      </w:hyperlink>
      <w:r w:rsidRPr="007E107A">
        <w:rPr>
          <w:rFonts w:ascii="宋体" w:hAnsi="宋体" w:cs="宋体" w:hint="eastAsia"/>
          <w:color w:val="000000"/>
          <w:sz w:val="24"/>
          <w:szCs w:val="24"/>
        </w:rPr>
        <w:t>天数的；（二）职工请事假累计20天以上且单位按照规定不扣工资的；（三）累计工作满1年不满10年的职工，请病假累计2个月以上的；（四）累计工作满10年不满20年的职工，请病假累计3个月以上的；（五）累计工作满20年以上的职工，请病假累计4个月以上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9.答题要点：</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color w:val="000000"/>
          <w:sz w:val="24"/>
          <w:szCs w:val="24"/>
        </w:rPr>
        <w:t>（一）企业中的高级管理人员、外勤人员、推销人员、部分值班人员和其他因工作无法按标准工作时间衡量的职工；（二）企业中的长途运输人员、出租汽车司机和铁路、港口、仓库的部分装卸人员以及因工作性质特殊，需机动作业的职工；（三）其他因生产特点、工作特殊需要或职责范围的关系，</w:t>
      </w:r>
      <w:r w:rsidRPr="007E107A">
        <w:rPr>
          <w:rFonts w:ascii="宋体" w:hAnsi="宋体" w:cs="宋体" w:hint="eastAsia"/>
          <w:color w:val="000000"/>
          <w:sz w:val="24"/>
          <w:szCs w:val="24"/>
        </w:rPr>
        <w:lastRenderedPageBreak/>
        <w:t>适合实行不定时工作制的职工。</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10.答题要点：</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楷体_GB2312" w:hint="eastAsia"/>
          <w:sz w:val="24"/>
          <w:szCs w:val="24"/>
        </w:rPr>
        <w:t>根据《女职工劳动保护特别</w:t>
      </w:r>
      <w:r w:rsidR="005138BA">
        <w:rPr>
          <w:rFonts w:ascii="宋体" w:hAnsi="宋体" w:cs="楷体_GB2312" w:hint="eastAsia"/>
          <w:sz w:val="24"/>
          <w:szCs w:val="24"/>
        </w:rPr>
        <w:t>规定》，</w:t>
      </w:r>
      <w:r w:rsidRPr="007E107A">
        <w:rPr>
          <w:rFonts w:ascii="宋体" w:hAnsi="宋体" w:cs="宋体" w:hint="eastAsia"/>
          <w:color w:val="000000"/>
          <w:sz w:val="24"/>
          <w:szCs w:val="24"/>
        </w:rPr>
        <w:t>女职工生育享受98天产假，其中产前可以休假15天;难产的，应增加产假15天;生育</w:t>
      </w:r>
      <w:hyperlink r:id="rId35" w:history="1">
        <w:r w:rsidRPr="007E107A">
          <w:rPr>
            <w:rStyle w:val="a9"/>
            <w:rFonts w:ascii="宋体" w:hAnsi="宋体" w:cs="宋体" w:hint="eastAsia"/>
            <w:color w:val="000000"/>
            <w:sz w:val="24"/>
            <w:szCs w:val="24"/>
          </w:rPr>
          <w:t>多胞胎</w:t>
        </w:r>
      </w:hyperlink>
      <w:r w:rsidRPr="007E107A">
        <w:rPr>
          <w:rFonts w:ascii="宋体" w:hAnsi="宋体" w:cs="宋体" w:hint="eastAsia"/>
          <w:color w:val="000000"/>
          <w:sz w:val="24"/>
          <w:szCs w:val="24"/>
        </w:rPr>
        <w:t>的，每多生育1个婴儿，可增加产假15天。女职工怀孕未满4个月流产的，享受15天产假;怀孕满4个月流产的，享受42天产假。</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11.答题要点：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《最低工资规定》第六条</w:t>
      </w:r>
      <w:r w:rsidR="002A12BF">
        <w:rPr>
          <w:rFonts w:ascii="宋体" w:hAnsi="宋体" w:cs="宋体" w:hint="eastAsia"/>
          <w:sz w:val="24"/>
          <w:szCs w:val="24"/>
        </w:rPr>
        <w:t>规定，</w:t>
      </w:r>
      <w:r w:rsidRPr="007E107A">
        <w:rPr>
          <w:rFonts w:ascii="宋体" w:hAnsi="宋体" w:cs="宋体" w:hint="eastAsia"/>
          <w:sz w:val="24"/>
          <w:szCs w:val="24"/>
        </w:rPr>
        <w:t>确定和调整月最低工资标准，应参考当地就业者及其赡养人口的最低生活费用、城镇居民消费价格指数、职工个人缴纳的社会保险费和住房公积金、职工平均工资、经济发展水平、就业状况等因素。</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12.答题要点：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《最低工资规定》第六条</w:t>
      </w:r>
      <w:r w:rsidR="002A12BF">
        <w:rPr>
          <w:rFonts w:ascii="宋体" w:hAnsi="宋体" w:cs="宋体" w:hint="eastAsia"/>
          <w:sz w:val="24"/>
          <w:szCs w:val="24"/>
        </w:rPr>
        <w:t>规定，</w:t>
      </w:r>
      <w:r w:rsidRPr="007E107A">
        <w:rPr>
          <w:rFonts w:ascii="宋体" w:hAnsi="宋体" w:cs="宋体" w:hint="eastAsia"/>
          <w:sz w:val="24"/>
          <w:szCs w:val="24"/>
        </w:rPr>
        <w:t>确定和调整小时最低工资标准，应在颁布的月最低工资标准的基础上，考虑单位应缴纳的基本养老保险费和基本医疗保险费因素，同时还应适当考虑非全日制劳动者在工作稳定性、劳动条件和劳动强度、福利等方面与全日制就业人员之间的差异。</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13.答题要点：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《最低工资规定》第十二条规定，在劳动者提供正常劳动的情况下，用人单位应支付给劳动者的工资在剔除下列各项以后，不得低于当地最低工资标准：</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（一）延长工作时间工资；（二）中班、夜班、高温、低温、井下、有毒有害等特殊工作环境、条件下的津贴；（三）法律、法规和国家规定的劳动者福利待遇等。</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14.答题要点：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《关于工资总额组成的规定》第四条</w:t>
      </w:r>
      <w:r w:rsidR="002A12BF">
        <w:rPr>
          <w:rFonts w:ascii="宋体" w:hAnsi="宋体" w:cs="宋体" w:hint="eastAsia"/>
          <w:sz w:val="24"/>
          <w:szCs w:val="24"/>
        </w:rPr>
        <w:t>规定，</w:t>
      </w:r>
      <w:r w:rsidRPr="007E107A">
        <w:rPr>
          <w:rFonts w:ascii="宋体" w:hAnsi="宋体" w:cs="宋体" w:hint="eastAsia"/>
          <w:sz w:val="24"/>
          <w:szCs w:val="24"/>
        </w:rPr>
        <w:t>工资总额由下列六个部分组成：（一）计时工资；（二）计件工资；（三）奖金；（四）津贴和补贴；（五）加班加点工资；（六）特殊情况下支付的工资。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15.答题要点：</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《关于工资总额组成的规定》第十条</w:t>
      </w:r>
      <w:r w:rsidR="002A12BF">
        <w:rPr>
          <w:rFonts w:ascii="宋体" w:hAnsi="宋体" w:cs="宋体" w:hint="eastAsia"/>
          <w:sz w:val="24"/>
          <w:szCs w:val="24"/>
        </w:rPr>
        <w:t>规定，</w:t>
      </w:r>
      <w:r w:rsidRPr="007E107A">
        <w:rPr>
          <w:rFonts w:ascii="宋体" w:hAnsi="宋体" w:cs="宋体" w:hint="eastAsia"/>
          <w:sz w:val="24"/>
          <w:szCs w:val="24"/>
        </w:rPr>
        <w:t>特殊情况下支付的工资。包括：（一）根据国家法律、法规和政策规定，因病、工伤、产假、计划生育假、婚丧假、事假、探亲假、定期休假、停工学习、执行国家或社会义务等原因按计时工资标准或计时工资标准的一定比例支付的工资；（二）附加工资、保留工资。</w:t>
      </w:r>
    </w:p>
    <w:p w:rsidR="00205928" w:rsidRPr="007E107A" w:rsidRDefault="00205928" w:rsidP="00205928">
      <w:pPr>
        <w:spacing w:line="360" w:lineRule="auto"/>
        <w:rPr>
          <w:rFonts w:ascii="宋体" w:hAnsi="宋体" w:cs="宋体"/>
          <w:sz w:val="24"/>
          <w:szCs w:val="24"/>
        </w:rPr>
      </w:pPr>
      <w:r w:rsidRPr="007E107A">
        <w:rPr>
          <w:rFonts w:ascii="宋体" w:hAnsi="宋体" w:cs="宋体" w:hint="eastAsia"/>
          <w:sz w:val="24"/>
          <w:szCs w:val="24"/>
        </w:rPr>
        <w:t>16.答题要点：</w:t>
      </w:r>
    </w:p>
    <w:p w:rsidR="00205928" w:rsidRPr="007E107A" w:rsidRDefault="00205928" w:rsidP="00205928">
      <w:pPr>
        <w:autoSpaceDN w:val="0"/>
        <w:spacing w:line="360" w:lineRule="auto"/>
        <w:rPr>
          <w:rFonts w:ascii="宋体" w:hAnsi="宋体" w:cs="宋体"/>
          <w:color w:val="000000"/>
          <w:sz w:val="24"/>
          <w:szCs w:val="24"/>
        </w:rPr>
      </w:pPr>
      <w:r w:rsidRPr="007E107A">
        <w:rPr>
          <w:rFonts w:ascii="宋体" w:hAnsi="宋体" w:cs="宋体" w:hint="eastAsia"/>
          <w:sz w:val="24"/>
          <w:szCs w:val="24"/>
        </w:rPr>
        <w:t>《关于工资总额组成的规定》第十一条</w:t>
      </w:r>
      <w:r w:rsidR="002A12BF">
        <w:rPr>
          <w:rFonts w:ascii="宋体" w:hAnsi="宋体" w:cs="宋体" w:hint="eastAsia"/>
          <w:sz w:val="24"/>
          <w:szCs w:val="24"/>
        </w:rPr>
        <w:t>规定，</w:t>
      </w:r>
      <w:r w:rsidRPr="007E107A">
        <w:rPr>
          <w:rFonts w:ascii="宋体" w:hAnsi="宋体" w:cs="宋体" w:hint="eastAsia"/>
          <w:sz w:val="24"/>
          <w:szCs w:val="24"/>
        </w:rPr>
        <w:t>（一）根据国务院发布的有关规定颁发的发明创造奖、自然科学奖、科学技术进步奖和支付的合理化建议和技术改进奖以及支付给运动员、教练员的奖金；（二）有关劳动保险和职工福利方面的各项费用；（三）有关离休、退休、退职人员待遇的各项支出；（四）劳动保护的各项支出；（五）稿费、讲课费及其他专门工作报酬；（六）出差伙食补助费、误餐</w:t>
      </w:r>
      <w:r w:rsidRPr="007E107A">
        <w:rPr>
          <w:rFonts w:ascii="宋体" w:hAnsi="宋体" w:cs="宋体" w:hint="eastAsia"/>
          <w:sz w:val="24"/>
          <w:szCs w:val="24"/>
        </w:rPr>
        <w:lastRenderedPageBreak/>
        <w:t>补助、调动工作的旅费和安家费；（七）对自带工具、牲畜来企业工作职工所支付的工具、牲畜等的补偿费用；（八）实行租赁经营单位的承租人的风险性补偿收入；（九）对购买本企业股票和债券的职工所支付的股息（包括股金分红）和利息；（十）劳动合同制职工解除劳动合同时由企业支付的医疗补助费、生活补助费等；（十一）因录用临时工而在工资以外向提供劳动力单位支付的手续费或管理费；（十二）支付给家庭工人的加工费和按加工订货办法支付给承包单位的发包费用；（十三）支付给参加企业劳动的在校学生的补贴；（十四）计划生育独生子女补贴。</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17.答题要点：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中华人民共和国劳动争议调解仲裁法》第十条规定，发生劳动争议，当事人可以到下列调解组织申请调解：（一）企业劳动争议调解委员会；（二）依法设立的基层人民调解组织；（三）在乡镇、街道设立的具有劳动争议调解职能的组织。</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18.答题要点：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根据中华人民共和国劳动争议调解仲裁法》第三十三条规定，仲裁员有下列情形之一，应当回避，当事人也有权以口头或者书面方式提出回避申请：</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（一）是本案当事人或者当事人、代理人的近亲属的；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（二）与本案有利害关系的；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（三）与本案当事人、代理人有其他关系，可能影响公正裁决的；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（四）私自会见当事人、代理人，或者接受当事人、代理人的请客送礼的。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19.答题要点：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根据《企业劳动争议协商调解规定》第七条规定，人力资源和社会保障行政部门应当指导企业开展劳动争议预防调解工作，具体履行下列职责：</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（一）指导企业遵守劳动保障法律、法规和政策；</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（二）督促企业建立劳动争议预防预警机制；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（三）协调工会、企业代表组织建立企业重大集体性劳动争议应急调解协调机制，共同推动企业劳动争议预防调解工作；</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（四）检查辖区内调解委员会的组织建设、制度建设和队伍建设情况。</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20.答题要点：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根据《企业劳动争议协商调解规定》第十六条规定，调解委员会履行下列职责：</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（一）宣传劳动保障法律、法规和政策；</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（二）对本企业发生的劳动争议进行调解；</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（三）监督和解协议、调解协议的履行；</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（四）聘任、解聘和管理调解员；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（五）参与协调履行劳动合同、集体合同、执行企业劳动规章制度等方面出现的问题；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（六）参与研究涉及劳动者切身利益的重大方案；</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（七）协助企业建立劳动争议预防预警机制。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21.答题要点：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根据《劳动人事争议仲裁办案规则》第五十一条规定，仲裁庭裁决先予执行的，应当符合下列条件：（一）当事人之间权利义务关系明确；（二）不先予执行将严重影响申请人的生活。</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22.答题要点：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根据《劳动人事争议办案规则》第七十八条规定， 调解协议具有下列情形之一的，仲裁委员会不予制作调解书：</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（一）违反法律、行政法规强制性规定的；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（二）损害国家利益、社会公共利益或者公民、法人、其他组织合法权益的；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（三）当事人提供证据材料有弄虚作假嫌疑的；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（四）违反自愿原则的；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（五）内容不明确的；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（六）其他不能制作调解书的情形。</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23.答题要点：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根据《劳动人事争议办案规则》第七十五条规定， 仲裁委员会收到当事人仲裁审查申请，应当及时决定是否受理。决定受理的，应当出具受理通知书。有下列情形之一的，仲裁委员会不予受理：</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（一）不属于仲裁委员会受理争议范围的；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（二）不属于本仲裁委员会管辖的；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（三）超出规定的仲裁审查申请期间的；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（四）确认劳动关系的；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（五）调解协议已经人民法院司法确认的。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24.答题要点：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根据《劳动人事争议组织规则》第十三条规定，处理下列争议案件应当由三名仲裁员组成仲裁庭，设首席仲裁员：</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（一）十人以上并有共同请求的争议案件；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（二）履行集体合同发生的争议案件；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（三）有重大影响或者疑难复杂的争议案件；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（四）仲裁委员会认为应当由三名仲裁员组庭处理的其他争议案件。</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25.答题要点：</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lastRenderedPageBreak/>
        <w:t>根据《中华人民共和国劳动争议调解仲裁法》第二条规定，中华人民共和国境内的用人单位与劳动者发生的下列劳动争议，适用本法：</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（一）因确认劳动关系发生的争议；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（二）因订立、履行、变更、解除和终止劳动合同发生的争议；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（三）因除名、辞退和辞职、离职发生的争议；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（四）因工作时间、休息休假、社会保险、福利、培训以及劳动保护发生的争议；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（五）因劳动报酬、工伤医疗费、经济补偿或者赔偿金等发生的争议；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（六）法律、法规规定的其他劳动争议。</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26.答题要点：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办案规则》第三十四条规定，符合下列情形之一，申请人基于同一事实、理由和仲裁请求又申请仲裁的，仲裁委员会不予受理：（一）仲裁委员会已经依法出具不予受理通知书的；（二）案件已在仲裁、诉讼过程中或者调解书、裁决书、判决书已经发生法律效力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27.答题要点：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办案规则》第四十七条规定，有下列情形之一的，经仲裁委员会主任或者其委托的仲裁院负责人批准，可以中止案件审理，并书面通知当事人：（一）劳动者一方当事人死亡，需要等待继承人表明是否参加仲裁的；（二）劳动者一方当事人丧失民事行为能力，尚未确定法定代理人参加仲裁的；（三）用人单位终止，尚未确定权利义务承继者的；（四）一方当事人因不可抗拒的事由，不能参加仲裁的；（五）案件审理需要以其他案件的审理结果为依据，且其他案件尚未审结的；（六）案件处理需要等待工伤认定、伤残等级鉴定以及其他鉴定结论的；（七）其他应当中止仲裁审理的情形。</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28.答题要点：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根据《劳动人事争议仲裁组织规则》第七</w:t>
      </w:r>
      <w:r w:rsidR="005138BA">
        <w:rPr>
          <w:rFonts w:ascii="宋体" w:hAnsi="宋体" w:hint="eastAsia"/>
          <w:color w:val="000000"/>
          <w:kern w:val="0"/>
          <w:sz w:val="24"/>
          <w:szCs w:val="24"/>
        </w:rPr>
        <w:t>条规定</w:t>
      </w:r>
      <w:r w:rsidRPr="007E107A">
        <w:rPr>
          <w:rFonts w:ascii="宋体" w:hAnsi="宋体" w:hint="eastAsia"/>
          <w:color w:val="000000"/>
          <w:kern w:val="0"/>
          <w:sz w:val="24"/>
          <w:szCs w:val="24"/>
        </w:rPr>
        <w:t>，仲裁委员会依法履行下列职责：（一）聘任、解聘专职或者兼职仲裁员；（二）受理争议案件；（三）讨论重大或者疑难的争议案件；（四）监督本仲裁委员会的仲裁活动；（五）制定本仲裁委员会的工作规则；（六）其他依法应当履行的职责。</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29.答题要点：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根据《劳动人事争议仲裁组织规则》第二十</w:t>
      </w:r>
      <w:r w:rsidR="005138BA">
        <w:rPr>
          <w:rFonts w:ascii="宋体" w:hAnsi="宋体" w:hint="eastAsia"/>
          <w:color w:val="000000"/>
          <w:kern w:val="0"/>
          <w:sz w:val="24"/>
          <w:szCs w:val="24"/>
        </w:rPr>
        <w:t>条规定</w:t>
      </w:r>
      <w:r w:rsidRPr="007E107A">
        <w:rPr>
          <w:rFonts w:ascii="宋体" w:hAnsi="宋体" w:hint="eastAsia"/>
          <w:color w:val="000000"/>
          <w:kern w:val="0"/>
          <w:sz w:val="24"/>
          <w:szCs w:val="24"/>
        </w:rPr>
        <w:t>，仲裁员享有以下权利：（一）履行职责应当具有的职权和工作条件；（二）处理争议案件不受干涉；（三）人身、财产安全受到保护；（四）参加聘前培训和在职培训；（五）法律、法规规定的其他权利。</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30.答题要点：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lastRenderedPageBreak/>
        <w:t>根据《劳动人事争议仲裁组织规则》第二十一</w:t>
      </w:r>
      <w:r w:rsidR="005138BA">
        <w:rPr>
          <w:rFonts w:ascii="宋体" w:hAnsi="宋体" w:hint="eastAsia"/>
          <w:color w:val="000000"/>
          <w:kern w:val="0"/>
          <w:sz w:val="24"/>
          <w:szCs w:val="24"/>
        </w:rPr>
        <w:t>条规定</w:t>
      </w:r>
      <w:r w:rsidRPr="007E107A">
        <w:rPr>
          <w:rFonts w:ascii="宋体" w:hAnsi="宋体" w:hint="eastAsia"/>
          <w:color w:val="000000"/>
          <w:kern w:val="0"/>
          <w:sz w:val="24"/>
          <w:szCs w:val="24"/>
        </w:rPr>
        <w:t>，仲裁员应当履行以下义务：（一）依法处理争议案件；（二）维护国家利益和公共利益，保护当事人合法权益；（三）严格执行廉政规定，恪守职业道德；（四）自觉接受监督；（五）法律、法规规定的其他义务。</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31.答题要点：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根据《劳动人事争议仲裁组织规则》第二十六</w:t>
      </w:r>
      <w:r w:rsidR="005138BA">
        <w:rPr>
          <w:rFonts w:ascii="宋体" w:hAnsi="宋体" w:hint="eastAsia"/>
          <w:color w:val="000000"/>
          <w:kern w:val="0"/>
          <w:sz w:val="24"/>
          <w:szCs w:val="24"/>
        </w:rPr>
        <w:t>条规定</w:t>
      </w:r>
      <w:r w:rsidRPr="007E107A">
        <w:rPr>
          <w:rFonts w:ascii="宋体" w:hAnsi="宋体" w:hint="eastAsia"/>
          <w:color w:val="000000"/>
          <w:kern w:val="0"/>
          <w:sz w:val="24"/>
          <w:szCs w:val="24"/>
        </w:rPr>
        <w:t>，仲裁员有下列情形之一的，仲裁委员会应当予以解聘：（一）聘期届满不再续聘的；（二）在聘期内因工作岗位变动或者其他原因不再履行仲裁员职责的；（三）年度考核不合格的；（四）因违纪、违法犯罪不能继续履行仲裁员职责的；（五）其他应当解聘的情形。</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32.答题要点：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根据《中华人民共和国劳动争议调解仲裁法》第四十九</w:t>
      </w:r>
      <w:r w:rsidR="005138BA">
        <w:rPr>
          <w:rFonts w:ascii="宋体" w:hAnsi="宋体" w:hint="eastAsia"/>
          <w:color w:val="000000"/>
          <w:kern w:val="0"/>
          <w:sz w:val="24"/>
          <w:szCs w:val="24"/>
        </w:rPr>
        <w:t>条规定</w:t>
      </w:r>
      <w:r w:rsidRPr="007E107A">
        <w:rPr>
          <w:rFonts w:ascii="宋体" w:hAnsi="宋体" w:hint="eastAsia"/>
          <w:color w:val="000000"/>
          <w:kern w:val="0"/>
          <w:sz w:val="24"/>
          <w:szCs w:val="24"/>
        </w:rPr>
        <w:t>，用人单位有证据证明本法第四十七条规定的仲裁裁决有下列情形之一，可以自收到仲裁裁决书之日起三十日内向劳动争议仲裁委员会所在地的中级人民法院申请撤销裁决：（一）适用法律、法规确有错误的；（二）劳动争议仲裁委员会无管辖权的；（三）违反法定程序的；（四）裁决所根据的证据是伪造的；</w:t>
      </w:r>
      <w:r w:rsidRPr="007E107A">
        <w:rPr>
          <w:rFonts w:ascii="宋体" w:hAnsi="宋体"/>
          <w:color w:val="000000"/>
          <w:kern w:val="0"/>
          <w:sz w:val="24"/>
          <w:szCs w:val="24"/>
        </w:rPr>
        <w:t> </w:t>
      </w:r>
      <w:r w:rsidRPr="007E107A">
        <w:rPr>
          <w:rFonts w:ascii="宋体" w:hAnsi="宋体" w:hint="eastAsia"/>
          <w:color w:val="000000"/>
          <w:kern w:val="0"/>
          <w:sz w:val="24"/>
          <w:szCs w:val="24"/>
        </w:rPr>
        <w:t>（五）对方当事人隐瞒了足以影响公正裁决的证据的；</w:t>
      </w:r>
      <w:r w:rsidRPr="007E107A">
        <w:rPr>
          <w:rFonts w:ascii="宋体" w:hAnsi="宋体"/>
          <w:color w:val="000000"/>
          <w:kern w:val="0"/>
          <w:sz w:val="24"/>
          <w:szCs w:val="24"/>
        </w:rPr>
        <w:t> </w:t>
      </w:r>
      <w:r w:rsidRPr="007E107A">
        <w:rPr>
          <w:rFonts w:ascii="宋体" w:hAnsi="宋体" w:hint="eastAsia"/>
          <w:color w:val="000000"/>
          <w:kern w:val="0"/>
          <w:sz w:val="24"/>
          <w:szCs w:val="24"/>
        </w:rPr>
        <w:t>（六）仲裁员在仲裁该案时有索贿受贿、徇私舞弊、枉法裁决行为的。</w:t>
      </w:r>
    </w:p>
    <w:p w:rsidR="00205928" w:rsidRPr="007E107A" w:rsidRDefault="00205928" w:rsidP="00205928">
      <w:pPr>
        <w:spacing w:line="360" w:lineRule="auto"/>
        <w:rPr>
          <w:rFonts w:ascii="宋体" w:hAnsi="宋体"/>
          <w:sz w:val="24"/>
          <w:szCs w:val="24"/>
        </w:rPr>
      </w:pPr>
      <w:r w:rsidRPr="007E107A">
        <w:rPr>
          <w:rFonts w:ascii="宋体" w:hAnsi="宋体" w:hint="eastAsia"/>
          <w:sz w:val="24"/>
          <w:szCs w:val="24"/>
        </w:rPr>
        <w:t>33.答题要点：</w:t>
      </w:r>
    </w:p>
    <w:p w:rsidR="00205928" w:rsidRPr="007E107A" w:rsidRDefault="00205928" w:rsidP="00205928">
      <w:pPr>
        <w:widowControl/>
        <w:spacing w:line="360" w:lineRule="auto"/>
        <w:rPr>
          <w:rFonts w:ascii="宋体" w:hAnsi="宋体"/>
          <w:color w:val="000000"/>
          <w:kern w:val="0"/>
          <w:sz w:val="24"/>
          <w:szCs w:val="24"/>
        </w:rPr>
      </w:pPr>
      <w:r w:rsidRPr="007E107A">
        <w:rPr>
          <w:rFonts w:ascii="宋体" w:hAnsi="宋体" w:hint="eastAsia"/>
          <w:color w:val="000000"/>
          <w:kern w:val="0"/>
          <w:sz w:val="24"/>
          <w:szCs w:val="24"/>
        </w:rPr>
        <w:t>根据《劳动人事争议仲裁组织规则》第三十三条规定，仲裁员不得有下列行为：（一）徇私枉法，偏袒一方当事人；（二）滥用职权，侵犯当事人合法权益；（三）利用职权为自己或者他人谋取私利；（四）隐瞒证据或者伪造证据；（五）私自会见当事人及其代理人，接受当事人及其代理人的请客送礼；（六）故意拖延办案、玩忽职守；（七）泄露案件涉及的国家秘密、商业秘密和个人隐私或者擅自透露案件处理情况；（八）在受聘期间担任所在仲裁委员会受理案件的代理人；（九）其他违法违纪的行为。</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34.</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根据《劳动保障监察条例》第十条规定，劳动保障行政部门实施劳动保障监察，履行下列职责：</w:t>
      </w:r>
    </w:p>
    <w:p w:rsidR="00205928" w:rsidRPr="007E107A" w:rsidRDefault="00205928" w:rsidP="00205928">
      <w:pPr>
        <w:pStyle w:val="10"/>
        <w:numPr>
          <w:ilvl w:val="0"/>
          <w:numId w:val="32"/>
        </w:numPr>
        <w:spacing w:line="360" w:lineRule="auto"/>
        <w:ind w:left="0" w:firstLineChars="0" w:firstLine="0"/>
        <w:rPr>
          <w:rFonts w:ascii="宋体" w:hAnsi="宋体" w:cs="仿宋_GB2312" w:hint="default"/>
          <w:sz w:val="24"/>
        </w:rPr>
      </w:pPr>
      <w:r w:rsidRPr="007E107A">
        <w:rPr>
          <w:rFonts w:ascii="宋体" w:hAnsi="宋体" w:cs="仿宋_GB2312"/>
          <w:sz w:val="24"/>
        </w:rPr>
        <w:t>宣传劳动保障法律、法规和规章，督促用人单位贯彻执行；</w:t>
      </w:r>
    </w:p>
    <w:p w:rsidR="00205928" w:rsidRPr="007E107A" w:rsidRDefault="00205928" w:rsidP="00205928">
      <w:pPr>
        <w:pStyle w:val="10"/>
        <w:numPr>
          <w:ilvl w:val="0"/>
          <w:numId w:val="32"/>
        </w:numPr>
        <w:spacing w:line="360" w:lineRule="auto"/>
        <w:ind w:left="0" w:firstLineChars="0" w:firstLine="0"/>
        <w:rPr>
          <w:rFonts w:ascii="宋体" w:hAnsi="宋体" w:cs="仿宋_GB2312" w:hint="default"/>
          <w:sz w:val="24"/>
        </w:rPr>
      </w:pPr>
      <w:r w:rsidRPr="007E107A">
        <w:rPr>
          <w:rFonts w:ascii="宋体" w:hAnsi="宋体" w:cs="仿宋_GB2312"/>
          <w:sz w:val="24"/>
        </w:rPr>
        <w:t>检查用人单位遵守劳动保障法律、法规和规章的情况；</w:t>
      </w:r>
    </w:p>
    <w:p w:rsidR="00205928" w:rsidRPr="007E107A" w:rsidRDefault="00205928" w:rsidP="00205928">
      <w:pPr>
        <w:pStyle w:val="10"/>
        <w:numPr>
          <w:ilvl w:val="0"/>
          <w:numId w:val="32"/>
        </w:numPr>
        <w:spacing w:line="360" w:lineRule="auto"/>
        <w:ind w:left="0" w:firstLineChars="0" w:firstLine="0"/>
        <w:rPr>
          <w:rFonts w:ascii="宋体" w:hAnsi="宋体" w:cs="仿宋_GB2312" w:hint="default"/>
          <w:sz w:val="24"/>
        </w:rPr>
      </w:pPr>
      <w:r w:rsidRPr="007E107A">
        <w:rPr>
          <w:rFonts w:ascii="宋体" w:hAnsi="宋体" w:cs="仿宋_GB2312"/>
          <w:sz w:val="24"/>
        </w:rPr>
        <w:t>受理对违反劳动保障法律、法规或者规章的行为的举报、投诉；</w:t>
      </w:r>
    </w:p>
    <w:p w:rsidR="00205928" w:rsidRPr="007E107A" w:rsidRDefault="00205928" w:rsidP="00205928">
      <w:pPr>
        <w:pStyle w:val="10"/>
        <w:numPr>
          <w:ilvl w:val="0"/>
          <w:numId w:val="32"/>
        </w:numPr>
        <w:spacing w:line="360" w:lineRule="auto"/>
        <w:ind w:left="0" w:firstLineChars="0" w:firstLine="0"/>
        <w:rPr>
          <w:rFonts w:ascii="宋体" w:hAnsi="宋体" w:cs="仿宋_GB2312" w:hint="default"/>
          <w:sz w:val="24"/>
        </w:rPr>
      </w:pPr>
      <w:r w:rsidRPr="007E107A">
        <w:rPr>
          <w:rFonts w:ascii="宋体" w:hAnsi="宋体" w:cs="仿宋_GB2312"/>
          <w:sz w:val="24"/>
        </w:rPr>
        <w:t>依法纠正和查处违反劳动保障法律、法规或者规章的行为。</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35.</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根据《劳动保障监察条例》第十一条规定，劳动保障行政部门对下列事项实施劳动保障监察：</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用人单位制定内部劳动保障规章制度的情况；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用人单位与劳动者订立劳动合同的情况；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lastRenderedPageBreak/>
        <w:t>用人单位遵守禁止使用童工规定的情况；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用人单位遵守女职工和未成年工特殊劳动保护规定的情况；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用人单位遵守工作时间和休息休假规定的情况；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用人单位支付劳动者工资和执行最低工资标准的情况；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用人单位参加各项社会保险和缴纳社会保险费的情况；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职业介绍机构、职业技能培训机构和职业技能考核鉴定机构遵守国家有关职业介绍、职业技能培训和职业技能考核鉴定的规定的情况；</w:t>
      </w:r>
    </w:p>
    <w:p w:rsidR="00205928" w:rsidRPr="007E107A" w:rsidRDefault="00205928" w:rsidP="00205928">
      <w:pPr>
        <w:pStyle w:val="10"/>
        <w:numPr>
          <w:ilvl w:val="0"/>
          <w:numId w:val="33"/>
        </w:numPr>
        <w:spacing w:line="360" w:lineRule="auto"/>
        <w:ind w:left="0" w:firstLineChars="0" w:firstLine="0"/>
        <w:rPr>
          <w:rFonts w:ascii="宋体" w:hAnsi="宋体" w:cs="仿宋_GB2312" w:hint="default"/>
          <w:sz w:val="24"/>
        </w:rPr>
      </w:pPr>
      <w:r w:rsidRPr="007E107A">
        <w:rPr>
          <w:rFonts w:ascii="宋体" w:hAnsi="宋体" w:cs="仿宋_GB2312"/>
          <w:sz w:val="24"/>
        </w:rPr>
        <w:t>法律、法规规定的其他劳动保障监察事项。</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36.</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根据《劳动保障监察条例》第十五条规定，劳动保障行政部门实施劳动保障监察，有权采取下列调查、检查措施。</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进入用人单位的劳动场所进行检查；</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就调查、检查事项询问有关人员；</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要求用人单位提供与调查、检查事项相关的文件材料，并作出解释和说明，必要时可以发出调查询问书；</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采取记录、录音、录像、照相或者复制等方式收集有关情况和资料；</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委托会计师事务所对用人单位工资支付、缴纳社会保险费的情况进行审计；</w:t>
      </w:r>
    </w:p>
    <w:p w:rsidR="00205928" w:rsidRPr="007E107A" w:rsidRDefault="00205928" w:rsidP="00205928">
      <w:pPr>
        <w:pStyle w:val="10"/>
        <w:numPr>
          <w:ilvl w:val="0"/>
          <w:numId w:val="34"/>
        </w:numPr>
        <w:spacing w:line="360" w:lineRule="auto"/>
        <w:ind w:left="0" w:firstLineChars="0" w:firstLine="0"/>
        <w:rPr>
          <w:rFonts w:ascii="宋体" w:hAnsi="宋体" w:cs="仿宋_GB2312" w:hint="default"/>
          <w:sz w:val="24"/>
        </w:rPr>
      </w:pPr>
      <w:r w:rsidRPr="007E107A">
        <w:rPr>
          <w:rFonts w:ascii="宋体" w:hAnsi="宋体" w:cs="仿宋_GB2312"/>
          <w:sz w:val="24"/>
        </w:rPr>
        <w:t>法律、法规规定可以由劳动保障行政部门采取的其他调查、检查措施。</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37.</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《关于实施〈劳动保障监察条例〉若干规定》第二十三条规定，劳动保障监察员在实施劳动保障监察时，有下列情形之一的，应当回避：</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（一）本人是用人单位法定代表人或者主要负责人的近亲属的；</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（二）本人或其近亲属与承办查处的案件事项有直接利害关系的；</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（三）因其他原因可能影响案件公正处理的。</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38.</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根据《关于实施〈劳动保障监察条例〉若干规定》第二十七条规定，劳动保障行政部门调查、检查时，有下列情形之一的可以采取证据登记保存措施：</w:t>
      </w:r>
    </w:p>
    <w:p w:rsidR="00205928" w:rsidRPr="007E107A" w:rsidRDefault="00205928" w:rsidP="00205928">
      <w:pPr>
        <w:pStyle w:val="10"/>
        <w:numPr>
          <w:ilvl w:val="0"/>
          <w:numId w:val="35"/>
        </w:numPr>
        <w:spacing w:line="360" w:lineRule="auto"/>
        <w:ind w:left="0" w:firstLineChars="0" w:firstLine="0"/>
        <w:rPr>
          <w:rFonts w:ascii="宋体" w:hAnsi="宋体" w:cs="仿宋_GB2312" w:hint="default"/>
          <w:sz w:val="24"/>
        </w:rPr>
      </w:pPr>
      <w:r w:rsidRPr="007E107A">
        <w:rPr>
          <w:rFonts w:ascii="宋体" w:hAnsi="宋体" w:cs="仿宋_GB2312"/>
          <w:sz w:val="24"/>
        </w:rPr>
        <w:t>当事人可能对证据采取伪造、变造、毁灭行为的；</w:t>
      </w:r>
    </w:p>
    <w:p w:rsidR="00205928" w:rsidRPr="007E107A" w:rsidRDefault="00205928" w:rsidP="00205928">
      <w:pPr>
        <w:pStyle w:val="10"/>
        <w:numPr>
          <w:ilvl w:val="0"/>
          <w:numId w:val="35"/>
        </w:numPr>
        <w:spacing w:line="360" w:lineRule="auto"/>
        <w:ind w:left="0" w:firstLineChars="0" w:firstLine="0"/>
        <w:rPr>
          <w:rFonts w:ascii="宋体" w:hAnsi="宋体" w:cs="仿宋_GB2312" w:hint="default"/>
          <w:sz w:val="24"/>
        </w:rPr>
      </w:pPr>
      <w:r w:rsidRPr="007E107A">
        <w:rPr>
          <w:rFonts w:ascii="宋体" w:hAnsi="宋体" w:cs="仿宋_GB2312"/>
          <w:sz w:val="24"/>
        </w:rPr>
        <w:t>当事人采取措施不当可能导致证据灭失的；</w:t>
      </w:r>
    </w:p>
    <w:p w:rsidR="00205928" w:rsidRPr="007E107A" w:rsidRDefault="00205928" w:rsidP="00205928">
      <w:pPr>
        <w:pStyle w:val="10"/>
        <w:numPr>
          <w:ilvl w:val="0"/>
          <w:numId w:val="35"/>
        </w:numPr>
        <w:spacing w:line="360" w:lineRule="auto"/>
        <w:ind w:left="0" w:firstLineChars="0" w:firstLine="0"/>
        <w:rPr>
          <w:rFonts w:ascii="宋体" w:hAnsi="宋体" w:cs="仿宋_GB2312" w:hint="default"/>
          <w:sz w:val="24"/>
        </w:rPr>
      </w:pPr>
      <w:r w:rsidRPr="007E107A">
        <w:rPr>
          <w:rFonts w:ascii="宋体" w:hAnsi="宋体" w:cs="仿宋_GB2312"/>
          <w:sz w:val="24"/>
        </w:rPr>
        <w:t>不采取证据登记保存措施以后难以取得的；</w:t>
      </w:r>
    </w:p>
    <w:p w:rsidR="00205928" w:rsidRPr="007E107A" w:rsidRDefault="00205928" w:rsidP="00205928">
      <w:pPr>
        <w:pStyle w:val="10"/>
        <w:numPr>
          <w:ilvl w:val="0"/>
          <w:numId w:val="35"/>
        </w:numPr>
        <w:spacing w:line="360" w:lineRule="auto"/>
        <w:ind w:left="0" w:firstLineChars="0" w:firstLine="0"/>
        <w:rPr>
          <w:rFonts w:ascii="宋体" w:hAnsi="宋体" w:cs="仿宋_GB2312" w:hint="default"/>
          <w:sz w:val="24"/>
        </w:rPr>
      </w:pPr>
      <w:r w:rsidRPr="007E107A">
        <w:rPr>
          <w:rFonts w:ascii="宋体" w:hAnsi="宋体" w:cs="仿宋_GB2312"/>
          <w:sz w:val="24"/>
        </w:rPr>
        <w:t>其他可能导致证据灭失的情形的。</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lastRenderedPageBreak/>
        <w:t>39.</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根据《关于实施〈劳动保障监察条例〉若干规定》第三十二条规定，当场处以警告或者罚款处罚的，应当按照下列程序进行：</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（一）口头告知当事人违法行为的基本事实、拟作出行政处罚、依据及其依法享有的权利；</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（二）听取当事人的陈述和申辩；</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（三）填写预定格式的处罚决定书；</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（四）当场处罚决定书应当由劳动保障监察员签名或者盖章；</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（五）将处罚决定书当场交付当事人，由当事人签收。</w:t>
      </w:r>
    </w:p>
    <w:p w:rsidR="00205928" w:rsidRPr="007E107A" w:rsidRDefault="00205928" w:rsidP="00205928">
      <w:pPr>
        <w:spacing w:line="360" w:lineRule="auto"/>
        <w:rPr>
          <w:rFonts w:ascii="宋体" w:hAnsi="宋体" w:cs="仿宋_GB2312"/>
          <w:sz w:val="24"/>
          <w:szCs w:val="24"/>
        </w:rPr>
      </w:pPr>
      <w:r>
        <w:rPr>
          <w:rFonts w:ascii="宋体" w:hAnsi="宋体" w:cs="宋体" w:hint="eastAsia"/>
          <w:color w:val="000000"/>
          <w:sz w:val="24"/>
          <w:szCs w:val="24"/>
        </w:rPr>
        <w:t>40.</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根据《重大劳动保障违法行为社会公布办法》第五条规定，人力资源社会保障行政部门对下列已经依法查处并作出处理决定的重大劳动保障违法行为，应当向社会公布：</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（一）克扣、无故拖欠劳动者报酬，数额较大的；拒不支付劳动报酬，依法移送司法机关追究刑事责任的；</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（二）不依法参加社会保险或者不依法缴纳社会保险费，情节严重的；</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（三）违反工作时间和休息休假规定，情节严重的；</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（四）违反女职工和未成年工特殊劳动保护规定，情节严重的，违反禁止使用童工规定的；</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（五）因劳动保障违法行为造成严重不良社会影响的；</w:t>
      </w:r>
    </w:p>
    <w:p w:rsidR="00205928" w:rsidRPr="007E107A" w:rsidRDefault="00205928" w:rsidP="00205928">
      <w:pPr>
        <w:pStyle w:val="10"/>
        <w:spacing w:line="360" w:lineRule="auto"/>
        <w:ind w:firstLineChars="0" w:firstLine="0"/>
        <w:rPr>
          <w:rFonts w:ascii="宋体" w:hAnsi="宋体" w:cs="仿宋_GB2312" w:hint="default"/>
          <w:sz w:val="24"/>
        </w:rPr>
      </w:pPr>
      <w:r w:rsidRPr="007E107A">
        <w:rPr>
          <w:rFonts w:ascii="宋体" w:hAnsi="宋体" w:cs="仿宋_GB2312"/>
          <w:sz w:val="24"/>
        </w:rPr>
        <w:t>（六）其他重大劳动保障违法行为。</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1.</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用人单位与职工解除或者终止劳动合同时，当年度未安排职工休满应休年休假天数的，应当按照职工当年已工作时间折算应休未休年休假天数并支付未休年休假工资报酬，但折算后不足1整天的部分不支付未休年休假工资报酬。</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折算方法为：（当年度在本单位已过日历天数/365天）×职工本人全年应当享受的年休假天数-当年度已安排年休假天数。</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用人单位当年已安排职工年休假的，多于折算应休年休假的天数不再扣回。</w:t>
      </w:r>
    </w:p>
    <w:p w:rsidR="00205928" w:rsidRPr="007E107A" w:rsidRDefault="00205928" w:rsidP="00205928">
      <w:pPr>
        <w:spacing w:line="360" w:lineRule="auto"/>
        <w:rPr>
          <w:rFonts w:ascii="宋体" w:hAnsi="宋体" w:cs="仿宋_GB2312"/>
          <w:sz w:val="24"/>
          <w:szCs w:val="24"/>
        </w:rPr>
      </w:pPr>
      <w:r w:rsidRPr="007E107A">
        <w:rPr>
          <w:rFonts w:ascii="宋体" w:hAnsi="宋体" w:cs="宋体" w:hint="eastAsia"/>
          <w:color w:val="000000"/>
          <w:sz w:val="24"/>
          <w:szCs w:val="24"/>
        </w:rPr>
        <w:t>4</w:t>
      </w:r>
      <w:r>
        <w:rPr>
          <w:rFonts w:ascii="宋体" w:hAnsi="宋体" w:cs="宋体" w:hint="eastAsia"/>
          <w:color w:val="000000"/>
          <w:sz w:val="24"/>
          <w:szCs w:val="24"/>
        </w:rPr>
        <w:t>2.</w:t>
      </w:r>
      <w:r w:rsidRPr="007E107A">
        <w:rPr>
          <w:rFonts w:ascii="宋体" w:hAnsi="宋体" w:cs="仿宋_GB2312" w:hint="eastAsia"/>
          <w:sz w:val="24"/>
          <w:szCs w:val="24"/>
        </w:rPr>
        <w:t>答题要点：</w:t>
      </w:r>
    </w:p>
    <w:p w:rsidR="00205928" w:rsidRPr="007E107A" w:rsidRDefault="00205928" w:rsidP="00205928">
      <w:pPr>
        <w:spacing w:line="360" w:lineRule="auto"/>
        <w:rPr>
          <w:rFonts w:ascii="宋体" w:hAnsi="宋体" w:cs="仿宋_GB2312"/>
          <w:sz w:val="24"/>
          <w:szCs w:val="24"/>
        </w:rPr>
      </w:pPr>
      <w:r w:rsidRPr="007E107A">
        <w:rPr>
          <w:rFonts w:ascii="宋体" w:hAnsi="宋体" w:cs="仿宋_GB2312" w:hint="eastAsia"/>
          <w:sz w:val="24"/>
          <w:szCs w:val="24"/>
        </w:rPr>
        <w:t xml:space="preserve">对越权或非公务场合使用劳动监察证件，或利用职权谋取私利、违法乱纪的劳动监察人员，应给予批评教育，情节严重的，由任命机关撤销任命、收缴其劳动监察证件，并给予行政处分，触犯刑律的，由司法机关依法追究刑事贵任。 </w:t>
      </w:r>
    </w:p>
    <w:p w:rsidR="00205928" w:rsidRPr="007E107A" w:rsidRDefault="00205928" w:rsidP="00205928">
      <w:pPr>
        <w:spacing w:line="360" w:lineRule="auto"/>
        <w:rPr>
          <w:rFonts w:ascii="宋体" w:hAnsi="宋体" w:cs="宋体"/>
          <w:color w:val="000000"/>
          <w:sz w:val="24"/>
          <w:szCs w:val="24"/>
        </w:rPr>
      </w:pPr>
    </w:p>
    <w:p w:rsidR="00205928" w:rsidRPr="007E107A" w:rsidRDefault="00205928" w:rsidP="00205928">
      <w:pPr>
        <w:spacing w:line="360" w:lineRule="auto"/>
        <w:rPr>
          <w:rFonts w:ascii="宋体" w:hAnsi="宋体"/>
          <w:sz w:val="24"/>
          <w:szCs w:val="24"/>
        </w:rPr>
      </w:pPr>
    </w:p>
    <w:p w:rsidR="00205928" w:rsidRPr="00945943"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E46C0" w:rsidRDefault="00205928" w:rsidP="00205928">
      <w:pPr>
        <w:spacing w:line="360" w:lineRule="auto"/>
        <w:rPr>
          <w:rFonts w:ascii="宋体" w:hAnsi="宋体"/>
          <w:sz w:val="24"/>
          <w:szCs w:val="24"/>
        </w:rPr>
      </w:pPr>
    </w:p>
    <w:p w:rsidR="00205928" w:rsidRPr="00205928" w:rsidRDefault="00205928"/>
    <w:sectPr w:rsidR="00205928" w:rsidRPr="00205928" w:rsidSect="006B54EF">
      <w:footerReference w:type="default" r:id="rId3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2C0" w:rsidRDefault="008522C0" w:rsidP="00205928">
      <w:r>
        <w:separator/>
      </w:r>
    </w:p>
  </w:endnote>
  <w:endnote w:type="continuationSeparator" w:id="0">
    <w:p w:rsidR="008522C0" w:rsidRDefault="008522C0" w:rsidP="00205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228547"/>
      <w:docPartObj>
        <w:docPartGallery w:val="Page Numbers (Bottom of Page)"/>
        <w:docPartUnique/>
      </w:docPartObj>
    </w:sdtPr>
    <w:sdtContent>
      <w:p w:rsidR="00BB60F9" w:rsidRDefault="00712112">
        <w:pPr>
          <w:pStyle w:val="a4"/>
          <w:jc w:val="center"/>
        </w:pPr>
        <w:r w:rsidRPr="00712112">
          <w:fldChar w:fldCharType="begin"/>
        </w:r>
        <w:r w:rsidR="00BB60F9">
          <w:instrText xml:space="preserve"> PAGE   \* MERGEFORMAT </w:instrText>
        </w:r>
        <w:r w:rsidRPr="00712112">
          <w:fldChar w:fldCharType="separate"/>
        </w:r>
        <w:r w:rsidR="00A31A78" w:rsidRPr="00A31A78">
          <w:rPr>
            <w:noProof/>
            <w:lang w:val="zh-CN"/>
          </w:rPr>
          <w:t>155</w:t>
        </w:r>
        <w:r>
          <w:rPr>
            <w:noProof/>
            <w:lang w:val="zh-CN"/>
          </w:rPr>
          <w:fldChar w:fldCharType="end"/>
        </w:r>
      </w:p>
    </w:sdtContent>
  </w:sdt>
  <w:p w:rsidR="00BB60F9" w:rsidRDefault="00BB60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2C0" w:rsidRDefault="008522C0" w:rsidP="00205928">
      <w:r>
        <w:separator/>
      </w:r>
    </w:p>
  </w:footnote>
  <w:footnote w:type="continuationSeparator" w:id="0">
    <w:p w:rsidR="008522C0" w:rsidRDefault="008522C0" w:rsidP="00205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japaneseCounting"/>
      <w:lvlText w:val="（%1）"/>
      <w:lvlJc w:val="left"/>
      <w:pPr>
        <w:ind w:left="1647" w:hanging="108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0000000B"/>
    <w:multiLevelType w:val="singleLevel"/>
    <w:tmpl w:val="0000000B"/>
    <w:lvl w:ilvl="0">
      <w:start w:val="2"/>
      <w:numFmt w:val="decimal"/>
      <w:suff w:val="nothing"/>
      <w:lvlText w:val="%1."/>
      <w:lvlJc w:val="left"/>
    </w:lvl>
  </w:abstractNum>
  <w:abstractNum w:abstractNumId="2">
    <w:nsid w:val="0000000C"/>
    <w:multiLevelType w:val="singleLevel"/>
    <w:tmpl w:val="0000000C"/>
    <w:lvl w:ilvl="0">
      <w:start w:val="2"/>
      <w:numFmt w:val="decimal"/>
      <w:suff w:val="nothing"/>
      <w:lvlText w:val="%1."/>
      <w:lvlJc w:val="left"/>
    </w:lvl>
  </w:abstractNum>
  <w:abstractNum w:abstractNumId="3">
    <w:nsid w:val="0000000E"/>
    <w:multiLevelType w:val="singleLevel"/>
    <w:tmpl w:val="0000000E"/>
    <w:lvl w:ilvl="0">
      <w:start w:val="1"/>
      <w:numFmt w:val="decimal"/>
      <w:suff w:val="nothing"/>
      <w:lvlText w:val="%1."/>
      <w:lvlJc w:val="left"/>
    </w:lvl>
  </w:abstractNum>
  <w:abstractNum w:abstractNumId="4">
    <w:nsid w:val="0000000F"/>
    <w:multiLevelType w:val="multilevel"/>
    <w:tmpl w:val="0000000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00000010"/>
    <w:multiLevelType w:val="multilevel"/>
    <w:tmpl w:val="0000001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00000011"/>
    <w:multiLevelType w:val="multilevel"/>
    <w:tmpl w:val="00000011"/>
    <w:lvl w:ilvl="0">
      <w:start w:val="1"/>
      <w:numFmt w:val="japaneseCounting"/>
      <w:lvlText w:val="（%1）"/>
      <w:lvlJc w:val="left"/>
      <w:pPr>
        <w:ind w:left="2357" w:hanging="1080"/>
      </w:pPr>
      <w:rPr>
        <w:rFonts w:hint="default"/>
      </w:rPr>
    </w:lvl>
    <w:lvl w:ilvl="1">
      <w:start w:val="1"/>
      <w:numFmt w:val="lowerLetter"/>
      <w:lvlText w:val="%2)"/>
      <w:lvlJc w:val="left"/>
      <w:pPr>
        <w:ind w:left="2117" w:hanging="420"/>
      </w:pPr>
    </w:lvl>
    <w:lvl w:ilvl="2">
      <w:start w:val="1"/>
      <w:numFmt w:val="lowerRoman"/>
      <w:lvlText w:val="%3."/>
      <w:lvlJc w:val="right"/>
      <w:pPr>
        <w:ind w:left="2537" w:hanging="420"/>
      </w:pPr>
    </w:lvl>
    <w:lvl w:ilvl="3">
      <w:start w:val="1"/>
      <w:numFmt w:val="decimal"/>
      <w:lvlText w:val="%4."/>
      <w:lvlJc w:val="left"/>
      <w:pPr>
        <w:ind w:left="2957" w:hanging="420"/>
      </w:pPr>
    </w:lvl>
    <w:lvl w:ilvl="4">
      <w:start w:val="1"/>
      <w:numFmt w:val="lowerLetter"/>
      <w:lvlText w:val="%5)"/>
      <w:lvlJc w:val="left"/>
      <w:pPr>
        <w:ind w:left="3377" w:hanging="420"/>
      </w:pPr>
    </w:lvl>
    <w:lvl w:ilvl="5">
      <w:start w:val="1"/>
      <w:numFmt w:val="lowerRoman"/>
      <w:lvlText w:val="%6."/>
      <w:lvlJc w:val="right"/>
      <w:pPr>
        <w:ind w:left="3797" w:hanging="420"/>
      </w:pPr>
    </w:lvl>
    <w:lvl w:ilvl="6">
      <w:start w:val="1"/>
      <w:numFmt w:val="decimal"/>
      <w:lvlText w:val="%7."/>
      <w:lvlJc w:val="left"/>
      <w:pPr>
        <w:ind w:left="4217" w:hanging="420"/>
      </w:pPr>
    </w:lvl>
    <w:lvl w:ilvl="7">
      <w:start w:val="1"/>
      <w:numFmt w:val="lowerLetter"/>
      <w:lvlText w:val="%8)"/>
      <w:lvlJc w:val="left"/>
      <w:pPr>
        <w:ind w:left="4637" w:hanging="420"/>
      </w:pPr>
    </w:lvl>
    <w:lvl w:ilvl="8">
      <w:start w:val="1"/>
      <w:numFmt w:val="lowerRoman"/>
      <w:lvlText w:val="%9."/>
      <w:lvlJc w:val="right"/>
      <w:pPr>
        <w:ind w:left="5057" w:hanging="420"/>
      </w:pPr>
    </w:lvl>
  </w:abstractNum>
  <w:abstractNum w:abstractNumId="7">
    <w:nsid w:val="00000013"/>
    <w:multiLevelType w:val="singleLevel"/>
    <w:tmpl w:val="00000013"/>
    <w:lvl w:ilvl="0">
      <w:start w:val="1"/>
      <w:numFmt w:val="upperLetter"/>
      <w:suff w:val="nothing"/>
      <w:lvlText w:val="%1."/>
      <w:lvlJc w:val="left"/>
    </w:lvl>
  </w:abstractNum>
  <w:abstractNum w:abstractNumId="8">
    <w:nsid w:val="00000015"/>
    <w:multiLevelType w:val="singleLevel"/>
    <w:tmpl w:val="00000015"/>
    <w:lvl w:ilvl="0">
      <w:start w:val="1"/>
      <w:numFmt w:val="upperLetter"/>
      <w:suff w:val="nothing"/>
      <w:lvlText w:val="%1."/>
      <w:lvlJc w:val="left"/>
    </w:lvl>
  </w:abstractNum>
  <w:abstractNum w:abstractNumId="9">
    <w:nsid w:val="0000001A"/>
    <w:multiLevelType w:val="singleLevel"/>
    <w:tmpl w:val="0000001A"/>
    <w:lvl w:ilvl="0">
      <w:start w:val="1"/>
      <w:numFmt w:val="upperLetter"/>
      <w:suff w:val="nothing"/>
      <w:lvlText w:val="%1."/>
      <w:lvlJc w:val="left"/>
    </w:lvl>
  </w:abstractNum>
  <w:abstractNum w:abstractNumId="10">
    <w:nsid w:val="0000001C"/>
    <w:multiLevelType w:val="singleLevel"/>
    <w:tmpl w:val="0000001C"/>
    <w:lvl w:ilvl="0">
      <w:start w:val="1"/>
      <w:numFmt w:val="upperLetter"/>
      <w:suff w:val="nothing"/>
      <w:lvlText w:val="%1."/>
      <w:lvlJc w:val="left"/>
    </w:lvl>
  </w:abstractNum>
  <w:abstractNum w:abstractNumId="11">
    <w:nsid w:val="0000001D"/>
    <w:multiLevelType w:val="singleLevel"/>
    <w:tmpl w:val="0000001D"/>
    <w:lvl w:ilvl="0">
      <w:start w:val="1"/>
      <w:numFmt w:val="upperLetter"/>
      <w:suff w:val="nothing"/>
      <w:lvlText w:val="%1."/>
      <w:lvlJc w:val="left"/>
    </w:lvl>
  </w:abstractNum>
  <w:abstractNum w:abstractNumId="12">
    <w:nsid w:val="0000001E"/>
    <w:multiLevelType w:val="singleLevel"/>
    <w:tmpl w:val="0000001E"/>
    <w:lvl w:ilvl="0">
      <w:start w:val="1"/>
      <w:numFmt w:val="upperLetter"/>
      <w:suff w:val="nothing"/>
      <w:lvlText w:val="%1."/>
      <w:lvlJc w:val="left"/>
    </w:lvl>
  </w:abstractNum>
  <w:abstractNum w:abstractNumId="13">
    <w:nsid w:val="05611A10"/>
    <w:multiLevelType w:val="hybridMultilevel"/>
    <w:tmpl w:val="F73C414C"/>
    <w:lvl w:ilvl="0" w:tplc="04090015">
      <w:start w:val="1"/>
      <w:numFmt w:val="upperLetter"/>
      <w:lvlText w:val="%1."/>
      <w:lvlJc w:val="left"/>
      <w:pPr>
        <w:ind w:left="947" w:hanging="420"/>
      </w:p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14">
    <w:nsid w:val="27E118F5"/>
    <w:multiLevelType w:val="hybridMultilevel"/>
    <w:tmpl w:val="53A4217C"/>
    <w:lvl w:ilvl="0" w:tplc="04090015">
      <w:start w:val="1"/>
      <w:numFmt w:val="upperLetter"/>
      <w:lvlText w:val="%1."/>
      <w:lvlJc w:val="left"/>
      <w:pPr>
        <w:ind w:left="947" w:hanging="420"/>
      </w:p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15">
    <w:nsid w:val="384C029D"/>
    <w:multiLevelType w:val="hybridMultilevel"/>
    <w:tmpl w:val="6F581110"/>
    <w:lvl w:ilvl="0" w:tplc="8306F8B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5609AF"/>
    <w:multiLevelType w:val="hybridMultilevel"/>
    <w:tmpl w:val="DEFE682A"/>
    <w:lvl w:ilvl="0" w:tplc="CBB80D8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7F6434"/>
    <w:multiLevelType w:val="singleLevel"/>
    <w:tmpl w:val="5B7F6434"/>
    <w:lvl w:ilvl="0">
      <w:start w:val="1"/>
      <w:numFmt w:val="decimal"/>
      <w:suff w:val="nothing"/>
      <w:lvlText w:val="%1."/>
      <w:lvlJc w:val="left"/>
    </w:lvl>
  </w:abstractNum>
  <w:abstractNum w:abstractNumId="18">
    <w:nsid w:val="5B7F69B9"/>
    <w:multiLevelType w:val="singleLevel"/>
    <w:tmpl w:val="5B7F69B9"/>
    <w:lvl w:ilvl="0">
      <w:start w:val="1"/>
      <w:numFmt w:val="decimal"/>
      <w:suff w:val="nothing"/>
      <w:lvlText w:val="%1."/>
      <w:lvlJc w:val="left"/>
    </w:lvl>
  </w:abstractNum>
  <w:abstractNum w:abstractNumId="19">
    <w:nsid w:val="5B835961"/>
    <w:multiLevelType w:val="singleLevel"/>
    <w:tmpl w:val="5B835961"/>
    <w:lvl w:ilvl="0">
      <w:start w:val="1"/>
      <w:numFmt w:val="decimal"/>
      <w:suff w:val="nothing"/>
      <w:lvlText w:val="%1."/>
      <w:lvlJc w:val="left"/>
      <w:pPr>
        <w:ind w:left="284" w:firstLine="0"/>
      </w:pPr>
    </w:lvl>
  </w:abstractNum>
  <w:abstractNum w:abstractNumId="20">
    <w:nsid w:val="5B84F4FE"/>
    <w:multiLevelType w:val="singleLevel"/>
    <w:tmpl w:val="5B84F4FE"/>
    <w:lvl w:ilvl="0">
      <w:start w:val="1"/>
      <w:numFmt w:val="chineseCounting"/>
      <w:suff w:val="nothing"/>
      <w:lvlText w:val="(%1)"/>
      <w:lvlJc w:val="left"/>
      <w:pPr>
        <w:ind w:left="0" w:firstLine="0"/>
      </w:pPr>
    </w:lvl>
  </w:abstractNum>
  <w:abstractNum w:abstractNumId="21">
    <w:nsid w:val="5B84FB12"/>
    <w:multiLevelType w:val="singleLevel"/>
    <w:tmpl w:val="5B84FB12"/>
    <w:lvl w:ilvl="0">
      <w:start w:val="1"/>
      <w:numFmt w:val="decimal"/>
      <w:suff w:val="nothing"/>
      <w:lvlText w:val="%1."/>
      <w:lvlJc w:val="left"/>
      <w:pPr>
        <w:ind w:left="284" w:firstLine="0"/>
      </w:pPr>
    </w:lvl>
  </w:abstractNum>
  <w:abstractNum w:abstractNumId="22">
    <w:nsid w:val="5B84FEF1"/>
    <w:multiLevelType w:val="singleLevel"/>
    <w:tmpl w:val="5B84FEF1"/>
    <w:lvl w:ilvl="0">
      <w:start w:val="3"/>
      <w:numFmt w:val="decimal"/>
      <w:suff w:val="nothing"/>
      <w:lvlText w:val="%1."/>
      <w:lvlJc w:val="left"/>
      <w:pPr>
        <w:ind w:left="284" w:firstLine="0"/>
      </w:pPr>
    </w:lvl>
  </w:abstractNum>
  <w:abstractNum w:abstractNumId="23">
    <w:nsid w:val="5B850FC4"/>
    <w:multiLevelType w:val="singleLevel"/>
    <w:tmpl w:val="5B850FC4"/>
    <w:lvl w:ilvl="0">
      <w:start w:val="8"/>
      <w:numFmt w:val="decimal"/>
      <w:suff w:val="nothing"/>
      <w:lvlText w:val="%1."/>
      <w:lvlJc w:val="left"/>
    </w:lvl>
  </w:abstractNum>
  <w:abstractNum w:abstractNumId="24">
    <w:nsid w:val="5B85E674"/>
    <w:multiLevelType w:val="singleLevel"/>
    <w:tmpl w:val="5B85E674"/>
    <w:lvl w:ilvl="0">
      <w:start w:val="1"/>
      <w:numFmt w:val="upperLetter"/>
      <w:suff w:val="nothing"/>
      <w:lvlText w:val="%1."/>
      <w:lvlJc w:val="left"/>
      <w:pPr>
        <w:ind w:left="0" w:firstLine="0"/>
      </w:pPr>
    </w:lvl>
  </w:abstractNum>
  <w:abstractNum w:abstractNumId="25">
    <w:nsid w:val="5B85E87E"/>
    <w:multiLevelType w:val="singleLevel"/>
    <w:tmpl w:val="5B85E87E"/>
    <w:lvl w:ilvl="0">
      <w:start w:val="8"/>
      <w:numFmt w:val="decimal"/>
      <w:suff w:val="nothing"/>
      <w:lvlText w:val="%1."/>
      <w:lvlJc w:val="left"/>
      <w:pPr>
        <w:ind w:left="284" w:firstLine="0"/>
      </w:pPr>
    </w:lvl>
  </w:abstractNum>
  <w:abstractNum w:abstractNumId="26">
    <w:nsid w:val="5B85E974"/>
    <w:multiLevelType w:val="singleLevel"/>
    <w:tmpl w:val="5B85E974"/>
    <w:lvl w:ilvl="0">
      <w:start w:val="1"/>
      <w:numFmt w:val="upperLetter"/>
      <w:suff w:val="nothing"/>
      <w:lvlText w:val="%1."/>
      <w:lvlJc w:val="left"/>
      <w:pPr>
        <w:ind w:left="0" w:firstLine="0"/>
      </w:pPr>
    </w:lvl>
  </w:abstractNum>
  <w:abstractNum w:abstractNumId="27">
    <w:nsid w:val="5B8614E0"/>
    <w:multiLevelType w:val="singleLevel"/>
    <w:tmpl w:val="5B8614E0"/>
    <w:lvl w:ilvl="0">
      <w:start w:val="1"/>
      <w:numFmt w:val="decimal"/>
      <w:suff w:val="nothing"/>
      <w:lvlText w:val="%1."/>
      <w:lvlJc w:val="left"/>
      <w:pPr>
        <w:ind w:left="426" w:firstLine="0"/>
      </w:pPr>
    </w:lvl>
  </w:abstractNum>
  <w:abstractNum w:abstractNumId="28">
    <w:nsid w:val="5BEFC0E4"/>
    <w:multiLevelType w:val="singleLevel"/>
    <w:tmpl w:val="5BEFC0E4"/>
    <w:lvl w:ilvl="0">
      <w:start w:val="5"/>
      <w:numFmt w:val="decimal"/>
      <w:suff w:val="nothing"/>
      <w:lvlText w:val="%1."/>
      <w:lvlJc w:val="left"/>
    </w:lvl>
  </w:abstractNum>
  <w:abstractNum w:abstractNumId="29">
    <w:nsid w:val="5BEFC135"/>
    <w:multiLevelType w:val="singleLevel"/>
    <w:tmpl w:val="5BEFC135"/>
    <w:lvl w:ilvl="0">
      <w:start w:val="9"/>
      <w:numFmt w:val="decimal"/>
      <w:suff w:val="nothing"/>
      <w:lvlText w:val="%1."/>
      <w:lvlJc w:val="left"/>
    </w:lvl>
  </w:abstractNum>
  <w:abstractNum w:abstractNumId="30">
    <w:nsid w:val="61F677DF"/>
    <w:multiLevelType w:val="hybridMultilevel"/>
    <w:tmpl w:val="351258E0"/>
    <w:lvl w:ilvl="0" w:tplc="CF96268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564DAD"/>
    <w:multiLevelType w:val="hybridMultilevel"/>
    <w:tmpl w:val="6A1E5DF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9"/>
  </w:num>
  <w:num w:numId="3">
    <w:abstractNumId w:val="16"/>
  </w:num>
  <w:num w:numId="4">
    <w:abstractNumId w:val="17"/>
  </w:num>
  <w:num w:numId="5">
    <w:abstractNumId w:val="18"/>
  </w:num>
  <w:num w:numId="6">
    <w:abstractNumId w:val="19"/>
    <w:lvlOverride w:ilvl="0">
      <w:startOverride w:val="1"/>
    </w:lvlOverride>
  </w:num>
  <w:num w:numId="7">
    <w:abstractNumId w:val="20"/>
    <w:lvlOverride w:ilvl="0">
      <w:startOverride w:val="1"/>
    </w:lvlOverride>
  </w:num>
  <w:num w:numId="8">
    <w:abstractNumId w:val="21"/>
    <w:lvlOverride w:ilvl="0">
      <w:startOverride w:val="1"/>
    </w:lvlOverride>
  </w:num>
  <w:num w:numId="9">
    <w:abstractNumId w:val="22"/>
    <w:lvlOverride w:ilvl="0">
      <w:startOverride w:val="3"/>
    </w:lvlOverride>
  </w:num>
  <w:num w:numId="10">
    <w:abstractNumId w:val="24"/>
    <w:lvlOverride w:ilvl="0">
      <w:startOverride w:val="1"/>
    </w:lvlOverride>
  </w:num>
  <w:num w:numId="11">
    <w:abstractNumId w:val="25"/>
    <w:lvlOverride w:ilvl="0">
      <w:startOverride w:val="8"/>
    </w:lvlOverride>
  </w:num>
  <w:num w:numId="12">
    <w:abstractNumId w:val="26"/>
    <w:lvlOverride w:ilvl="0">
      <w:startOverride w:val="1"/>
    </w:lvlOverride>
  </w:num>
  <w:num w:numId="13">
    <w:abstractNumId w:val="27"/>
    <w:lvlOverride w:ilvl="0">
      <w:startOverride w:val="1"/>
    </w:lvlOverride>
  </w:num>
  <w:num w:numId="14">
    <w:abstractNumId w:val="1"/>
  </w:num>
  <w:num w:numId="15">
    <w:abstractNumId w:val="2"/>
  </w:num>
  <w:num w:numId="16">
    <w:abstractNumId w:val="3"/>
  </w:num>
  <w:num w:numId="17">
    <w:abstractNumId w:val="30"/>
  </w:num>
  <w:num w:numId="18">
    <w:abstractNumId w:val="11"/>
  </w:num>
  <w:num w:numId="19">
    <w:abstractNumId w:val="8"/>
  </w:num>
  <w:num w:numId="20">
    <w:abstractNumId w:val="12"/>
  </w:num>
  <w:num w:numId="21">
    <w:abstractNumId w:val="10"/>
  </w:num>
  <w:num w:numId="22">
    <w:abstractNumId w:val="9"/>
  </w:num>
  <w:num w:numId="23">
    <w:abstractNumId w:val="7"/>
  </w:num>
  <w:num w:numId="24">
    <w:abstractNumId w:val="13"/>
  </w:num>
  <w:num w:numId="25">
    <w:abstractNumId w:val="14"/>
  </w:num>
  <w:num w:numId="26">
    <w:abstractNumId w:val="31"/>
  </w:num>
  <w:num w:numId="27">
    <w:abstractNumId w:val="23"/>
  </w:num>
  <w:num w:numId="28">
    <w:abstractNumId w:val="6"/>
  </w:num>
  <w:num w:numId="29">
    <w:abstractNumId w:val="0"/>
  </w:num>
  <w:num w:numId="30">
    <w:abstractNumId w:val="4"/>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7A0"/>
    <w:rsid w:val="00044D95"/>
    <w:rsid w:val="00065ED0"/>
    <w:rsid w:val="0007444C"/>
    <w:rsid w:val="00086F84"/>
    <w:rsid w:val="00094593"/>
    <w:rsid w:val="000F6BD2"/>
    <w:rsid w:val="00193EA4"/>
    <w:rsid w:val="001E250F"/>
    <w:rsid w:val="00205928"/>
    <w:rsid w:val="00245384"/>
    <w:rsid w:val="002A12BF"/>
    <w:rsid w:val="002A4C43"/>
    <w:rsid w:val="002F506C"/>
    <w:rsid w:val="00367BE7"/>
    <w:rsid w:val="003C6F39"/>
    <w:rsid w:val="00426185"/>
    <w:rsid w:val="00454B85"/>
    <w:rsid w:val="004631D6"/>
    <w:rsid w:val="00467CB0"/>
    <w:rsid w:val="004E3EA8"/>
    <w:rsid w:val="00502EF5"/>
    <w:rsid w:val="005138BA"/>
    <w:rsid w:val="00531353"/>
    <w:rsid w:val="00532453"/>
    <w:rsid w:val="005708DC"/>
    <w:rsid w:val="005B66AB"/>
    <w:rsid w:val="005D3156"/>
    <w:rsid w:val="005E1277"/>
    <w:rsid w:val="00625A7C"/>
    <w:rsid w:val="00625B1A"/>
    <w:rsid w:val="006A67A0"/>
    <w:rsid w:val="006B54EF"/>
    <w:rsid w:val="00712112"/>
    <w:rsid w:val="00753E5F"/>
    <w:rsid w:val="00772E2A"/>
    <w:rsid w:val="007925CC"/>
    <w:rsid w:val="00807994"/>
    <w:rsid w:val="00831428"/>
    <w:rsid w:val="0083254C"/>
    <w:rsid w:val="00832A1A"/>
    <w:rsid w:val="008522C0"/>
    <w:rsid w:val="00877A88"/>
    <w:rsid w:val="008D634C"/>
    <w:rsid w:val="008E365D"/>
    <w:rsid w:val="0090156A"/>
    <w:rsid w:val="009346DB"/>
    <w:rsid w:val="009D35E2"/>
    <w:rsid w:val="00A31A78"/>
    <w:rsid w:val="00A60753"/>
    <w:rsid w:val="00A6484A"/>
    <w:rsid w:val="00A838D1"/>
    <w:rsid w:val="00AB5D4E"/>
    <w:rsid w:val="00B06AC5"/>
    <w:rsid w:val="00B07EEC"/>
    <w:rsid w:val="00B76581"/>
    <w:rsid w:val="00B93949"/>
    <w:rsid w:val="00BA72D4"/>
    <w:rsid w:val="00BB60F9"/>
    <w:rsid w:val="00C05228"/>
    <w:rsid w:val="00C07633"/>
    <w:rsid w:val="00CA00A5"/>
    <w:rsid w:val="00CB4878"/>
    <w:rsid w:val="00D3157F"/>
    <w:rsid w:val="00D44CBF"/>
    <w:rsid w:val="00DB1616"/>
    <w:rsid w:val="00DF2B83"/>
    <w:rsid w:val="00E07E13"/>
    <w:rsid w:val="00E2117D"/>
    <w:rsid w:val="00E552B2"/>
    <w:rsid w:val="00E625BD"/>
    <w:rsid w:val="00EA5D64"/>
    <w:rsid w:val="00ED00E1"/>
    <w:rsid w:val="00F1355E"/>
    <w:rsid w:val="00F273A3"/>
    <w:rsid w:val="00F3333C"/>
    <w:rsid w:val="00F6590D"/>
    <w:rsid w:val="00F860AC"/>
    <w:rsid w:val="00F9117E"/>
    <w:rsid w:val="00F9506F"/>
    <w:rsid w:val="00F97016"/>
    <w:rsid w:val="00FA131A"/>
    <w:rsid w:val="00FA50BE"/>
    <w:rsid w:val="00FF2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28"/>
    <w:pPr>
      <w:widowControl w:val="0"/>
      <w:jc w:val="both"/>
    </w:pPr>
  </w:style>
  <w:style w:type="paragraph" w:styleId="1">
    <w:name w:val="heading 1"/>
    <w:basedOn w:val="a"/>
    <w:next w:val="a"/>
    <w:link w:val="1Char"/>
    <w:uiPriority w:val="9"/>
    <w:qFormat/>
    <w:rsid w:val="002059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5928"/>
    <w:rPr>
      <w:sz w:val="18"/>
      <w:szCs w:val="18"/>
    </w:rPr>
  </w:style>
  <w:style w:type="paragraph" w:styleId="a4">
    <w:name w:val="footer"/>
    <w:basedOn w:val="a"/>
    <w:link w:val="Char0"/>
    <w:uiPriority w:val="99"/>
    <w:unhideWhenUsed/>
    <w:rsid w:val="00205928"/>
    <w:pPr>
      <w:tabs>
        <w:tab w:val="center" w:pos="4153"/>
        <w:tab w:val="right" w:pos="8306"/>
      </w:tabs>
      <w:snapToGrid w:val="0"/>
      <w:jc w:val="left"/>
    </w:pPr>
    <w:rPr>
      <w:sz w:val="18"/>
      <w:szCs w:val="18"/>
    </w:rPr>
  </w:style>
  <w:style w:type="character" w:customStyle="1" w:styleId="Char0">
    <w:name w:val="页脚 Char"/>
    <w:basedOn w:val="a0"/>
    <w:link w:val="a4"/>
    <w:uiPriority w:val="99"/>
    <w:rsid w:val="00205928"/>
    <w:rPr>
      <w:sz w:val="18"/>
      <w:szCs w:val="18"/>
    </w:rPr>
  </w:style>
  <w:style w:type="character" w:customStyle="1" w:styleId="1Char">
    <w:name w:val="标题 1 Char"/>
    <w:basedOn w:val="a0"/>
    <w:link w:val="1"/>
    <w:uiPriority w:val="9"/>
    <w:rsid w:val="00205928"/>
    <w:rPr>
      <w:b/>
      <w:bCs/>
      <w:kern w:val="44"/>
      <w:sz w:val="44"/>
      <w:szCs w:val="44"/>
    </w:rPr>
  </w:style>
  <w:style w:type="paragraph" w:styleId="a5">
    <w:name w:val="Normal (Web)"/>
    <w:basedOn w:val="a"/>
    <w:uiPriority w:val="99"/>
    <w:unhideWhenUsed/>
    <w:rsid w:val="002059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5928"/>
    <w:rPr>
      <w:b/>
      <w:bCs/>
    </w:rPr>
  </w:style>
  <w:style w:type="paragraph" w:styleId="a7">
    <w:name w:val="List Paragraph"/>
    <w:basedOn w:val="a"/>
    <w:uiPriority w:val="34"/>
    <w:qFormat/>
    <w:rsid w:val="00205928"/>
    <w:pPr>
      <w:ind w:firstLineChars="200" w:firstLine="420"/>
    </w:pPr>
  </w:style>
  <w:style w:type="paragraph" w:styleId="a8">
    <w:name w:val="Balloon Text"/>
    <w:basedOn w:val="a"/>
    <w:link w:val="Char1"/>
    <w:uiPriority w:val="99"/>
    <w:semiHidden/>
    <w:unhideWhenUsed/>
    <w:rsid w:val="00205928"/>
    <w:rPr>
      <w:sz w:val="18"/>
      <w:szCs w:val="18"/>
    </w:rPr>
  </w:style>
  <w:style w:type="character" w:customStyle="1" w:styleId="Char1">
    <w:name w:val="批注框文本 Char"/>
    <w:basedOn w:val="a0"/>
    <w:link w:val="a8"/>
    <w:uiPriority w:val="99"/>
    <w:semiHidden/>
    <w:rsid w:val="00205928"/>
    <w:rPr>
      <w:sz w:val="18"/>
      <w:szCs w:val="18"/>
    </w:rPr>
  </w:style>
  <w:style w:type="character" w:styleId="a9">
    <w:name w:val="Hyperlink"/>
    <w:basedOn w:val="a0"/>
    <w:uiPriority w:val="99"/>
    <w:unhideWhenUsed/>
    <w:rsid w:val="00205928"/>
    <w:rPr>
      <w:color w:val="0000FF"/>
      <w:u w:val="single"/>
    </w:rPr>
  </w:style>
  <w:style w:type="character" w:styleId="aa">
    <w:name w:val="FollowedHyperlink"/>
    <w:basedOn w:val="a0"/>
    <w:uiPriority w:val="99"/>
    <w:semiHidden/>
    <w:unhideWhenUsed/>
    <w:rsid w:val="00205928"/>
    <w:rPr>
      <w:color w:val="800080" w:themeColor="followedHyperlink"/>
      <w:u w:val="single"/>
    </w:rPr>
  </w:style>
  <w:style w:type="character" w:customStyle="1" w:styleId="Char2">
    <w:name w:val="日期 Char"/>
    <w:uiPriority w:val="2"/>
    <w:rsid w:val="00205928"/>
    <w:rPr>
      <w:rFonts w:eastAsia="仿宋_GB2312"/>
      <w:kern w:val="2"/>
      <w:sz w:val="32"/>
      <w:szCs w:val="24"/>
    </w:rPr>
  </w:style>
  <w:style w:type="character" w:customStyle="1" w:styleId="CharChar">
    <w:name w:val="页眉 Char Char"/>
    <w:uiPriority w:val="2"/>
    <w:semiHidden/>
    <w:rsid w:val="00205928"/>
    <w:rPr>
      <w:rFonts w:eastAsia="仿宋_GB2312"/>
      <w:kern w:val="2"/>
      <w:sz w:val="18"/>
      <w:szCs w:val="18"/>
    </w:rPr>
  </w:style>
  <w:style w:type="character" w:customStyle="1" w:styleId="CharChar0">
    <w:name w:val="页脚 Char Char"/>
    <w:uiPriority w:val="2"/>
    <w:rsid w:val="00205928"/>
    <w:rPr>
      <w:rFonts w:eastAsia="仿宋_GB2312"/>
      <w:kern w:val="2"/>
      <w:sz w:val="18"/>
      <w:szCs w:val="18"/>
    </w:rPr>
  </w:style>
  <w:style w:type="paragraph" w:styleId="ab">
    <w:name w:val="Date"/>
    <w:basedOn w:val="a"/>
    <w:next w:val="a"/>
    <w:link w:val="Char10"/>
    <w:unhideWhenUsed/>
    <w:rsid w:val="00205928"/>
    <w:pPr>
      <w:ind w:leftChars="2500" w:left="100"/>
    </w:pPr>
    <w:rPr>
      <w:rFonts w:ascii="Times New Roman" w:eastAsia="仿宋_GB2312" w:hAnsi="Times New Roman" w:cs="Times New Roman"/>
      <w:sz w:val="32"/>
      <w:szCs w:val="24"/>
    </w:rPr>
  </w:style>
  <w:style w:type="character" w:customStyle="1" w:styleId="Char10">
    <w:name w:val="日期 Char1"/>
    <w:basedOn w:val="a0"/>
    <w:link w:val="ab"/>
    <w:rsid w:val="00205928"/>
    <w:rPr>
      <w:rFonts w:ascii="Times New Roman" w:eastAsia="仿宋_GB2312" w:hAnsi="Times New Roman" w:cs="Times New Roman"/>
      <w:sz w:val="32"/>
      <w:szCs w:val="24"/>
    </w:rPr>
  </w:style>
  <w:style w:type="paragraph" w:styleId="ac">
    <w:name w:val="Body Text Indent"/>
    <w:basedOn w:val="a"/>
    <w:link w:val="Char3"/>
    <w:uiPriority w:val="99"/>
    <w:semiHidden/>
    <w:rsid w:val="00205928"/>
    <w:pPr>
      <w:ind w:firstLineChars="200" w:firstLine="640"/>
    </w:pPr>
    <w:rPr>
      <w:rFonts w:ascii="Times New Roman" w:eastAsia="仿宋_GB2312" w:hAnsi="Times New Roman" w:cs="Times New Roman"/>
      <w:sz w:val="32"/>
      <w:szCs w:val="24"/>
    </w:rPr>
  </w:style>
  <w:style w:type="character" w:customStyle="1" w:styleId="Char3">
    <w:name w:val="正文文本缩进 Char"/>
    <w:basedOn w:val="a0"/>
    <w:link w:val="ac"/>
    <w:uiPriority w:val="99"/>
    <w:semiHidden/>
    <w:rsid w:val="00205928"/>
    <w:rPr>
      <w:rFonts w:ascii="Times New Roman" w:eastAsia="仿宋_GB2312" w:hAnsi="Times New Roman" w:cs="Times New Roman"/>
      <w:sz w:val="32"/>
      <w:szCs w:val="24"/>
    </w:rPr>
  </w:style>
  <w:style w:type="paragraph" w:styleId="2">
    <w:name w:val="Body Text Indent 2"/>
    <w:basedOn w:val="a"/>
    <w:link w:val="2Char"/>
    <w:uiPriority w:val="99"/>
    <w:semiHidden/>
    <w:rsid w:val="00205928"/>
    <w:pPr>
      <w:ind w:firstLine="630"/>
    </w:pPr>
    <w:rPr>
      <w:rFonts w:ascii="Times New Roman" w:eastAsia="仿宋_GB2312" w:hAnsi="Times New Roman" w:cs="Times New Roman"/>
      <w:sz w:val="32"/>
      <w:szCs w:val="24"/>
    </w:rPr>
  </w:style>
  <w:style w:type="character" w:customStyle="1" w:styleId="2Char">
    <w:name w:val="正文文本缩进 2 Char"/>
    <w:basedOn w:val="a0"/>
    <w:link w:val="2"/>
    <w:uiPriority w:val="99"/>
    <w:semiHidden/>
    <w:rsid w:val="00205928"/>
    <w:rPr>
      <w:rFonts w:ascii="Times New Roman" w:eastAsia="仿宋_GB2312" w:hAnsi="Times New Roman" w:cs="Times New Roman"/>
      <w:sz w:val="32"/>
      <w:szCs w:val="24"/>
    </w:rPr>
  </w:style>
  <w:style w:type="paragraph" w:customStyle="1" w:styleId="p0">
    <w:name w:val="p0"/>
    <w:basedOn w:val="a"/>
    <w:rsid w:val="00205928"/>
    <w:pPr>
      <w:widowControl/>
    </w:pPr>
    <w:rPr>
      <w:rFonts w:ascii="Times New Roman" w:eastAsia="宋体" w:hAnsi="Times New Roman" w:cs="Times New Roman"/>
      <w:kern w:val="0"/>
      <w:szCs w:val="21"/>
    </w:rPr>
  </w:style>
  <w:style w:type="paragraph" w:customStyle="1" w:styleId="10">
    <w:name w:val="列出段落1"/>
    <w:basedOn w:val="a"/>
    <w:unhideWhenUsed/>
    <w:qFormat/>
    <w:rsid w:val="00205928"/>
    <w:pPr>
      <w:ind w:firstLineChars="200" w:firstLine="420"/>
    </w:pPr>
    <w:rPr>
      <w:rFonts w:ascii="Times New Roman" w:eastAsia="宋体" w:hAnsi="Times New Roman" w:cs="Times New Roman" w:hint="eastAsia"/>
      <w:szCs w:val="24"/>
    </w:rPr>
  </w:style>
  <w:style w:type="table" w:styleId="ad">
    <w:name w:val="Table Grid"/>
    <w:basedOn w:val="a1"/>
    <w:rsid w:val="0020592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rsid w:val="00205928"/>
    <w:rPr>
      <w:sz w:val="21"/>
      <w:szCs w:val="21"/>
    </w:rPr>
  </w:style>
  <w:style w:type="paragraph" w:styleId="af">
    <w:name w:val="annotation text"/>
    <w:basedOn w:val="a"/>
    <w:link w:val="Char4"/>
    <w:rsid w:val="00205928"/>
    <w:pPr>
      <w:jc w:val="left"/>
    </w:pPr>
    <w:rPr>
      <w:rFonts w:ascii="Calibri" w:eastAsia="宋体" w:hAnsi="Calibri" w:cs="Times New Roman"/>
      <w:szCs w:val="24"/>
    </w:rPr>
  </w:style>
  <w:style w:type="character" w:customStyle="1" w:styleId="Char4">
    <w:name w:val="批注文字 Char"/>
    <w:basedOn w:val="a0"/>
    <w:link w:val="af"/>
    <w:rsid w:val="00205928"/>
    <w:rPr>
      <w:rFonts w:ascii="Calibri" w:eastAsia="宋体" w:hAnsi="Calibri" w:cs="Times New Roman"/>
      <w:szCs w:val="24"/>
    </w:rPr>
  </w:style>
  <w:style w:type="paragraph" w:styleId="af0">
    <w:name w:val="Title"/>
    <w:basedOn w:val="a"/>
    <w:next w:val="a"/>
    <w:link w:val="Char5"/>
    <w:uiPriority w:val="10"/>
    <w:qFormat/>
    <w:rsid w:val="00205928"/>
    <w:pPr>
      <w:spacing w:before="240" w:after="60"/>
      <w:jc w:val="center"/>
      <w:outlineLvl w:val="0"/>
    </w:pPr>
    <w:rPr>
      <w:rFonts w:ascii="Cambria" w:eastAsia="宋体" w:hAnsi="Cambria" w:cs="Times New Roman"/>
      <w:b/>
      <w:bCs/>
      <w:sz w:val="32"/>
      <w:szCs w:val="32"/>
    </w:rPr>
  </w:style>
  <w:style w:type="character" w:customStyle="1" w:styleId="Char5">
    <w:name w:val="标题 Char"/>
    <w:basedOn w:val="a0"/>
    <w:link w:val="af0"/>
    <w:uiPriority w:val="10"/>
    <w:rsid w:val="00205928"/>
    <w:rPr>
      <w:rFonts w:ascii="Cambria" w:eastAsia="宋体" w:hAnsi="Cambria" w:cs="Times New Roman"/>
      <w:b/>
      <w:bCs/>
      <w:sz w:val="32"/>
      <w:szCs w:val="32"/>
    </w:rPr>
  </w:style>
  <w:style w:type="paragraph" w:styleId="11">
    <w:name w:val="toc 1"/>
    <w:basedOn w:val="a"/>
    <w:next w:val="a"/>
    <w:autoRedefine/>
    <w:uiPriority w:val="39"/>
    <w:unhideWhenUsed/>
    <w:rsid w:val="00EA5D64"/>
    <w:pPr>
      <w:tabs>
        <w:tab w:val="right" w:leader="dot" w:pos="10456"/>
      </w:tabs>
      <w:jc w:val="center"/>
    </w:pPr>
    <w:rPr>
      <w:rFonts w:ascii="仿宋_GB2312" w:eastAsia="华文中宋" w:hAnsi="华文中宋"/>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928"/>
    <w:pPr>
      <w:widowControl w:val="0"/>
      <w:jc w:val="both"/>
    </w:pPr>
  </w:style>
  <w:style w:type="paragraph" w:styleId="1">
    <w:name w:val="heading 1"/>
    <w:basedOn w:val="a"/>
    <w:next w:val="a"/>
    <w:link w:val="1Char"/>
    <w:uiPriority w:val="9"/>
    <w:qFormat/>
    <w:rsid w:val="002059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5928"/>
    <w:rPr>
      <w:sz w:val="18"/>
      <w:szCs w:val="18"/>
    </w:rPr>
  </w:style>
  <w:style w:type="paragraph" w:styleId="a4">
    <w:name w:val="footer"/>
    <w:basedOn w:val="a"/>
    <w:link w:val="Char0"/>
    <w:uiPriority w:val="99"/>
    <w:unhideWhenUsed/>
    <w:rsid w:val="00205928"/>
    <w:pPr>
      <w:tabs>
        <w:tab w:val="center" w:pos="4153"/>
        <w:tab w:val="right" w:pos="8306"/>
      </w:tabs>
      <w:snapToGrid w:val="0"/>
      <w:jc w:val="left"/>
    </w:pPr>
    <w:rPr>
      <w:sz w:val="18"/>
      <w:szCs w:val="18"/>
    </w:rPr>
  </w:style>
  <w:style w:type="character" w:customStyle="1" w:styleId="Char0">
    <w:name w:val="页脚 Char"/>
    <w:basedOn w:val="a0"/>
    <w:link w:val="a4"/>
    <w:uiPriority w:val="99"/>
    <w:rsid w:val="00205928"/>
    <w:rPr>
      <w:sz w:val="18"/>
      <w:szCs w:val="18"/>
    </w:rPr>
  </w:style>
  <w:style w:type="character" w:customStyle="1" w:styleId="1Char">
    <w:name w:val="标题 1 Char"/>
    <w:basedOn w:val="a0"/>
    <w:link w:val="1"/>
    <w:uiPriority w:val="9"/>
    <w:rsid w:val="00205928"/>
    <w:rPr>
      <w:b/>
      <w:bCs/>
      <w:kern w:val="44"/>
      <w:sz w:val="44"/>
      <w:szCs w:val="44"/>
    </w:rPr>
  </w:style>
  <w:style w:type="paragraph" w:styleId="a5">
    <w:name w:val="Normal (Web)"/>
    <w:basedOn w:val="a"/>
    <w:uiPriority w:val="99"/>
    <w:unhideWhenUsed/>
    <w:rsid w:val="002059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5928"/>
    <w:rPr>
      <w:b/>
      <w:bCs/>
    </w:rPr>
  </w:style>
  <w:style w:type="paragraph" w:styleId="a7">
    <w:name w:val="List Paragraph"/>
    <w:basedOn w:val="a"/>
    <w:uiPriority w:val="34"/>
    <w:qFormat/>
    <w:rsid w:val="00205928"/>
    <w:pPr>
      <w:ind w:firstLineChars="200" w:firstLine="420"/>
    </w:pPr>
  </w:style>
  <w:style w:type="paragraph" w:styleId="a8">
    <w:name w:val="Balloon Text"/>
    <w:basedOn w:val="a"/>
    <w:link w:val="Char1"/>
    <w:uiPriority w:val="99"/>
    <w:semiHidden/>
    <w:unhideWhenUsed/>
    <w:rsid w:val="00205928"/>
    <w:rPr>
      <w:sz w:val="18"/>
      <w:szCs w:val="18"/>
    </w:rPr>
  </w:style>
  <w:style w:type="character" w:customStyle="1" w:styleId="Char1">
    <w:name w:val="批注框文本 Char"/>
    <w:basedOn w:val="a0"/>
    <w:link w:val="a8"/>
    <w:uiPriority w:val="99"/>
    <w:semiHidden/>
    <w:rsid w:val="00205928"/>
    <w:rPr>
      <w:sz w:val="18"/>
      <w:szCs w:val="18"/>
    </w:rPr>
  </w:style>
  <w:style w:type="character" w:styleId="a9">
    <w:name w:val="Hyperlink"/>
    <w:basedOn w:val="a0"/>
    <w:uiPriority w:val="99"/>
    <w:unhideWhenUsed/>
    <w:rsid w:val="00205928"/>
    <w:rPr>
      <w:color w:val="0000FF"/>
      <w:u w:val="single"/>
    </w:rPr>
  </w:style>
  <w:style w:type="character" w:styleId="aa">
    <w:name w:val="FollowedHyperlink"/>
    <w:basedOn w:val="a0"/>
    <w:uiPriority w:val="99"/>
    <w:semiHidden/>
    <w:unhideWhenUsed/>
    <w:rsid w:val="00205928"/>
    <w:rPr>
      <w:color w:val="800080" w:themeColor="followedHyperlink"/>
      <w:u w:val="single"/>
    </w:rPr>
  </w:style>
  <w:style w:type="character" w:customStyle="1" w:styleId="Char2">
    <w:name w:val="日期 Char"/>
    <w:uiPriority w:val="2"/>
    <w:rsid w:val="00205928"/>
    <w:rPr>
      <w:rFonts w:eastAsia="仿宋_GB2312"/>
      <w:kern w:val="2"/>
      <w:sz w:val="32"/>
      <w:szCs w:val="24"/>
    </w:rPr>
  </w:style>
  <w:style w:type="character" w:customStyle="1" w:styleId="CharChar">
    <w:name w:val="页眉 Char Char"/>
    <w:uiPriority w:val="2"/>
    <w:semiHidden/>
    <w:rsid w:val="00205928"/>
    <w:rPr>
      <w:rFonts w:eastAsia="仿宋_GB2312"/>
      <w:kern w:val="2"/>
      <w:sz w:val="18"/>
      <w:szCs w:val="18"/>
    </w:rPr>
  </w:style>
  <w:style w:type="character" w:customStyle="1" w:styleId="CharChar0">
    <w:name w:val="页脚 Char Char"/>
    <w:uiPriority w:val="2"/>
    <w:rsid w:val="00205928"/>
    <w:rPr>
      <w:rFonts w:eastAsia="仿宋_GB2312"/>
      <w:kern w:val="2"/>
      <w:sz w:val="18"/>
      <w:szCs w:val="18"/>
    </w:rPr>
  </w:style>
  <w:style w:type="paragraph" w:styleId="ab">
    <w:name w:val="Date"/>
    <w:basedOn w:val="a"/>
    <w:next w:val="a"/>
    <w:link w:val="Char10"/>
    <w:unhideWhenUsed/>
    <w:rsid w:val="00205928"/>
    <w:pPr>
      <w:ind w:leftChars="2500" w:left="100"/>
    </w:pPr>
    <w:rPr>
      <w:rFonts w:ascii="Times New Roman" w:eastAsia="仿宋_GB2312" w:hAnsi="Times New Roman" w:cs="Times New Roman"/>
      <w:sz w:val="32"/>
      <w:szCs w:val="24"/>
    </w:rPr>
  </w:style>
  <w:style w:type="character" w:customStyle="1" w:styleId="Char10">
    <w:name w:val="日期 Char1"/>
    <w:basedOn w:val="a0"/>
    <w:link w:val="ab"/>
    <w:rsid w:val="00205928"/>
    <w:rPr>
      <w:rFonts w:ascii="Times New Roman" w:eastAsia="仿宋_GB2312" w:hAnsi="Times New Roman" w:cs="Times New Roman"/>
      <w:sz w:val="32"/>
      <w:szCs w:val="24"/>
    </w:rPr>
  </w:style>
  <w:style w:type="paragraph" w:styleId="ac">
    <w:name w:val="Body Text Indent"/>
    <w:basedOn w:val="a"/>
    <w:link w:val="Char3"/>
    <w:uiPriority w:val="99"/>
    <w:semiHidden/>
    <w:rsid w:val="00205928"/>
    <w:pPr>
      <w:ind w:firstLineChars="200" w:firstLine="640"/>
    </w:pPr>
    <w:rPr>
      <w:rFonts w:ascii="Times New Roman" w:eastAsia="仿宋_GB2312" w:hAnsi="Times New Roman" w:cs="Times New Roman"/>
      <w:sz w:val="32"/>
      <w:szCs w:val="24"/>
    </w:rPr>
  </w:style>
  <w:style w:type="character" w:customStyle="1" w:styleId="Char3">
    <w:name w:val="正文文本缩进 Char"/>
    <w:basedOn w:val="a0"/>
    <w:link w:val="ac"/>
    <w:uiPriority w:val="99"/>
    <w:semiHidden/>
    <w:rsid w:val="00205928"/>
    <w:rPr>
      <w:rFonts w:ascii="Times New Roman" w:eastAsia="仿宋_GB2312" w:hAnsi="Times New Roman" w:cs="Times New Roman"/>
      <w:sz w:val="32"/>
      <w:szCs w:val="24"/>
    </w:rPr>
  </w:style>
  <w:style w:type="paragraph" w:styleId="2">
    <w:name w:val="Body Text Indent 2"/>
    <w:basedOn w:val="a"/>
    <w:link w:val="2Char"/>
    <w:uiPriority w:val="99"/>
    <w:semiHidden/>
    <w:rsid w:val="00205928"/>
    <w:pPr>
      <w:ind w:firstLine="630"/>
    </w:pPr>
    <w:rPr>
      <w:rFonts w:ascii="Times New Roman" w:eastAsia="仿宋_GB2312" w:hAnsi="Times New Roman" w:cs="Times New Roman"/>
      <w:sz w:val="32"/>
      <w:szCs w:val="24"/>
    </w:rPr>
  </w:style>
  <w:style w:type="character" w:customStyle="1" w:styleId="2Char">
    <w:name w:val="正文文本缩进 2 Char"/>
    <w:basedOn w:val="a0"/>
    <w:link w:val="2"/>
    <w:uiPriority w:val="99"/>
    <w:semiHidden/>
    <w:rsid w:val="00205928"/>
    <w:rPr>
      <w:rFonts w:ascii="Times New Roman" w:eastAsia="仿宋_GB2312" w:hAnsi="Times New Roman" w:cs="Times New Roman"/>
      <w:sz w:val="32"/>
      <w:szCs w:val="24"/>
    </w:rPr>
  </w:style>
  <w:style w:type="paragraph" w:customStyle="1" w:styleId="p0">
    <w:name w:val="p0"/>
    <w:basedOn w:val="a"/>
    <w:rsid w:val="00205928"/>
    <w:pPr>
      <w:widowControl/>
    </w:pPr>
    <w:rPr>
      <w:rFonts w:ascii="Times New Roman" w:eastAsia="宋体" w:hAnsi="Times New Roman" w:cs="Times New Roman"/>
      <w:kern w:val="0"/>
      <w:szCs w:val="21"/>
    </w:rPr>
  </w:style>
  <w:style w:type="paragraph" w:customStyle="1" w:styleId="ListParagraph">
    <w:name w:val="List Paragraph"/>
    <w:basedOn w:val="a"/>
    <w:unhideWhenUsed/>
    <w:qFormat/>
    <w:rsid w:val="00205928"/>
    <w:pPr>
      <w:ind w:firstLineChars="200" w:firstLine="420"/>
    </w:pPr>
    <w:rPr>
      <w:rFonts w:ascii="Times New Roman" w:eastAsia="宋体" w:hAnsi="Times New Roman" w:cs="Times New Roman" w:hint="eastAsia"/>
      <w:szCs w:val="24"/>
    </w:rPr>
  </w:style>
  <w:style w:type="table" w:styleId="ad">
    <w:name w:val="Table Grid"/>
    <w:basedOn w:val="a1"/>
    <w:rsid w:val="0020592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rsid w:val="00205928"/>
    <w:rPr>
      <w:sz w:val="21"/>
      <w:szCs w:val="21"/>
    </w:rPr>
  </w:style>
  <w:style w:type="paragraph" w:styleId="af">
    <w:name w:val="annotation text"/>
    <w:basedOn w:val="a"/>
    <w:link w:val="Char4"/>
    <w:rsid w:val="00205928"/>
    <w:pPr>
      <w:jc w:val="left"/>
    </w:pPr>
    <w:rPr>
      <w:rFonts w:ascii="Calibri" w:eastAsia="宋体" w:hAnsi="Calibri" w:cs="Times New Roman"/>
      <w:szCs w:val="24"/>
    </w:rPr>
  </w:style>
  <w:style w:type="character" w:customStyle="1" w:styleId="Char4">
    <w:name w:val="批注文字 Char"/>
    <w:basedOn w:val="a0"/>
    <w:link w:val="af"/>
    <w:rsid w:val="00205928"/>
    <w:rPr>
      <w:rFonts w:ascii="Calibri" w:eastAsia="宋体" w:hAnsi="Calibri" w:cs="Times New Roman"/>
      <w:szCs w:val="24"/>
    </w:rPr>
  </w:style>
  <w:style w:type="paragraph" w:styleId="af0">
    <w:name w:val="Title"/>
    <w:basedOn w:val="a"/>
    <w:next w:val="a"/>
    <w:link w:val="Char5"/>
    <w:uiPriority w:val="10"/>
    <w:qFormat/>
    <w:rsid w:val="00205928"/>
    <w:pPr>
      <w:spacing w:before="240" w:after="60"/>
      <w:jc w:val="center"/>
      <w:outlineLvl w:val="0"/>
    </w:pPr>
    <w:rPr>
      <w:rFonts w:ascii="Cambria" w:eastAsia="宋体" w:hAnsi="Cambria" w:cs="Times New Roman"/>
      <w:b/>
      <w:bCs/>
      <w:sz w:val="32"/>
      <w:szCs w:val="32"/>
    </w:rPr>
  </w:style>
  <w:style w:type="character" w:customStyle="1" w:styleId="Char5">
    <w:name w:val="标题 Char"/>
    <w:basedOn w:val="a0"/>
    <w:link w:val="af0"/>
    <w:uiPriority w:val="10"/>
    <w:rsid w:val="00205928"/>
    <w:rPr>
      <w:rFonts w:ascii="Cambria" w:eastAsia="宋体" w:hAnsi="Cambria" w:cs="Times New Roman"/>
      <w:b/>
      <w:bCs/>
      <w:sz w:val="32"/>
      <w:szCs w:val="32"/>
    </w:rPr>
  </w:style>
  <w:style w:type="paragraph" w:styleId="10">
    <w:name w:val="toc 1"/>
    <w:basedOn w:val="a"/>
    <w:next w:val="a"/>
    <w:autoRedefine/>
    <w:uiPriority w:val="39"/>
    <w:unhideWhenUsed/>
    <w:rsid w:val="00E2117D"/>
  </w:style>
</w:styles>
</file>

<file path=word/webSettings.xml><?xml version="1.0" encoding="utf-8"?>
<w:webSettings xmlns:r="http://schemas.openxmlformats.org/officeDocument/2006/relationships" xmlns:w="http://schemas.openxmlformats.org/wordprocessingml/2006/main">
  <w:divs>
    <w:div w:id="39014363">
      <w:bodyDiv w:val="1"/>
      <w:marLeft w:val="0"/>
      <w:marRight w:val="0"/>
      <w:marTop w:val="0"/>
      <w:marBottom w:val="0"/>
      <w:divBdr>
        <w:top w:val="none" w:sz="0" w:space="0" w:color="auto"/>
        <w:left w:val="none" w:sz="0" w:space="0" w:color="auto"/>
        <w:bottom w:val="none" w:sz="0" w:space="0" w:color="auto"/>
        <w:right w:val="none" w:sz="0" w:space="0" w:color="auto"/>
      </w:divBdr>
      <w:divsChild>
        <w:div w:id="1419055694">
          <w:marLeft w:val="0"/>
          <w:marRight w:val="0"/>
          <w:marTop w:val="0"/>
          <w:marBottom w:val="225"/>
          <w:divBdr>
            <w:top w:val="none" w:sz="0" w:space="0" w:color="auto"/>
            <w:left w:val="none" w:sz="0" w:space="0" w:color="auto"/>
            <w:bottom w:val="none" w:sz="0" w:space="0" w:color="auto"/>
            <w:right w:val="none" w:sz="0" w:space="0" w:color="auto"/>
          </w:divBdr>
        </w:div>
        <w:div w:id="1013536810">
          <w:marLeft w:val="0"/>
          <w:marRight w:val="0"/>
          <w:marTop w:val="0"/>
          <w:marBottom w:val="225"/>
          <w:divBdr>
            <w:top w:val="none" w:sz="0" w:space="0" w:color="auto"/>
            <w:left w:val="none" w:sz="0" w:space="0" w:color="auto"/>
            <w:bottom w:val="none" w:sz="0" w:space="0" w:color="auto"/>
            <w:right w:val="none" w:sz="0" w:space="0" w:color="auto"/>
          </w:divBdr>
        </w:div>
        <w:div w:id="1417357300">
          <w:marLeft w:val="0"/>
          <w:marRight w:val="0"/>
          <w:marTop w:val="0"/>
          <w:marBottom w:val="225"/>
          <w:divBdr>
            <w:top w:val="none" w:sz="0" w:space="0" w:color="auto"/>
            <w:left w:val="none" w:sz="0" w:space="0" w:color="auto"/>
            <w:bottom w:val="none" w:sz="0" w:space="0" w:color="auto"/>
            <w:right w:val="none" w:sz="0" w:space="0" w:color="auto"/>
          </w:divBdr>
        </w:div>
        <w:div w:id="1639411497">
          <w:marLeft w:val="0"/>
          <w:marRight w:val="0"/>
          <w:marTop w:val="0"/>
          <w:marBottom w:val="225"/>
          <w:divBdr>
            <w:top w:val="none" w:sz="0" w:space="0" w:color="auto"/>
            <w:left w:val="none" w:sz="0" w:space="0" w:color="auto"/>
            <w:bottom w:val="none" w:sz="0" w:space="0" w:color="auto"/>
            <w:right w:val="none" w:sz="0" w:space="0" w:color="auto"/>
          </w:divBdr>
        </w:div>
        <w:div w:id="276760759">
          <w:marLeft w:val="0"/>
          <w:marRight w:val="0"/>
          <w:marTop w:val="0"/>
          <w:marBottom w:val="225"/>
          <w:divBdr>
            <w:top w:val="none" w:sz="0" w:space="0" w:color="auto"/>
            <w:left w:val="none" w:sz="0" w:space="0" w:color="auto"/>
            <w:bottom w:val="none" w:sz="0" w:space="0" w:color="auto"/>
            <w:right w:val="none" w:sz="0" w:space="0" w:color="auto"/>
          </w:divBdr>
        </w:div>
        <w:div w:id="1609660705">
          <w:marLeft w:val="0"/>
          <w:marRight w:val="0"/>
          <w:marTop w:val="0"/>
          <w:marBottom w:val="225"/>
          <w:divBdr>
            <w:top w:val="none" w:sz="0" w:space="0" w:color="auto"/>
            <w:left w:val="none" w:sz="0" w:space="0" w:color="auto"/>
            <w:bottom w:val="none" w:sz="0" w:space="0" w:color="auto"/>
            <w:right w:val="none" w:sz="0" w:space="0" w:color="auto"/>
          </w:divBdr>
        </w:div>
        <w:div w:id="141696789">
          <w:marLeft w:val="0"/>
          <w:marRight w:val="0"/>
          <w:marTop w:val="0"/>
          <w:marBottom w:val="225"/>
          <w:divBdr>
            <w:top w:val="none" w:sz="0" w:space="0" w:color="auto"/>
            <w:left w:val="none" w:sz="0" w:space="0" w:color="auto"/>
            <w:bottom w:val="none" w:sz="0" w:space="0" w:color="auto"/>
            <w:right w:val="none" w:sz="0" w:space="0" w:color="auto"/>
          </w:divBdr>
        </w:div>
        <w:div w:id="1764108866">
          <w:marLeft w:val="0"/>
          <w:marRight w:val="0"/>
          <w:marTop w:val="0"/>
          <w:marBottom w:val="225"/>
          <w:divBdr>
            <w:top w:val="none" w:sz="0" w:space="0" w:color="auto"/>
            <w:left w:val="none" w:sz="0" w:space="0" w:color="auto"/>
            <w:bottom w:val="none" w:sz="0" w:space="0" w:color="auto"/>
            <w:right w:val="none" w:sz="0" w:space="0" w:color="auto"/>
          </w:divBdr>
        </w:div>
        <w:div w:id="1194225358">
          <w:marLeft w:val="0"/>
          <w:marRight w:val="0"/>
          <w:marTop w:val="0"/>
          <w:marBottom w:val="225"/>
          <w:divBdr>
            <w:top w:val="none" w:sz="0" w:space="0" w:color="auto"/>
            <w:left w:val="none" w:sz="0" w:space="0" w:color="auto"/>
            <w:bottom w:val="none" w:sz="0" w:space="0" w:color="auto"/>
            <w:right w:val="none" w:sz="0" w:space="0" w:color="auto"/>
          </w:divBdr>
        </w:div>
        <w:div w:id="2317948">
          <w:marLeft w:val="0"/>
          <w:marRight w:val="0"/>
          <w:marTop w:val="0"/>
          <w:marBottom w:val="225"/>
          <w:divBdr>
            <w:top w:val="none" w:sz="0" w:space="0" w:color="auto"/>
            <w:left w:val="none" w:sz="0" w:space="0" w:color="auto"/>
            <w:bottom w:val="none" w:sz="0" w:space="0" w:color="auto"/>
            <w:right w:val="none" w:sz="0" w:space="0" w:color="auto"/>
          </w:divBdr>
        </w:div>
        <w:div w:id="1370839546">
          <w:marLeft w:val="0"/>
          <w:marRight w:val="0"/>
          <w:marTop w:val="0"/>
          <w:marBottom w:val="225"/>
          <w:divBdr>
            <w:top w:val="none" w:sz="0" w:space="0" w:color="auto"/>
            <w:left w:val="none" w:sz="0" w:space="0" w:color="auto"/>
            <w:bottom w:val="none" w:sz="0" w:space="0" w:color="auto"/>
            <w:right w:val="none" w:sz="0" w:space="0" w:color="auto"/>
          </w:divBdr>
        </w:div>
        <w:div w:id="2083329079">
          <w:marLeft w:val="0"/>
          <w:marRight w:val="0"/>
          <w:marTop w:val="0"/>
          <w:marBottom w:val="225"/>
          <w:divBdr>
            <w:top w:val="none" w:sz="0" w:space="0" w:color="auto"/>
            <w:left w:val="none" w:sz="0" w:space="0" w:color="auto"/>
            <w:bottom w:val="none" w:sz="0" w:space="0" w:color="auto"/>
            <w:right w:val="none" w:sz="0" w:space="0" w:color="auto"/>
          </w:divBdr>
        </w:div>
        <w:div w:id="360326877">
          <w:marLeft w:val="0"/>
          <w:marRight w:val="0"/>
          <w:marTop w:val="0"/>
          <w:marBottom w:val="225"/>
          <w:divBdr>
            <w:top w:val="none" w:sz="0" w:space="0" w:color="auto"/>
            <w:left w:val="none" w:sz="0" w:space="0" w:color="auto"/>
            <w:bottom w:val="none" w:sz="0" w:space="0" w:color="auto"/>
            <w:right w:val="none" w:sz="0" w:space="0" w:color="auto"/>
          </w:divBdr>
        </w:div>
        <w:div w:id="2036231246">
          <w:marLeft w:val="0"/>
          <w:marRight w:val="0"/>
          <w:marTop w:val="0"/>
          <w:marBottom w:val="225"/>
          <w:divBdr>
            <w:top w:val="none" w:sz="0" w:space="0" w:color="auto"/>
            <w:left w:val="none" w:sz="0" w:space="0" w:color="auto"/>
            <w:bottom w:val="none" w:sz="0" w:space="0" w:color="auto"/>
            <w:right w:val="none" w:sz="0" w:space="0" w:color="auto"/>
          </w:divBdr>
        </w:div>
      </w:divsChild>
    </w:div>
    <w:div w:id="801192371">
      <w:bodyDiv w:val="1"/>
      <w:marLeft w:val="0"/>
      <w:marRight w:val="0"/>
      <w:marTop w:val="0"/>
      <w:marBottom w:val="0"/>
      <w:divBdr>
        <w:top w:val="none" w:sz="0" w:space="0" w:color="auto"/>
        <w:left w:val="none" w:sz="0" w:space="0" w:color="auto"/>
        <w:bottom w:val="none" w:sz="0" w:space="0" w:color="auto"/>
        <w:right w:val="none" w:sz="0" w:space="0" w:color="auto"/>
      </w:divBdr>
      <w:divsChild>
        <w:div w:id="264315437">
          <w:marLeft w:val="0"/>
          <w:marRight w:val="0"/>
          <w:marTop w:val="0"/>
          <w:marBottom w:val="225"/>
          <w:divBdr>
            <w:top w:val="none" w:sz="0" w:space="0" w:color="auto"/>
            <w:left w:val="none" w:sz="0" w:space="0" w:color="auto"/>
            <w:bottom w:val="none" w:sz="0" w:space="0" w:color="auto"/>
            <w:right w:val="none" w:sz="0" w:space="0" w:color="auto"/>
          </w:divBdr>
        </w:div>
        <w:div w:id="487286467">
          <w:marLeft w:val="0"/>
          <w:marRight w:val="0"/>
          <w:marTop w:val="0"/>
          <w:marBottom w:val="225"/>
          <w:divBdr>
            <w:top w:val="none" w:sz="0" w:space="0" w:color="auto"/>
            <w:left w:val="none" w:sz="0" w:space="0" w:color="auto"/>
            <w:bottom w:val="none" w:sz="0" w:space="0" w:color="auto"/>
            <w:right w:val="none" w:sz="0" w:space="0" w:color="auto"/>
          </w:divBdr>
        </w:div>
        <w:div w:id="1846361661">
          <w:marLeft w:val="0"/>
          <w:marRight w:val="0"/>
          <w:marTop w:val="0"/>
          <w:marBottom w:val="225"/>
          <w:divBdr>
            <w:top w:val="none" w:sz="0" w:space="0" w:color="auto"/>
            <w:left w:val="none" w:sz="0" w:space="0" w:color="auto"/>
            <w:bottom w:val="none" w:sz="0" w:space="0" w:color="auto"/>
            <w:right w:val="none" w:sz="0" w:space="0" w:color="auto"/>
          </w:divBdr>
        </w:div>
        <w:div w:id="1054352155">
          <w:marLeft w:val="0"/>
          <w:marRight w:val="0"/>
          <w:marTop w:val="0"/>
          <w:marBottom w:val="225"/>
          <w:divBdr>
            <w:top w:val="none" w:sz="0" w:space="0" w:color="auto"/>
            <w:left w:val="none" w:sz="0" w:space="0" w:color="auto"/>
            <w:bottom w:val="none" w:sz="0" w:space="0" w:color="auto"/>
            <w:right w:val="none" w:sz="0" w:space="0" w:color="auto"/>
          </w:divBdr>
        </w:div>
        <w:div w:id="1500151178">
          <w:marLeft w:val="0"/>
          <w:marRight w:val="0"/>
          <w:marTop w:val="0"/>
          <w:marBottom w:val="225"/>
          <w:divBdr>
            <w:top w:val="none" w:sz="0" w:space="0" w:color="auto"/>
            <w:left w:val="none" w:sz="0" w:space="0" w:color="auto"/>
            <w:bottom w:val="none" w:sz="0" w:space="0" w:color="auto"/>
            <w:right w:val="none" w:sz="0" w:space="0" w:color="auto"/>
          </w:divBdr>
        </w:div>
        <w:div w:id="913858936">
          <w:marLeft w:val="0"/>
          <w:marRight w:val="0"/>
          <w:marTop w:val="0"/>
          <w:marBottom w:val="225"/>
          <w:divBdr>
            <w:top w:val="none" w:sz="0" w:space="0" w:color="auto"/>
            <w:left w:val="none" w:sz="0" w:space="0" w:color="auto"/>
            <w:bottom w:val="none" w:sz="0" w:space="0" w:color="auto"/>
            <w:right w:val="none" w:sz="0" w:space="0" w:color="auto"/>
          </w:divBdr>
        </w:div>
        <w:div w:id="1518884115">
          <w:marLeft w:val="0"/>
          <w:marRight w:val="0"/>
          <w:marTop w:val="0"/>
          <w:marBottom w:val="225"/>
          <w:divBdr>
            <w:top w:val="none" w:sz="0" w:space="0" w:color="auto"/>
            <w:left w:val="none" w:sz="0" w:space="0" w:color="auto"/>
            <w:bottom w:val="none" w:sz="0" w:space="0" w:color="auto"/>
            <w:right w:val="none" w:sz="0" w:space="0" w:color="auto"/>
          </w:divBdr>
        </w:div>
        <w:div w:id="1470711028">
          <w:marLeft w:val="0"/>
          <w:marRight w:val="0"/>
          <w:marTop w:val="0"/>
          <w:marBottom w:val="225"/>
          <w:divBdr>
            <w:top w:val="none" w:sz="0" w:space="0" w:color="auto"/>
            <w:left w:val="none" w:sz="0" w:space="0" w:color="auto"/>
            <w:bottom w:val="none" w:sz="0" w:space="0" w:color="auto"/>
            <w:right w:val="none" w:sz="0" w:space="0" w:color="auto"/>
          </w:divBdr>
        </w:div>
        <w:div w:id="1409618357">
          <w:marLeft w:val="0"/>
          <w:marRight w:val="0"/>
          <w:marTop w:val="0"/>
          <w:marBottom w:val="225"/>
          <w:divBdr>
            <w:top w:val="none" w:sz="0" w:space="0" w:color="auto"/>
            <w:left w:val="none" w:sz="0" w:space="0" w:color="auto"/>
            <w:bottom w:val="none" w:sz="0" w:space="0" w:color="auto"/>
            <w:right w:val="none" w:sz="0" w:space="0" w:color="auto"/>
          </w:divBdr>
        </w:div>
        <w:div w:id="1242521076">
          <w:marLeft w:val="0"/>
          <w:marRight w:val="0"/>
          <w:marTop w:val="0"/>
          <w:marBottom w:val="225"/>
          <w:divBdr>
            <w:top w:val="none" w:sz="0" w:space="0" w:color="auto"/>
            <w:left w:val="none" w:sz="0" w:space="0" w:color="auto"/>
            <w:bottom w:val="none" w:sz="0" w:space="0" w:color="auto"/>
            <w:right w:val="none" w:sz="0" w:space="0" w:color="auto"/>
          </w:divBdr>
        </w:div>
        <w:div w:id="1917208432">
          <w:marLeft w:val="0"/>
          <w:marRight w:val="0"/>
          <w:marTop w:val="0"/>
          <w:marBottom w:val="225"/>
          <w:divBdr>
            <w:top w:val="none" w:sz="0" w:space="0" w:color="auto"/>
            <w:left w:val="none" w:sz="0" w:space="0" w:color="auto"/>
            <w:bottom w:val="none" w:sz="0" w:space="0" w:color="auto"/>
            <w:right w:val="none" w:sz="0" w:space="0" w:color="auto"/>
          </w:divBdr>
        </w:div>
      </w:divsChild>
    </w:div>
    <w:div w:id="1471946946">
      <w:bodyDiv w:val="1"/>
      <w:marLeft w:val="0"/>
      <w:marRight w:val="0"/>
      <w:marTop w:val="0"/>
      <w:marBottom w:val="0"/>
      <w:divBdr>
        <w:top w:val="none" w:sz="0" w:space="0" w:color="auto"/>
        <w:left w:val="none" w:sz="0" w:space="0" w:color="auto"/>
        <w:bottom w:val="none" w:sz="0" w:space="0" w:color="auto"/>
        <w:right w:val="none" w:sz="0" w:space="0" w:color="auto"/>
      </w:divBdr>
      <w:divsChild>
        <w:div w:id="1833136907">
          <w:marLeft w:val="0"/>
          <w:marRight w:val="0"/>
          <w:marTop w:val="0"/>
          <w:marBottom w:val="225"/>
          <w:divBdr>
            <w:top w:val="none" w:sz="0" w:space="0" w:color="auto"/>
            <w:left w:val="none" w:sz="0" w:space="0" w:color="auto"/>
            <w:bottom w:val="none" w:sz="0" w:space="0" w:color="auto"/>
            <w:right w:val="none" w:sz="0" w:space="0" w:color="auto"/>
          </w:divBdr>
        </w:div>
        <w:div w:id="198588994">
          <w:marLeft w:val="0"/>
          <w:marRight w:val="0"/>
          <w:marTop w:val="0"/>
          <w:marBottom w:val="225"/>
          <w:divBdr>
            <w:top w:val="none" w:sz="0" w:space="0" w:color="auto"/>
            <w:left w:val="none" w:sz="0" w:space="0" w:color="auto"/>
            <w:bottom w:val="none" w:sz="0" w:space="0" w:color="auto"/>
            <w:right w:val="none" w:sz="0" w:space="0" w:color="auto"/>
          </w:divBdr>
        </w:div>
        <w:div w:id="444544225">
          <w:marLeft w:val="0"/>
          <w:marRight w:val="0"/>
          <w:marTop w:val="0"/>
          <w:marBottom w:val="225"/>
          <w:divBdr>
            <w:top w:val="none" w:sz="0" w:space="0" w:color="auto"/>
            <w:left w:val="none" w:sz="0" w:space="0" w:color="auto"/>
            <w:bottom w:val="none" w:sz="0" w:space="0" w:color="auto"/>
            <w:right w:val="none" w:sz="0" w:space="0" w:color="auto"/>
          </w:divBdr>
        </w:div>
        <w:div w:id="918758967">
          <w:marLeft w:val="0"/>
          <w:marRight w:val="0"/>
          <w:marTop w:val="0"/>
          <w:marBottom w:val="225"/>
          <w:divBdr>
            <w:top w:val="none" w:sz="0" w:space="0" w:color="auto"/>
            <w:left w:val="none" w:sz="0" w:space="0" w:color="auto"/>
            <w:bottom w:val="none" w:sz="0" w:space="0" w:color="auto"/>
            <w:right w:val="none" w:sz="0" w:space="0" w:color="auto"/>
          </w:divBdr>
        </w:div>
        <w:div w:id="471872782">
          <w:marLeft w:val="0"/>
          <w:marRight w:val="0"/>
          <w:marTop w:val="0"/>
          <w:marBottom w:val="225"/>
          <w:divBdr>
            <w:top w:val="none" w:sz="0" w:space="0" w:color="auto"/>
            <w:left w:val="none" w:sz="0" w:space="0" w:color="auto"/>
            <w:bottom w:val="none" w:sz="0" w:space="0" w:color="auto"/>
            <w:right w:val="none" w:sz="0" w:space="0" w:color="auto"/>
          </w:divBdr>
        </w:div>
        <w:div w:id="2074615985">
          <w:marLeft w:val="0"/>
          <w:marRight w:val="0"/>
          <w:marTop w:val="0"/>
          <w:marBottom w:val="225"/>
          <w:divBdr>
            <w:top w:val="none" w:sz="0" w:space="0" w:color="auto"/>
            <w:left w:val="none" w:sz="0" w:space="0" w:color="auto"/>
            <w:bottom w:val="none" w:sz="0" w:space="0" w:color="auto"/>
            <w:right w:val="none" w:sz="0" w:space="0" w:color="auto"/>
          </w:divBdr>
        </w:div>
        <w:div w:id="1051080783">
          <w:marLeft w:val="0"/>
          <w:marRight w:val="0"/>
          <w:marTop w:val="0"/>
          <w:marBottom w:val="225"/>
          <w:divBdr>
            <w:top w:val="none" w:sz="0" w:space="0" w:color="auto"/>
            <w:left w:val="none" w:sz="0" w:space="0" w:color="auto"/>
            <w:bottom w:val="none" w:sz="0" w:space="0" w:color="auto"/>
            <w:right w:val="none" w:sz="0" w:space="0" w:color="auto"/>
          </w:divBdr>
        </w:div>
        <w:div w:id="1256093399">
          <w:marLeft w:val="0"/>
          <w:marRight w:val="0"/>
          <w:marTop w:val="0"/>
          <w:marBottom w:val="225"/>
          <w:divBdr>
            <w:top w:val="none" w:sz="0" w:space="0" w:color="auto"/>
            <w:left w:val="none" w:sz="0" w:space="0" w:color="auto"/>
            <w:bottom w:val="none" w:sz="0" w:space="0" w:color="auto"/>
            <w:right w:val="none" w:sz="0" w:space="0" w:color="auto"/>
          </w:divBdr>
        </w:div>
        <w:div w:id="1363483801">
          <w:marLeft w:val="0"/>
          <w:marRight w:val="0"/>
          <w:marTop w:val="0"/>
          <w:marBottom w:val="225"/>
          <w:divBdr>
            <w:top w:val="none" w:sz="0" w:space="0" w:color="auto"/>
            <w:left w:val="none" w:sz="0" w:space="0" w:color="auto"/>
            <w:bottom w:val="none" w:sz="0" w:space="0" w:color="auto"/>
            <w:right w:val="none" w:sz="0" w:space="0" w:color="auto"/>
          </w:divBdr>
        </w:div>
        <w:div w:id="522401102">
          <w:marLeft w:val="0"/>
          <w:marRight w:val="0"/>
          <w:marTop w:val="0"/>
          <w:marBottom w:val="225"/>
          <w:divBdr>
            <w:top w:val="none" w:sz="0" w:space="0" w:color="auto"/>
            <w:left w:val="none" w:sz="0" w:space="0" w:color="auto"/>
            <w:bottom w:val="none" w:sz="0" w:space="0" w:color="auto"/>
            <w:right w:val="none" w:sz="0" w:space="0" w:color="auto"/>
          </w:divBdr>
        </w:div>
        <w:div w:id="70125587">
          <w:marLeft w:val="0"/>
          <w:marRight w:val="0"/>
          <w:marTop w:val="0"/>
          <w:marBottom w:val="225"/>
          <w:divBdr>
            <w:top w:val="none" w:sz="0" w:space="0" w:color="auto"/>
            <w:left w:val="none" w:sz="0" w:space="0" w:color="auto"/>
            <w:bottom w:val="none" w:sz="0" w:space="0" w:color="auto"/>
            <w:right w:val="none" w:sz="0" w:space="0" w:color="auto"/>
          </w:divBdr>
        </w:div>
      </w:divsChild>
    </w:div>
    <w:div w:id="2138864607">
      <w:bodyDiv w:val="1"/>
      <w:marLeft w:val="0"/>
      <w:marRight w:val="0"/>
      <w:marTop w:val="0"/>
      <w:marBottom w:val="0"/>
      <w:divBdr>
        <w:top w:val="none" w:sz="0" w:space="0" w:color="auto"/>
        <w:left w:val="none" w:sz="0" w:space="0" w:color="auto"/>
        <w:bottom w:val="none" w:sz="0" w:space="0" w:color="auto"/>
        <w:right w:val="none" w:sz="0" w:space="0" w:color="auto"/>
      </w:divBdr>
      <w:divsChild>
        <w:div w:id="1160609649">
          <w:marLeft w:val="0"/>
          <w:marRight w:val="0"/>
          <w:marTop w:val="0"/>
          <w:marBottom w:val="225"/>
          <w:divBdr>
            <w:top w:val="none" w:sz="0" w:space="0" w:color="auto"/>
            <w:left w:val="none" w:sz="0" w:space="0" w:color="auto"/>
            <w:bottom w:val="none" w:sz="0" w:space="0" w:color="auto"/>
            <w:right w:val="none" w:sz="0" w:space="0" w:color="auto"/>
          </w:divBdr>
        </w:div>
        <w:div w:id="896547296">
          <w:marLeft w:val="0"/>
          <w:marRight w:val="0"/>
          <w:marTop w:val="0"/>
          <w:marBottom w:val="225"/>
          <w:divBdr>
            <w:top w:val="none" w:sz="0" w:space="0" w:color="auto"/>
            <w:left w:val="none" w:sz="0" w:space="0" w:color="auto"/>
            <w:bottom w:val="none" w:sz="0" w:space="0" w:color="auto"/>
            <w:right w:val="none" w:sz="0" w:space="0" w:color="auto"/>
          </w:divBdr>
        </w:div>
        <w:div w:id="1803621353">
          <w:marLeft w:val="0"/>
          <w:marRight w:val="0"/>
          <w:marTop w:val="0"/>
          <w:marBottom w:val="225"/>
          <w:divBdr>
            <w:top w:val="none" w:sz="0" w:space="0" w:color="auto"/>
            <w:left w:val="none" w:sz="0" w:space="0" w:color="auto"/>
            <w:bottom w:val="none" w:sz="0" w:space="0" w:color="auto"/>
            <w:right w:val="none" w:sz="0" w:space="0" w:color="auto"/>
          </w:divBdr>
        </w:div>
        <w:div w:id="1865896494">
          <w:marLeft w:val="0"/>
          <w:marRight w:val="0"/>
          <w:marTop w:val="0"/>
          <w:marBottom w:val="225"/>
          <w:divBdr>
            <w:top w:val="none" w:sz="0" w:space="0" w:color="auto"/>
            <w:left w:val="none" w:sz="0" w:space="0" w:color="auto"/>
            <w:bottom w:val="none" w:sz="0" w:space="0" w:color="auto"/>
            <w:right w:val="none" w:sz="0" w:space="0" w:color="auto"/>
          </w:divBdr>
        </w:div>
        <w:div w:id="1159997728">
          <w:marLeft w:val="0"/>
          <w:marRight w:val="0"/>
          <w:marTop w:val="0"/>
          <w:marBottom w:val="225"/>
          <w:divBdr>
            <w:top w:val="none" w:sz="0" w:space="0" w:color="auto"/>
            <w:left w:val="none" w:sz="0" w:space="0" w:color="auto"/>
            <w:bottom w:val="none" w:sz="0" w:space="0" w:color="auto"/>
            <w:right w:val="none" w:sz="0" w:space="0" w:color="auto"/>
          </w:divBdr>
        </w:div>
        <w:div w:id="874343193">
          <w:marLeft w:val="0"/>
          <w:marRight w:val="0"/>
          <w:marTop w:val="0"/>
          <w:marBottom w:val="225"/>
          <w:divBdr>
            <w:top w:val="none" w:sz="0" w:space="0" w:color="auto"/>
            <w:left w:val="none" w:sz="0" w:space="0" w:color="auto"/>
            <w:bottom w:val="none" w:sz="0" w:space="0" w:color="auto"/>
            <w:right w:val="none" w:sz="0" w:space="0" w:color="auto"/>
          </w:divBdr>
        </w:div>
        <w:div w:id="1401713827">
          <w:marLeft w:val="0"/>
          <w:marRight w:val="0"/>
          <w:marTop w:val="0"/>
          <w:marBottom w:val="225"/>
          <w:divBdr>
            <w:top w:val="none" w:sz="0" w:space="0" w:color="auto"/>
            <w:left w:val="none" w:sz="0" w:space="0" w:color="auto"/>
            <w:bottom w:val="none" w:sz="0" w:space="0" w:color="auto"/>
            <w:right w:val="none" w:sz="0" w:space="0" w:color="auto"/>
          </w:divBdr>
        </w:div>
        <w:div w:id="1016539063">
          <w:marLeft w:val="0"/>
          <w:marRight w:val="0"/>
          <w:marTop w:val="0"/>
          <w:marBottom w:val="225"/>
          <w:divBdr>
            <w:top w:val="none" w:sz="0" w:space="0" w:color="auto"/>
            <w:left w:val="none" w:sz="0" w:space="0" w:color="auto"/>
            <w:bottom w:val="none" w:sz="0" w:space="0" w:color="auto"/>
            <w:right w:val="none" w:sz="0" w:space="0" w:color="auto"/>
          </w:divBdr>
        </w:div>
        <w:div w:id="765998661">
          <w:marLeft w:val="0"/>
          <w:marRight w:val="0"/>
          <w:marTop w:val="0"/>
          <w:marBottom w:val="225"/>
          <w:divBdr>
            <w:top w:val="none" w:sz="0" w:space="0" w:color="auto"/>
            <w:left w:val="none" w:sz="0" w:space="0" w:color="auto"/>
            <w:bottom w:val="none" w:sz="0" w:space="0" w:color="auto"/>
            <w:right w:val="none" w:sz="0" w:space="0" w:color="auto"/>
          </w:divBdr>
        </w:div>
        <w:div w:id="158928881">
          <w:marLeft w:val="0"/>
          <w:marRight w:val="0"/>
          <w:marTop w:val="0"/>
          <w:marBottom w:val="225"/>
          <w:divBdr>
            <w:top w:val="none" w:sz="0" w:space="0" w:color="auto"/>
            <w:left w:val="none" w:sz="0" w:space="0" w:color="auto"/>
            <w:bottom w:val="none" w:sz="0" w:space="0" w:color="auto"/>
            <w:right w:val="none" w:sz="0" w:space="0" w:color="auto"/>
          </w:divBdr>
        </w:div>
        <w:div w:id="58931093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20135;&#21069;&#26816;&#26597;" TargetMode="External"/><Relationship Id="rId13" Type="http://schemas.openxmlformats.org/officeDocument/2006/relationships/hyperlink" Target="https://baike.baidu.com/item/&#32856;&#29992;&#21512;&#21516;" TargetMode="External"/><Relationship Id="rId18" Type="http://schemas.openxmlformats.org/officeDocument/2006/relationships/hyperlink" Target="https://baike.baidu.com/item/&#22812;&#29677;" TargetMode="External"/><Relationship Id="rId26" Type="http://schemas.openxmlformats.org/officeDocument/2006/relationships/hyperlink" Target="https://baike.baidu.com/item/&#32856;&#29992;&#21512;&#21516;"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baike.baidu.com/item/&#20135;&#21069;&#26816;&#26597;" TargetMode="External"/><Relationship Id="rId34" Type="http://schemas.openxmlformats.org/officeDocument/2006/relationships/hyperlink" Target="http://baike.so.com/doc/1367961-1446005.html" TargetMode="External"/><Relationship Id="rId7" Type="http://schemas.openxmlformats.org/officeDocument/2006/relationships/endnotes" Target="endnotes.xml"/><Relationship Id="rId12" Type="http://schemas.openxmlformats.org/officeDocument/2006/relationships/hyperlink" Target="https://baike.baidu.com/item/&#20154;&#27665;&#27861;&#38498;" TargetMode="External"/><Relationship Id="rId17" Type="http://schemas.openxmlformats.org/officeDocument/2006/relationships/hyperlink" Target="http://baike.so.com/doc/6291470.html" TargetMode="External"/><Relationship Id="rId25" Type="http://schemas.openxmlformats.org/officeDocument/2006/relationships/hyperlink" Target="https://baike.baidu.com/item/&#20154;&#27665;&#27861;&#38498;" TargetMode="External"/><Relationship Id="rId33" Type="http://schemas.openxmlformats.org/officeDocument/2006/relationships/hyperlink" Target="https://baike.baidu.com/item/&#20135;&#21069;&#26816;&#2659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ike.so.com/doc/3223584-3397072.html" TargetMode="External"/><Relationship Id="rId20" Type="http://schemas.openxmlformats.org/officeDocument/2006/relationships/hyperlink" Target="https://baike.baidu.com/item/&#20135;&#21069;&#26816;&#26597;" TargetMode="External"/><Relationship Id="rId29" Type="http://schemas.openxmlformats.org/officeDocument/2006/relationships/hyperlink" Target="http://baike.so.com/doc/3223584-339707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20210;&#35009;" TargetMode="External"/><Relationship Id="rId24" Type="http://schemas.openxmlformats.org/officeDocument/2006/relationships/hyperlink" Target="https://baike.baidu.com/item/&#20210;&#35009;" TargetMode="External"/><Relationship Id="rId32" Type="http://schemas.openxmlformats.org/officeDocument/2006/relationships/hyperlink" Target="http://baike.so.com/doc/6393709-6607366.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ike.so.com/doc/3223584-3397072.html" TargetMode="External"/><Relationship Id="rId23" Type="http://schemas.openxmlformats.org/officeDocument/2006/relationships/hyperlink" Target="https://baike.baidu.com/item/&#32856;&#29992;&#21512;&#21516;" TargetMode="External"/><Relationship Id="rId28" Type="http://schemas.openxmlformats.org/officeDocument/2006/relationships/hyperlink" Target="http://baike.so.com/doc/3065604-3231299.html" TargetMode="External"/><Relationship Id="rId36" Type="http://schemas.openxmlformats.org/officeDocument/2006/relationships/footer" Target="footer1.xml"/><Relationship Id="rId10" Type="http://schemas.openxmlformats.org/officeDocument/2006/relationships/hyperlink" Target="https://baike.baidu.com/item/&#32856;&#29992;&#21512;&#21516;" TargetMode="External"/><Relationship Id="rId19" Type="http://schemas.openxmlformats.org/officeDocument/2006/relationships/hyperlink" Target="http://baike.so.com/doc/6393709-6607366.html" TargetMode="External"/><Relationship Id="rId31" Type="http://schemas.openxmlformats.org/officeDocument/2006/relationships/hyperlink" Target="https://baike.baidu.com/item/&#22812;&#29677;" TargetMode="External"/><Relationship Id="rId4" Type="http://schemas.openxmlformats.org/officeDocument/2006/relationships/settings" Target="settings.xml"/><Relationship Id="rId9" Type="http://schemas.openxmlformats.org/officeDocument/2006/relationships/hyperlink" Target="https://baike.baidu.com/item/&#27665;&#21150;&#38750;&#20225;&#19994;&#21333;&#20301;" TargetMode="External"/><Relationship Id="rId14" Type="http://schemas.openxmlformats.org/officeDocument/2006/relationships/hyperlink" Target="https://baike.baidu.com/item/&#27665;&#21150;&#38750;&#20225;&#19994;&#21333;&#20301;" TargetMode="External"/><Relationship Id="rId22" Type="http://schemas.openxmlformats.org/officeDocument/2006/relationships/hyperlink" Target="https://baike.baidu.com/item/&#27665;&#21150;&#38750;&#20225;&#19994;&#21333;&#20301;" TargetMode="External"/><Relationship Id="rId27" Type="http://schemas.openxmlformats.org/officeDocument/2006/relationships/hyperlink" Target="http://baike.so.com/doc/1673125-1769075.html" TargetMode="External"/><Relationship Id="rId30" Type="http://schemas.openxmlformats.org/officeDocument/2006/relationships/hyperlink" Target="http://baike.so.com/doc/6291470.html" TargetMode="External"/><Relationship Id="rId35" Type="http://schemas.openxmlformats.org/officeDocument/2006/relationships/hyperlink" Target="http://baike.so.com/doc/6393709-660736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6EA8-147F-4C12-98AD-8890290F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290</Pages>
  <Words>36042</Words>
  <Characters>205440</Characters>
  <Application>Microsoft Office Word</Application>
  <DocSecurity>0</DocSecurity>
  <Lines>1712</Lines>
  <Paragraphs>481</Paragraphs>
  <ScaleCrop>false</ScaleCrop>
  <Company>Lenovo</Company>
  <LinksUpToDate>false</LinksUpToDate>
  <CharactersWithSpaces>241001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Lenovo User</cp:lastModifiedBy>
  <cp:revision>2</cp:revision>
  <dcterms:created xsi:type="dcterms:W3CDTF">2019-03-19T02:42:00Z</dcterms:created>
  <dcterms:modified xsi:type="dcterms:W3CDTF">2019-03-19T02:42:00Z</dcterms:modified>
</cp:coreProperties>
</file>